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BB27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REGULAMIN KONKURSU MAKIJAŻU I STYLIZACJI „BARWY WIOSNY”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25D7AECC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Akademia WSB 1 czerwca 2024 r.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5E59839A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</w:t>
      </w:r>
    </w:p>
    <w:p w14:paraId="2B1A8D54" w14:textId="77777777" w:rsidR="00137063" w:rsidRPr="00137063" w:rsidRDefault="00137063" w:rsidP="00137063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Organizatorem </w:t>
      </w: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KONKURSU MAKIJAŻU I STYLIZACJI „Barwy wiosny” 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 roku szkolnym/ akademickim 2023/2024 jest Akademia WSB w Dąbrowie Górniczej, ul. Cieplaka 1C, wpisana do Ewidencji Uczelni Niepublicznych pod nr 66.   </w:t>
      </w:r>
    </w:p>
    <w:p w14:paraId="34AC95F3" w14:textId="77777777" w:rsidR="00137063" w:rsidRPr="00137063" w:rsidRDefault="00137063" w:rsidP="00137063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Do uczestnictwa w konkursie zapraszamy uczniów/słuchaczy kierunku </w:t>
      </w: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TECHNIK USŁUG KOSMETYCZNYCH 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oraz kierunku studiów </w:t>
      </w: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KOSMETOLOGIA.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5C015B39" w14:textId="77777777" w:rsidR="00137063" w:rsidRPr="00137063" w:rsidRDefault="00137063" w:rsidP="00137063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konkursie może brać udział maksymalnie 3 uczniów / słuchaczy/ studentów 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 każdej szkoły/ uczelni.   </w:t>
      </w:r>
    </w:p>
    <w:p w14:paraId="3B1592A4" w14:textId="77777777" w:rsidR="00137063" w:rsidRPr="00137063" w:rsidRDefault="00137063" w:rsidP="00137063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 przypadku, gdy liczba zainteresowanych z danej szkoły / uczelni jest większa, dana szkoła/ uczelnia zobowiązana jest do wyłonienia spośród nich 3 osób. Sposób wyboru powinien być określony wewnętrznym regulaminem szkoły/ uczelni.  Uczniów / słuchaczy / studentów zgłoszonych do udziału w konkursie należy przesłać do dnia </w:t>
      </w: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25 maja 2024 roku.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 </w:t>
      </w:r>
    </w:p>
    <w:p w14:paraId="45A77DDC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Dokument do rejestracji uczestników konkursu znajduje poniżej lub w zaproszeniu mailowym. </w:t>
      </w:r>
      <w:r w:rsidRPr="00137063">
        <w:rPr>
          <w:rFonts w:ascii="Times New Roman" w:eastAsia="Times New Roman" w:hAnsi="Times New Roman" w:cs="Times New Roman"/>
          <w:color w:val="242424"/>
          <w:kern w:val="0"/>
          <w:lang w:eastAsia="pl-PL"/>
          <w14:ligatures w14:val="none"/>
        </w:rPr>
        <w:t>W imieniu uczestnika, który nie ukończył 16 roku życia, zgody oraz oświadczenia dot. przetwarzania jego danych osobowych składa rodzic/opiekun prawny, zgodnie z art. 8 Rozporządzenia Parlamentu Europejskiego i Rady (UE) 2016/679 z dnia 27 kwietnia 2016 r. w sprawie ochrony osób fizycznych w związku z przetwarzaniem danych osobowych i w sprawie swobodnego przepływu takich danych oraz uchylenia dyrektywy 95/46/WE.  </w:t>
      </w:r>
    </w:p>
    <w:p w14:paraId="45944A6C" w14:textId="77777777" w:rsidR="00137063" w:rsidRPr="00137063" w:rsidRDefault="00137063" w:rsidP="00137063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Uczestnicy konkursu zobowiązani są do zapoznania się z regulaminem oraz do jego przestrzegania.   </w:t>
      </w:r>
    </w:p>
    <w:p w14:paraId="64F7E17B" w14:textId="77777777" w:rsidR="00137063" w:rsidRPr="00137063" w:rsidRDefault="00137063" w:rsidP="00137063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Konkurs składał się będzie z jednego etapu, wedle następujących założeń:   </w:t>
      </w:r>
    </w:p>
    <w:p w14:paraId="14921A22" w14:textId="77777777" w:rsidR="00137063" w:rsidRPr="00137063" w:rsidRDefault="00137063" w:rsidP="00137063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Czas przygotowania stylizacji i makijażu 3 godziny. Każdy uczestnik zobowiązany jest przyprowadzić swoją modelkę/ modela i pracować na przygotowanych przez siebie materiałach. </w:t>
      </w:r>
    </w:p>
    <w:p w14:paraId="440133C9" w14:textId="77777777" w:rsidR="00137063" w:rsidRPr="00137063" w:rsidRDefault="00137063" w:rsidP="00137063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Oprawa muzyczna 120 sekund – proszę przesłać na maila sschiffman</w:t>
      </w:r>
      <w:hyperlink r:id="rId5" w:tgtFrame="_blank" w:history="1">
        <w:r w:rsidRPr="00137063">
          <w:rPr>
            <w:rFonts w:ascii="Times New Roman" w:eastAsia="Times New Roman" w:hAnsi="Times New Roman" w:cs="Times New Roman"/>
            <w:color w:val="0563C1"/>
            <w:kern w:val="0"/>
            <w:u w:val="single"/>
            <w:lang w:eastAsia="pl-PL"/>
            <w14:ligatures w14:val="none"/>
          </w:rPr>
          <w:t>@wsb.edu.pl</w:t>
        </w:r>
      </w:hyperlink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dnia 25.05.2024 r. </w:t>
      </w:r>
    </w:p>
    <w:p w14:paraId="7D2C9104" w14:textId="77777777" w:rsidR="00137063" w:rsidRPr="00137063" w:rsidRDefault="00137063" w:rsidP="00137063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Czas prezentacji na Sali konferencyjnej – przejście modela do przygotowanego podkładu muzycznego, zgodnie z przygotowaną przez organizatora kolejnością. </w:t>
      </w:r>
    </w:p>
    <w:p w14:paraId="31C42EFB" w14:textId="77777777" w:rsidR="00137063" w:rsidRPr="00137063" w:rsidRDefault="00137063" w:rsidP="00137063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Zwycięzców wyłania jury złożone z wykładowców kierunków kosmetycznych/ kosmetologii.  </w:t>
      </w:r>
    </w:p>
    <w:p w14:paraId="4E4B15A5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Uczestnik konkursu zobowiązany jest do przybycia minimum 15 minut przed jego rozpoczęciem. Do sali, w której będzie odbywać się konkurs nie można wnosić odzieży wierzchniej (na terenie Akademii WSB jest wyznaczona szatnia oraz specjalne pomieszczenie zamknięte do pozostawienia rzeczy osobistych uczestników). Na salę, 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 której odbywać się będzie konkurs należy zabrać ze sobą tylko kosmetyki kolorowe, materiały niezbędne do przygotowania makijażu i stylizacji oraz dokument potwierdzający tożsamość ucznia/słuchacza/ studenta zgłoszonego do udziału w konkursie. Każdy uczestnik zobowiązany jest zająć na Sali wyznaczone miejsce zgodnie z kolejnością (numerem) na liście oraz otrzymanym od komisji identyfikatorem. Będzie to indywidualny numer ucznia/ słuchacza/ studenta pod którym zapisany będzie również wynik uzyskany w konkursie, ogłoszony na stronie internetowej Akademia WSB w Dąbrowie Górniczej, ul. Cieplaka 1C    </w:t>
      </w:r>
    </w:p>
    <w:p w14:paraId="318A3934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Termin: 1.06.2024 (sobota) o godzinie 10:00 do 13:00 – czas na przygotowanie stylizacji sala 244. Kolejno godz. 14:00 pokaz wykonanych prac i rozstrzygnięcie konkursu 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– prezentacja modelki 120 sekund, zgodnie z listą ustaloną przez organizatora konkursu. </w:t>
      </w:r>
    </w:p>
    <w:p w14:paraId="1EC146B3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lastRenderedPageBreak/>
        <w:t>Miejsce: Akademia WSB w Dąbrowie Górniczej, ul. Cieplaka 1C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  </w:t>
      </w:r>
    </w:p>
    <w:p w14:paraId="77C20D73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Sala na rozstrzygnięcie konkursu: Audytorium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MAXIMUM  </w:t>
      </w:r>
    </w:p>
    <w:p w14:paraId="6A8AFF78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Po konkursie przewidziana jest przerwa kawowa z poczęstunkiem dla uczestników konkursu, modelek i opiekunów.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  </w:t>
      </w:r>
    </w:p>
    <w:p w14:paraId="717780D2" w14:textId="77777777" w:rsidR="00137063" w:rsidRPr="00137063" w:rsidRDefault="00137063" w:rsidP="00137063">
      <w:pPr>
        <w:numPr>
          <w:ilvl w:val="0"/>
          <w:numId w:val="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Wyniki zostaną przesłane szkołom/ uczelniom pocztą elektroniczną do 7 dni od dnia zakończenia konkursu - będą zawierać imiona i nazwiska 3 osób, które uzyskały największą ilość punktów. Pozostałe osoby odnajdą swoją punktację pod numerami 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z listy. Przewidywane nagrody: vouchery na zabiegi z zakresu kosmetologii do renomowanych gabinetów, książki o tematyce </w:t>
      </w:r>
      <w:proofErr w:type="spellStart"/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beauty</w:t>
      </w:r>
      <w:proofErr w:type="spellEnd"/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zestawy kosmetyków 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i akcesoriów kosmetycznych.   </w:t>
      </w:r>
    </w:p>
    <w:p w14:paraId="1095FD84" w14:textId="77777777" w:rsidR="00137063" w:rsidRPr="00137063" w:rsidRDefault="00137063" w:rsidP="00137063">
      <w:pPr>
        <w:numPr>
          <w:ilvl w:val="0"/>
          <w:numId w:val="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W przypadku, kiedy liczba osób, które uzyskały najwyższą punktację w konkursie jest większa niż 3 (uzyskano równą ilość punktów), komisja zatwierdzi większą liczbę finalistów.   </w:t>
      </w:r>
    </w:p>
    <w:p w14:paraId="652B62EE" w14:textId="77777777" w:rsidR="00137063" w:rsidRPr="00137063" w:rsidRDefault="00137063" w:rsidP="00137063">
      <w:pPr>
        <w:numPr>
          <w:ilvl w:val="0"/>
          <w:numId w:val="1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czasie trwania konkursu, uczestników obowiązuje zakaz korzystania   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 jakichkolwiek źródeł informacji i urządzeń telekomunikacyjnych pod groźbą dyskwalifikacji.   </w:t>
      </w:r>
    </w:p>
    <w:p w14:paraId="4C7F2438" w14:textId="77777777" w:rsidR="00137063" w:rsidRPr="00137063" w:rsidRDefault="00137063" w:rsidP="00137063">
      <w:pPr>
        <w:numPr>
          <w:ilvl w:val="0"/>
          <w:numId w:val="1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Zdobywcy I, II, III miejsca oraz wyróżnieni otrzymują dyplomy oraz nagrody  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(o wartości do 199 zł), reszta uczestników nagrody o mniejszej wartości (do 150 zł). Modelki otrzymują drobne upominki.  </w:t>
      </w:r>
    </w:p>
    <w:p w14:paraId="449D576E" w14:textId="77777777" w:rsidR="00137063" w:rsidRPr="00137063" w:rsidRDefault="00137063" w:rsidP="00137063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Przewodniczącym komisji konkursu jest Prodziekan Wydziału Nauk Stosowanych Akademii WSB w Dąbrowie Górniczej, ul. Cieplaka 1C – dr Bernadeta </w:t>
      </w:r>
      <w:proofErr w:type="spellStart"/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Kuraszewska</w:t>
      </w:r>
      <w:proofErr w:type="spellEnd"/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    </w:t>
      </w:r>
    </w:p>
    <w:p w14:paraId="632FDDB1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12.       W skład komisji konkursu wchodzą wykładowcy Akademii WSB oraz zaproszeni eksperci branży </w:t>
      </w:r>
      <w:proofErr w:type="spellStart"/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beauty</w:t>
      </w:r>
      <w:proofErr w:type="spellEnd"/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realizujący treści z zakresu kosmetologii, kosmetyki, makijażu, wizażu a także nauczyciele uczniów oraz wykładowcy studentów biorących udział 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 konkursie.   </w:t>
      </w:r>
    </w:p>
    <w:p w14:paraId="3E58BB1F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13.         Tematyka obowiązująca na konkursie 1.06.2024 r. to </w:t>
      </w: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MAKIJAŻ 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I STYLIZACJA „BARWY WIOSNY”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</w:t>
      </w:r>
    </w:p>
    <w:p w14:paraId="6D0F7CB6" w14:textId="77777777" w:rsidR="00137063" w:rsidRPr="00137063" w:rsidRDefault="00137063" w:rsidP="0013706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Organizatorzy   </w:t>
      </w:r>
    </w:p>
    <w:p w14:paraId="063033E7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 </w:t>
      </w:r>
    </w:p>
    <w:p w14:paraId="0243DA0C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Wszystkich dodatkowych informacji udziela dr Marta Skorek mail: </w:t>
      </w: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Sylwia </w:t>
      </w:r>
      <w:proofErr w:type="spellStart"/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Shiffman</w:t>
      </w:r>
      <w:proofErr w:type="spellEnd"/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sshiffman@wsb.edu.pl </w:t>
      </w:r>
    </w:p>
    <w:p w14:paraId="0010A986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 </w:t>
      </w:r>
    </w:p>
    <w:p w14:paraId="1A441EC6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Zgłaszając uczestników konkursu prosimy kierować się poniższym wzorem.</w:t>
      </w: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425D5908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</w:t>
      </w:r>
    </w:p>
    <w:p w14:paraId="122D5F3D" w14:textId="77777777" w:rsidR="00137063" w:rsidRPr="00137063" w:rsidRDefault="00137063" w:rsidP="001370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ZGŁOSZENIOWY NA KONKURS</w:t>
      </w: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71AB625A" w14:textId="77777777" w:rsidR="00137063" w:rsidRPr="00137063" w:rsidRDefault="00137063" w:rsidP="001370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MAKIJAŻU W STYLU „Barwy wiosny” 1.06.2024 r.</w:t>
      </w:r>
      <w:r w:rsidRPr="0013706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56E90391" w14:textId="77777777" w:rsidR="00137063" w:rsidRPr="00137063" w:rsidRDefault="00137063" w:rsidP="0013706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1370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13706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1. Nazwa i adres szkoły / uczelni:</w:t>
      </w: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443AA8AB" w14:textId="77777777" w:rsidR="00137063" w:rsidRPr="00137063" w:rsidRDefault="00137063" w:rsidP="0013706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1370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13706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2. Telefon kontaktowy i e-mail nauczyciela/ wykładowcy – opiekuna uczniów / studentów zgłoszonych do udziału w konkursie:</w:t>
      </w: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</w:t>
      </w:r>
    </w:p>
    <w:p w14:paraId="19657D8B" w14:textId="77777777" w:rsidR="00137063" w:rsidRPr="00137063" w:rsidRDefault="00137063" w:rsidP="0013706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1370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13706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3. Uczestnicy:</w:t>
      </w: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646"/>
        <w:gridCol w:w="2807"/>
        <w:gridCol w:w="1507"/>
        <w:gridCol w:w="1617"/>
      </w:tblGrid>
      <w:tr w:rsidR="00137063" w:rsidRPr="00137063" w14:paraId="237D6EBE" w14:textId="77777777" w:rsidTr="00137063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DF3AB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l.p. </w:t>
            </w: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9CD7A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Nazwisko i imię ucznia/słuchacza/ studenta </w:t>
            </w: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05DC7972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BBFC3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MODELKA: imię i nazwisko</w:t>
            </w: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88245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Klasa lub  </w:t>
            </w: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4F5A503B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Semestr/ rok studiów </w:t>
            </w: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56C4C5FE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uczestnika </w:t>
            </w: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C83F4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Akceptują informacje dotyczące przetwarzania </w:t>
            </w:r>
            <w:r w:rsidRPr="0013706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lastRenderedPageBreak/>
              <w:t>danych osobowych</w:t>
            </w: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6D8F09F2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- uczestnik</w:t>
            </w: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</w:tr>
      <w:tr w:rsidR="00137063" w:rsidRPr="00137063" w14:paraId="52F1D8B6" w14:textId="77777777" w:rsidTr="00137063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E432C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1.  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3A1CA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27BB3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08083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EC615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</w:tr>
      <w:tr w:rsidR="00137063" w:rsidRPr="00137063" w14:paraId="2848CE2E" w14:textId="77777777" w:rsidTr="00137063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3AA17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2.  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10461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1D6C7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96C75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28803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</w:tr>
      <w:tr w:rsidR="00137063" w:rsidRPr="00137063" w14:paraId="4A2B716E" w14:textId="77777777" w:rsidTr="00137063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A948E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3.  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1B6E4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24896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74A6D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F30AF" w14:textId="77777777" w:rsidR="00137063" w:rsidRPr="00137063" w:rsidRDefault="00137063" w:rsidP="00137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370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</w:p>
        </w:tc>
      </w:tr>
    </w:tbl>
    <w:p w14:paraId="7FAB6A37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1370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13706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 </w:t>
      </w: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</w:t>
      </w:r>
    </w:p>
    <w:p w14:paraId="6E16B757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Informacje dotyczące przetwarzania danych</w:t>
      </w: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78846C14" w14:textId="77777777" w:rsidR="00137063" w:rsidRPr="00137063" w:rsidRDefault="00137063" w:rsidP="00137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 </w:t>
      </w: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 </w:t>
      </w:r>
    </w:p>
    <w:p w14:paraId="0B3335A1" w14:textId="77777777" w:rsidR="00137063" w:rsidRPr="00137063" w:rsidRDefault="00137063" w:rsidP="00137063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Przetwarzanie danych uczestników konkursu odbywa się w oparciu o Rozporządzenie Parlamentu Europejskiego  i Rady 2016/679 z dnia 27 kwietnia 2016 r.  w sprawie ochrony osób fizycznych  </w:t>
      </w: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 xml:space="preserve">w związku z przetwarzaniem     danych osobowych i w sprawie swobodnego przepływu takich danych oraz uchylenia dyrektywy 95/46/WE </w:t>
      </w:r>
      <w:r w:rsidRPr="00137063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(ogólne rozporządzenie o ochronie danych) zwane dalej RODO oraz Ustawę o ochronie danych osobowych z dnia </w:t>
      </w:r>
      <w:r w:rsidRPr="00137063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10 maja 2018 roku (Dz.U. 2018 poz. 1000 z </w:t>
      </w:r>
      <w:proofErr w:type="spellStart"/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zm.).  </w:t>
      </w:r>
    </w:p>
    <w:p w14:paraId="469D066E" w14:textId="77777777" w:rsidR="00137063" w:rsidRPr="00137063" w:rsidRDefault="00137063" w:rsidP="00137063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Administratorem danych osobowych jest Akademia WSB z siedzibą w Dąbrowie Górniczej 41-300, przy ul. Cieplaka 1C, z którym można się skontaktować, wysyłając wiadomość e-mail na adres:  </w:t>
      </w:r>
      <w:hyperlink r:id="rId6" w:tgtFrame="_blank" w:history="1">
        <w:r w:rsidRPr="00137063">
          <w:rPr>
            <w:rFonts w:ascii="Times New Roman" w:eastAsia="Times New Roman" w:hAnsi="Times New Roman" w:cs="Times New Roman"/>
            <w:color w:val="0563C1"/>
            <w:kern w:val="0"/>
            <w:sz w:val="20"/>
            <w:szCs w:val="20"/>
            <w:u w:val="single"/>
            <w:lang w:eastAsia="pl-PL"/>
            <w14:ligatures w14:val="none"/>
          </w:rPr>
          <w:t>rektorat@wsb.edu.pl</w:t>
        </w:r>
      </w:hyperlink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lub dzwoniąc pod numer tel. +48 32 262-28-05. Administrator powołał również Inspektora Ochrony Danych, z którym można się skontaktować wysyłając wiadomość e-mail na adres: </w:t>
      </w:r>
      <w:hyperlink r:id="rId7" w:tgtFrame="_blank" w:history="1">
        <w:r w:rsidRPr="00137063">
          <w:rPr>
            <w:rFonts w:ascii="Times New Roman" w:eastAsia="Times New Roman" w:hAnsi="Times New Roman" w:cs="Times New Roman"/>
            <w:color w:val="0563C1"/>
            <w:kern w:val="0"/>
            <w:sz w:val="20"/>
            <w:szCs w:val="20"/>
            <w:u w:val="single"/>
            <w:lang w:eastAsia="pl-PL"/>
            <w14:ligatures w14:val="none"/>
          </w:rPr>
          <w:t>iod@wsb.edu.pl</w:t>
        </w:r>
      </w:hyperlink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  </w:t>
      </w:r>
    </w:p>
    <w:p w14:paraId="110C727F" w14:textId="77777777" w:rsidR="00137063" w:rsidRPr="00137063" w:rsidRDefault="00137063" w:rsidP="00137063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Administrator, przetwarza dane osobowe uczestników Konkursu takie jak: imię, nazwisko, mail, numer telefonu w zakresie niezbędnym, umożliwiającym uczestnikom Konkursu wzięcie w nim udziału, umożliwiającym przeprowadzenie konkursu, umożliwiającym opublikowanie informacji o laureatach oraz archiwizację dokumentów na podstawie art. 6 ust. 1 lit. f) RODO oraz na podstawie art. 6 ust. 1 lit. a) RODO w celach wynikających z udzielonej przez uczestników Konkursu dobrowolnej zgody,  </w:t>
      </w: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w szczególności w celach umożliwienia przedstawienia uczestnikom Konkursu oferty edukacyjnej związanej z działalnością Akademii WSB w tym również informacji o organizowanych wydarzeniach naukowych lub/i szkoleniach poprzez wiadomości SMS, wiadomości e-mail jak również pocztą tradycyjną.  </w:t>
      </w:r>
    </w:p>
    <w:p w14:paraId="25911F05" w14:textId="77777777" w:rsidR="00137063" w:rsidRPr="00137063" w:rsidRDefault="00137063" w:rsidP="00137063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osobowe uczestników Konkursu przetwarzane na podstawie art. 6 ust. 1 lit. f) RODO, przetwarzane będą do czasu ustania celu przetwarzania, nie dłużej niż przez czas wymagany obowiązującymi powszechnie przepisami prawa.   </w:t>
      </w:r>
    </w:p>
    <w:p w14:paraId="4B5FD516" w14:textId="77777777" w:rsidR="00137063" w:rsidRPr="00137063" w:rsidRDefault="00137063" w:rsidP="00137063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osobowe uczestników Konkursu przetwarzane na podstawie art. 6 ust. 1 lit. a RODO przechowywane będą do czasu cofnięcia zgody lub ustania celu przetwarzania. Cofnięcie zgody na przetwarzanie danych osobowych nie wpływa na zgodność z prawem dotychczasowego przetwarzania tych danych na tej podstawie.  </w:t>
      </w:r>
    </w:p>
    <w:p w14:paraId="367E97C4" w14:textId="77777777" w:rsidR="00137063" w:rsidRPr="00137063" w:rsidRDefault="00137063" w:rsidP="00137063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Więcej informacji dotyczących warunków i podstaw przetwarzania danych osobowych, znajduje się  </w:t>
      </w: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w obowiązku informacyjnym dotyczącym warunków przetwarzania danych osobowych opublikowanym i dostępnym w elektronicznym formularzu rejestracyjnym, którego wypełnienie  </w:t>
      </w: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przesłanie jest wymagane w celu rejestracji Uczestnika Konkursu, niezbędnej do wzięcia udziału  </w:t>
      </w:r>
      <w:r w:rsidRPr="001370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w Konkursie. </w:t>
      </w:r>
    </w:p>
    <w:p w14:paraId="31910DD3" w14:textId="77777777" w:rsidR="00137063" w:rsidRPr="00137063" w:rsidRDefault="00137063" w:rsidP="0013706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370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2E1643BB" w14:textId="77777777" w:rsidR="00137063" w:rsidRDefault="00137063"/>
    <w:sectPr w:rsidR="0013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239"/>
    <w:multiLevelType w:val="multilevel"/>
    <w:tmpl w:val="07AC9E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07353"/>
    <w:multiLevelType w:val="multilevel"/>
    <w:tmpl w:val="28F6D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55EC"/>
    <w:multiLevelType w:val="multilevel"/>
    <w:tmpl w:val="1FF8A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62D63"/>
    <w:multiLevelType w:val="multilevel"/>
    <w:tmpl w:val="E2B856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20527"/>
    <w:multiLevelType w:val="multilevel"/>
    <w:tmpl w:val="BA0263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53BE0"/>
    <w:multiLevelType w:val="multilevel"/>
    <w:tmpl w:val="6D98D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A3FE9"/>
    <w:multiLevelType w:val="multilevel"/>
    <w:tmpl w:val="0448B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63883"/>
    <w:multiLevelType w:val="multilevel"/>
    <w:tmpl w:val="5CE29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C6BA9"/>
    <w:multiLevelType w:val="multilevel"/>
    <w:tmpl w:val="198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330FF0"/>
    <w:multiLevelType w:val="multilevel"/>
    <w:tmpl w:val="2806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A7F01"/>
    <w:multiLevelType w:val="multilevel"/>
    <w:tmpl w:val="4E6840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65D51"/>
    <w:multiLevelType w:val="multilevel"/>
    <w:tmpl w:val="508C6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D369B"/>
    <w:multiLevelType w:val="multilevel"/>
    <w:tmpl w:val="259675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02150"/>
    <w:multiLevelType w:val="multilevel"/>
    <w:tmpl w:val="45EE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82A52"/>
    <w:multiLevelType w:val="multilevel"/>
    <w:tmpl w:val="737CB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11869"/>
    <w:multiLevelType w:val="multilevel"/>
    <w:tmpl w:val="59441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221E4"/>
    <w:multiLevelType w:val="multilevel"/>
    <w:tmpl w:val="BC9E7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0B3CB2"/>
    <w:multiLevelType w:val="multilevel"/>
    <w:tmpl w:val="823A6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355813">
    <w:abstractNumId w:val="9"/>
  </w:num>
  <w:num w:numId="2" w16cid:durableId="1522208574">
    <w:abstractNumId w:val="5"/>
  </w:num>
  <w:num w:numId="3" w16cid:durableId="1867017815">
    <w:abstractNumId w:val="2"/>
  </w:num>
  <w:num w:numId="4" w16cid:durableId="1860729243">
    <w:abstractNumId w:val="1"/>
  </w:num>
  <w:num w:numId="5" w16cid:durableId="958223913">
    <w:abstractNumId w:val="14"/>
  </w:num>
  <w:num w:numId="6" w16cid:durableId="1376353119">
    <w:abstractNumId w:val="7"/>
  </w:num>
  <w:num w:numId="7" w16cid:durableId="1072890014">
    <w:abstractNumId w:val="8"/>
  </w:num>
  <w:num w:numId="8" w16cid:durableId="2146460907">
    <w:abstractNumId w:val="4"/>
  </w:num>
  <w:num w:numId="9" w16cid:durableId="116410243">
    <w:abstractNumId w:val="3"/>
  </w:num>
  <w:num w:numId="10" w16cid:durableId="100804503">
    <w:abstractNumId w:val="0"/>
  </w:num>
  <w:num w:numId="11" w16cid:durableId="961234126">
    <w:abstractNumId w:val="12"/>
  </w:num>
  <w:num w:numId="12" w16cid:durableId="1819766556">
    <w:abstractNumId w:val="10"/>
  </w:num>
  <w:num w:numId="13" w16cid:durableId="309134522">
    <w:abstractNumId w:val="13"/>
  </w:num>
  <w:num w:numId="14" w16cid:durableId="1995835698">
    <w:abstractNumId w:val="15"/>
  </w:num>
  <w:num w:numId="15" w16cid:durableId="1221869737">
    <w:abstractNumId w:val="16"/>
  </w:num>
  <w:num w:numId="16" w16cid:durableId="1339698018">
    <w:abstractNumId w:val="6"/>
  </w:num>
  <w:num w:numId="17" w16cid:durableId="587424805">
    <w:abstractNumId w:val="11"/>
  </w:num>
  <w:num w:numId="18" w16cid:durableId="15226221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63"/>
    <w:rsid w:val="0013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4237"/>
  <w15:chartTrackingRefBased/>
  <w15:docId w15:val="{7776D574-FB09-4BBF-A602-AF5CF662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0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70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70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70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0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70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70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70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70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0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70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70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70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0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70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70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70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70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370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7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70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70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370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370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370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370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70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70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370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7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s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at@wsb.edu.pl" TargetMode="External"/><Relationship Id="rId5" Type="http://schemas.openxmlformats.org/officeDocument/2006/relationships/hyperlink" Target="mailto:mskorek@ws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7284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Skorek</dc:creator>
  <cp:keywords/>
  <dc:description/>
  <cp:lastModifiedBy>Marta Skorek</cp:lastModifiedBy>
  <cp:revision>1</cp:revision>
  <dcterms:created xsi:type="dcterms:W3CDTF">2024-04-24T02:23:00Z</dcterms:created>
  <dcterms:modified xsi:type="dcterms:W3CDTF">2024-04-24T02:24:00Z</dcterms:modified>
</cp:coreProperties>
</file>