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D5217" w:rsidRPr="005D5217">
              <w:rPr>
                <w:rFonts w:ascii="Arial Narrow" w:hAnsi="Arial Narrow"/>
                <w:b/>
                <w:sz w:val="20"/>
                <w:szCs w:val="20"/>
              </w:rPr>
              <w:t>Techniki relaksacyjne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5D5217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5D5217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5217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5D521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5D5217" w:rsidRDefault="005D5217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D5217">
              <w:rPr>
                <w:rFonts w:ascii="Arial Narrow" w:hAnsi="Arial Narrow" w:cs="Arial"/>
                <w:b/>
                <w:sz w:val="20"/>
                <w:szCs w:val="20"/>
              </w:rPr>
              <w:t>12w/12ćw</w:t>
            </w:r>
          </w:p>
        </w:tc>
      </w:tr>
      <w:tr w:rsidR="00BE0DFE" w:rsidRPr="00D67972" w:rsidTr="005D521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5D5217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D5217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D67972" w:rsidRDefault="005D5217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217" w:rsidRPr="005D5217" w:rsidRDefault="005D5217" w:rsidP="00D41102">
            <w:pPr>
              <w:pStyle w:val="Standard"/>
              <w:widowControl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dr Ewa </w:t>
            </w:r>
            <w:proofErr w:type="spellStart"/>
            <w:r>
              <w:rPr>
                <w:rFonts w:ascii="Arial Narrow" w:hAnsi="Arial Narrow" w:cs="Arial"/>
              </w:rPr>
              <w:t>Gwozdecka-Wolniaszek</w:t>
            </w:r>
            <w:proofErr w:type="spellEnd"/>
            <w:r>
              <w:rPr>
                <w:rFonts w:ascii="Arial Narrow" w:hAnsi="Arial Narrow" w:cs="Arial"/>
              </w:rPr>
              <w:t>, m</w:t>
            </w:r>
            <w:r w:rsidRPr="0046544C">
              <w:rPr>
                <w:rFonts w:ascii="Arial Narrow" w:hAnsi="Arial Narrow" w:cs="Arial"/>
              </w:rPr>
              <w:t>gr Sabina Ratajczak</w:t>
            </w:r>
          </w:p>
        </w:tc>
      </w:tr>
      <w:tr w:rsidR="005D5217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F31EDF" w:rsidRDefault="005D5217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F31EDF">
              <w:rPr>
                <w:rFonts w:ascii="Arial Narrow" w:hAnsi="Arial Narrow"/>
                <w:sz w:val="20"/>
                <w:szCs w:val="20"/>
              </w:rPr>
              <w:t>Wykład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F31EDF">
              <w:rPr>
                <w:rFonts w:ascii="Arial Narrow" w:hAnsi="Arial Narrow"/>
                <w:sz w:val="20"/>
                <w:szCs w:val="20"/>
              </w:rPr>
              <w:t xml:space="preserve"> ćwiczenia </w:t>
            </w:r>
          </w:p>
        </w:tc>
      </w:tr>
      <w:tr w:rsidR="005D5217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D67972" w:rsidRDefault="005D5217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F31EDF" w:rsidRDefault="005D5217" w:rsidP="00D41102">
            <w:pPr>
              <w:ind w:left="17" w:hanging="17"/>
              <w:rPr>
                <w:rFonts w:ascii="Arial Narrow" w:hAnsi="Arial Narrow"/>
                <w:sz w:val="20"/>
                <w:szCs w:val="20"/>
              </w:rPr>
            </w:pPr>
            <w:r w:rsidRPr="00F31EDF">
              <w:rPr>
                <w:rFonts w:ascii="Arial Narrow" w:hAnsi="Arial Narrow"/>
                <w:sz w:val="20"/>
                <w:szCs w:val="20"/>
              </w:rPr>
              <w:t xml:space="preserve">Celem przedmiotu jest nabycie przez studentów wiedzy z zakresu podstawowych technik relaksacyjnych i sposobów ich zastosowania w pracy z klientem. Student uczy się ponadto jak walczyć ze stresem i w jaki sposób poprawić koncentrację. 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9695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C266AD" w:rsidRDefault="00196952" w:rsidP="0019695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196952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196952" w:rsidRPr="005F7288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196952" w:rsidRPr="005F7288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 xml:space="preserve">posiada wiedzę z zakresu podstawowych technik relaksacyjnych obejmujących ćwiczenia fizyczne oraz psychiczne, </w:t>
            </w:r>
          </w:p>
          <w:p w:rsidR="00196952" w:rsidRPr="00D67972" w:rsidRDefault="00196952" w:rsidP="001969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zaliczenie pisemne,</w:t>
            </w:r>
          </w:p>
          <w:p w:rsidR="00196952" w:rsidRPr="005D5217" w:rsidRDefault="00196952" w:rsidP="001969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obserwacja studenta w trakcie zajęć.</w:t>
            </w:r>
          </w:p>
          <w:p w:rsidR="00196952" w:rsidRPr="00D67972" w:rsidRDefault="00196952" w:rsidP="001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695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D67972" w:rsidRDefault="00196952" w:rsidP="0019695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196952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196952" w:rsidRPr="005F7288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196952" w:rsidRPr="005F7288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zna definicje i pojęcia z zakresu relaksacji,</w:t>
            </w:r>
          </w:p>
          <w:p w:rsidR="00196952" w:rsidRPr="00D67972" w:rsidRDefault="00196952" w:rsidP="001969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zaliczenie pisemne,</w:t>
            </w:r>
          </w:p>
          <w:p w:rsidR="00196952" w:rsidRPr="005D5217" w:rsidRDefault="00196952" w:rsidP="001969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obserwacja studenta w trakcie zajęć.</w:t>
            </w:r>
          </w:p>
          <w:p w:rsidR="00196952" w:rsidRPr="00D67972" w:rsidRDefault="00196952" w:rsidP="001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695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D67972" w:rsidRDefault="00196952" w:rsidP="0019695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196952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196952" w:rsidRPr="005F7288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196952" w:rsidRPr="005F7288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zna zasady prowadzenie treningu relaksacyjnego.</w:t>
            </w:r>
          </w:p>
          <w:p w:rsidR="00196952" w:rsidRPr="00D67972" w:rsidRDefault="00196952" w:rsidP="001969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zaliczenie pisemne,</w:t>
            </w:r>
          </w:p>
          <w:p w:rsidR="00196952" w:rsidRPr="005D5217" w:rsidRDefault="00196952" w:rsidP="00196952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obserwacja studenta w trakcie zajęć.</w:t>
            </w:r>
          </w:p>
          <w:p w:rsidR="00196952" w:rsidRPr="00D67972" w:rsidRDefault="00196952" w:rsidP="001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9695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D67972" w:rsidRDefault="00196952" w:rsidP="0019695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F7288" w:rsidRDefault="00196952" w:rsidP="0019695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F7288" w:rsidRDefault="00196952" w:rsidP="0019695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potrafi przeprowadzić trening relaksacyjny, z wykorzystaniem technik relaksacyjnych umożliwiających wyciszenie się, odprężenie i uzyskanie stanu relaksu.</w:t>
            </w:r>
          </w:p>
          <w:p w:rsidR="00196952" w:rsidRPr="00D67972" w:rsidRDefault="00196952" w:rsidP="001969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Default="00196952" w:rsidP="001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196952" w:rsidRPr="005D5217" w:rsidRDefault="00196952" w:rsidP="00196952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ocena przeprowadzonego treningu relaksacyjnego.</w:t>
            </w:r>
          </w:p>
          <w:p w:rsidR="00196952" w:rsidRPr="005D5217" w:rsidRDefault="00196952" w:rsidP="00196952">
            <w:pPr>
              <w:ind w:firstLine="708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9695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D67972" w:rsidRDefault="00196952" w:rsidP="0019695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F7288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F7288" w:rsidRDefault="00196952" w:rsidP="0019695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jest gotowy do wykorzystywania treningów relaksacyjnych w pracy z pacjentem,</w:t>
            </w:r>
          </w:p>
          <w:p w:rsidR="00196952" w:rsidRPr="00D67972" w:rsidRDefault="00196952" w:rsidP="0019695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obserwacja studenta,</w:t>
            </w:r>
          </w:p>
          <w:p w:rsidR="00196952" w:rsidRPr="005D5217" w:rsidRDefault="00196952" w:rsidP="001969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samoocena,</w:t>
            </w:r>
          </w:p>
          <w:p w:rsidR="00196952" w:rsidRPr="005D5217" w:rsidRDefault="00196952" w:rsidP="00196952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udział studentów w dyskusji na temat stosowania treningów w pracy z pacjentem.</w:t>
            </w:r>
          </w:p>
        </w:tc>
      </w:tr>
      <w:tr w:rsidR="0019695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D67972" w:rsidRDefault="00196952" w:rsidP="0019695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F7288" w:rsidRDefault="00196952" w:rsidP="0019695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F7288" w:rsidRDefault="00196952" w:rsidP="0019695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jest świadom potrzeby rozwijania swojego warsztatu zawodowego.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2" w:rsidRPr="005D5217" w:rsidRDefault="00196952" w:rsidP="001969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obserwacja studenta,</w:t>
            </w:r>
          </w:p>
          <w:p w:rsidR="00196952" w:rsidRPr="005D5217" w:rsidRDefault="00196952" w:rsidP="0019695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samoocena,</w:t>
            </w:r>
          </w:p>
          <w:p w:rsidR="00196952" w:rsidRPr="00D67972" w:rsidRDefault="00196952" w:rsidP="001969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D5217">
              <w:rPr>
                <w:rFonts w:ascii="Arial Narrow" w:hAnsi="Arial Narrow"/>
                <w:sz w:val="20"/>
                <w:szCs w:val="20"/>
              </w:rPr>
              <w:t>udział studentów w dyskusji na temat stosowania treningów w pracy z pacjentem.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5D5217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5D5217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5D5217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5D5217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5D521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F31EDF" w:rsidRDefault="005D5217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F31EDF">
              <w:rPr>
                <w:rFonts w:ascii="Arial Narrow" w:hAnsi="Arial Narrow"/>
                <w:sz w:val="20"/>
                <w:szCs w:val="20"/>
              </w:rPr>
              <w:t xml:space="preserve">Brak </w:t>
            </w:r>
          </w:p>
        </w:tc>
      </w:tr>
      <w:tr w:rsidR="005D521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D5217" w:rsidRPr="005D5217" w:rsidRDefault="005D5217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Default="005D5217" w:rsidP="005D5217">
            <w:pPr>
              <w:spacing w:after="0" w:line="240" w:lineRule="auto"/>
              <w:rPr>
                <w:rFonts w:ascii="Arial Narrow" w:hAnsi="Arial Narrow" w:cs="TrebuchetMS"/>
                <w:sz w:val="20"/>
                <w:szCs w:val="20"/>
              </w:rPr>
            </w:pPr>
            <w:r>
              <w:rPr>
                <w:rFonts w:ascii="Arial Narrow" w:hAnsi="Arial Narrow" w:cs="TrebuchetMS"/>
                <w:sz w:val="20"/>
                <w:szCs w:val="20"/>
              </w:rPr>
              <w:t xml:space="preserve">Realizowane w formie bezpośredniej: </w:t>
            </w:r>
          </w:p>
          <w:p w:rsidR="005D5217" w:rsidRDefault="005D5217" w:rsidP="005D5217">
            <w:pPr>
              <w:spacing w:after="0" w:line="240" w:lineRule="auto"/>
              <w:rPr>
                <w:rFonts w:ascii="Arial Narrow" w:hAnsi="Arial Narrow" w:cs="TrebuchetMS"/>
                <w:sz w:val="20"/>
                <w:szCs w:val="20"/>
              </w:rPr>
            </w:pP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>Humanistyczne podstawy technik relaksacyjnych.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>Pojęcie stresu –  jego objawy i metody jego redukcji.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>Trening autogenny Schulza.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>Trening progresywny Jacobsona.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>Wizualizacja, jako proces ekspresji oraz kreatywności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>Techniki masażu relaksacyjnego (technika Aleksandra, refleksoterapia).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>Relaksacja z wykorzystaniem świadomego oddychania.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>Zastosowanie joga i innych orientalnych technik relaksacyjnych.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 xml:space="preserve">Nauka relaksacji z wykorzystaniem technik opierających się na pracy z ciałem i oddechem, np. techniki medytacyjne, NLP, ćwiczenia Dennisona, metoda Ruchu Rozwijającego Weroniki </w:t>
            </w:r>
            <w:proofErr w:type="spellStart"/>
            <w:r w:rsidRPr="00F31EDF">
              <w:rPr>
                <w:rFonts w:ascii="Arial Narrow" w:hAnsi="Arial Narrow" w:cs="TrebuchetMS"/>
                <w:sz w:val="20"/>
                <w:szCs w:val="20"/>
              </w:rPr>
              <w:t>Sherborne</w:t>
            </w:r>
            <w:proofErr w:type="spellEnd"/>
            <w:r w:rsidRPr="00F31EDF">
              <w:rPr>
                <w:rFonts w:ascii="Arial Narrow" w:hAnsi="Arial Narrow" w:cs="TrebuchetMS"/>
                <w:sz w:val="20"/>
                <w:szCs w:val="20"/>
              </w:rPr>
              <w:t>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 xml:space="preserve">Relaksacja wg </w:t>
            </w:r>
            <w:proofErr w:type="spellStart"/>
            <w:r w:rsidRPr="00F31EDF">
              <w:rPr>
                <w:rFonts w:ascii="Arial Narrow" w:hAnsi="Arial Narrow" w:cs="TrebuchetMS"/>
                <w:sz w:val="20"/>
                <w:szCs w:val="20"/>
              </w:rPr>
              <w:t>Wintreberta</w:t>
            </w:r>
            <w:proofErr w:type="spellEnd"/>
            <w:r w:rsidRPr="00F31EDF">
              <w:rPr>
                <w:rFonts w:ascii="Arial Narrow" w:hAnsi="Arial Narrow" w:cs="TrebuchetMS"/>
                <w:sz w:val="20"/>
                <w:szCs w:val="20"/>
              </w:rPr>
              <w:t>, bajki relaksacyjne.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 xml:space="preserve">Wykorzystanie </w:t>
            </w:r>
            <w:proofErr w:type="spellStart"/>
            <w:r w:rsidRPr="00F31EDF">
              <w:rPr>
                <w:rFonts w:ascii="Arial Narrow" w:hAnsi="Arial Narrow" w:cs="TrebuchetMS"/>
                <w:sz w:val="20"/>
                <w:szCs w:val="20"/>
              </w:rPr>
              <w:t>koloroterapii</w:t>
            </w:r>
            <w:proofErr w:type="spellEnd"/>
            <w:r w:rsidRPr="00F31EDF">
              <w:rPr>
                <w:rFonts w:ascii="Arial Narrow" w:hAnsi="Arial Narrow" w:cs="TrebuchetMS"/>
                <w:sz w:val="20"/>
                <w:szCs w:val="20"/>
              </w:rPr>
              <w:t xml:space="preserve"> oraz aromaterapii w relaksacji.</w:t>
            </w:r>
          </w:p>
          <w:p w:rsidR="005D5217" w:rsidRPr="00F31EDF" w:rsidRDefault="005D5217" w:rsidP="005D5217">
            <w:pPr>
              <w:numPr>
                <w:ilvl w:val="0"/>
                <w:numId w:val="25"/>
              </w:numPr>
              <w:spacing w:after="0" w:line="240" w:lineRule="auto"/>
              <w:ind w:left="356" w:hanging="284"/>
              <w:rPr>
                <w:rFonts w:ascii="Arial Narrow" w:hAnsi="Arial Narrow" w:cs="TrebuchetMS"/>
                <w:sz w:val="20"/>
                <w:szCs w:val="20"/>
              </w:rPr>
            </w:pPr>
            <w:r w:rsidRPr="00F31EDF">
              <w:rPr>
                <w:rFonts w:ascii="Arial Narrow" w:hAnsi="Arial Narrow" w:cs="TrebuchetMS"/>
                <w:sz w:val="20"/>
                <w:szCs w:val="20"/>
              </w:rPr>
              <w:t>Muzykoterapia.</w:t>
            </w:r>
          </w:p>
          <w:p w:rsidR="005D5217" w:rsidRPr="00F31EDF" w:rsidRDefault="005D5217" w:rsidP="005D5217">
            <w:pPr>
              <w:pStyle w:val="Default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F31EDF">
              <w:rPr>
                <w:rFonts w:ascii="Arial Narrow" w:hAnsi="Arial Narrow"/>
                <w:sz w:val="20"/>
                <w:szCs w:val="20"/>
              </w:rPr>
              <w:t>Zastosowanie technik relaksacyjnych w korekcji wad postawy.</w:t>
            </w:r>
          </w:p>
          <w:p w:rsidR="005D5217" w:rsidRDefault="005D5217" w:rsidP="005D5217">
            <w:pPr>
              <w:numPr>
                <w:ilvl w:val="0"/>
                <w:numId w:val="25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F31EDF">
              <w:rPr>
                <w:rFonts w:ascii="Arial Narrow" w:hAnsi="Arial Narrow"/>
                <w:sz w:val="20"/>
                <w:szCs w:val="20"/>
              </w:rPr>
              <w:t>Relaksacja poprzez ruch (</w:t>
            </w:r>
            <w:proofErr w:type="spellStart"/>
            <w:r w:rsidRPr="00F31EDF">
              <w:rPr>
                <w:rFonts w:ascii="Arial Narrow" w:hAnsi="Arial Narrow"/>
                <w:sz w:val="20"/>
                <w:szCs w:val="20"/>
              </w:rPr>
              <w:t>stretching</w:t>
            </w:r>
            <w:proofErr w:type="spellEnd"/>
            <w:r w:rsidRPr="00F31EDF">
              <w:rPr>
                <w:rFonts w:ascii="Arial Narrow" w:hAnsi="Arial Narrow"/>
                <w:sz w:val="20"/>
                <w:szCs w:val="20"/>
              </w:rPr>
              <w:t>, choreoterapia)</w:t>
            </w:r>
          </w:p>
          <w:p w:rsidR="005D5217" w:rsidRPr="005D5217" w:rsidRDefault="005D5217" w:rsidP="005D5217">
            <w:pPr>
              <w:spacing w:after="0" w:line="240" w:lineRule="auto"/>
              <w:ind w:left="35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21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F31EDF" w:rsidRDefault="005D5217" w:rsidP="005D5217">
            <w:pPr>
              <w:pStyle w:val="Tekstpodstawowy"/>
              <w:numPr>
                <w:ilvl w:val="0"/>
                <w:numId w:val="26"/>
              </w:numPr>
              <w:spacing w:line="240" w:lineRule="auto"/>
              <w:ind w:left="356" w:hanging="284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F31EDF">
              <w:rPr>
                <w:rFonts w:ascii="Arial Narrow" w:hAnsi="Arial Narrow" w:cs="TrebuchetMS"/>
                <w:color w:val="000000"/>
                <w:sz w:val="20"/>
              </w:rPr>
              <w:t>Albisetti</w:t>
            </w:r>
            <w:proofErr w:type="spellEnd"/>
            <w:r w:rsidRPr="00F31EDF">
              <w:rPr>
                <w:rFonts w:ascii="Arial Narrow" w:hAnsi="Arial Narrow" w:cs="TrebuchetMS"/>
                <w:color w:val="000000"/>
                <w:sz w:val="20"/>
              </w:rPr>
              <w:t xml:space="preserve"> V.: </w:t>
            </w:r>
            <w:r w:rsidRPr="00F31EDF">
              <w:rPr>
                <w:rFonts w:ascii="Arial Narrow" w:hAnsi="Arial Narrow" w:cs="TrebuchetMS-Italic"/>
                <w:iCs/>
                <w:color w:val="000000"/>
                <w:sz w:val="20"/>
              </w:rPr>
              <w:t>Trening autogeniczny</w:t>
            </w:r>
            <w:r w:rsidRPr="00F31EDF">
              <w:rPr>
                <w:rFonts w:ascii="Arial Narrow" w:hAnsi="Arial Narrow" w:cs="TrebuchetMS-Italic"/>
                <w:i/>
                <w:iCs/>
                <w:color w:val="000000"/>
                <w:sz w:val="20"/>
              </w:rPr>
              <w:t>.</w:t>
            </w:r>
            <w:r w:rsidRPr="00F31EDF">
              <w:rPr>
                <w:rFonts w:ascii="Arial Narrow" w:hAnsi="Arial Narrow" w:cs="TrebuchetMS"/>
                <w:color w:val="000000"/>
                <w:sz w:val="20"/>
              </w:rPr>
              <w:t xml:space="preserve"> Wydawnictwo „Jedność”, Kielce 2005</w:t>
            </w:r>
            <w:r>
              <w:rPr>
                <w:rFonts w:ascii="Arial Narrow" w:hAnsi="Arial Narrow" w:cs="TrebuchetMS"/>
                <w:color w:val="000000"/>
                <w:sz w:val="20"/>
              </w:rPr>
              <w:t>.</w:t>
            </w:r>
          </w:p>
          <w:p w:rsidR="005D5217" w:rsidRPr="00F31EDF" w:rsidRDefault="005D5217" w:rsidP="005D5217">
            <w:pPr>
              <w:pStyle w:val="Tekstpodstawowy"/>
              <w:numPr>
                <w:ilvl w:val="0"/>
                <w:numId w:val="26"/>
              </w:numPr>
              <w:spacing w:line="240" w:lineRule="auto"/>
              <w:ind w:left="356" w:hanging="284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F31EDF">
              <w:rPr>
                <w:rFonts w:ascii="Arial Narrow" w:hAnsi="Arial Narrow" w:cs="TrebuchetMS"/>
                <w:color w:val="000000"/>
                <w:sz w:val="20"/>
              </w:rPr>
              <w:t>Bailey</w:t>
            </w:r>
            <w:proofErr w:type="spellEnd"/>
            <w:r w:rsidRPr="00F31EDF">
              <w:rPr>
                <w:rFonts w:ascii="Arial Narrow" w:hAnsi="Arial Narrow" w:cs="TrebuchetMS"/>
                <w:color w:val="000000"/>
                <w:sz w:val="20"/>
              </w:rPr>
              <w:t xml:space="preserve"> R.: </w:t>
            </w:r>
            <w:r w:rsidRPr="00F31EDF">
              <w:rPr>
                <w:rFonts w:ascii="Arial Narrow" w:hAnsi="Arial Narrow" w:cs="TrebuchetMS-Italic"/>
                <w:iCs/>
                <w:color w:val="333333"/>
                <w:sz w:val="20"/>
              </w:rPr>
              <w:t>Zarządzanie stresem : 50 ćwiczeń</w:t>
            </w:r>
            <w:r w:rsidRPr="00F31EDF">
              <w:rPr>
                <w:rFonts w:ascii="Arial Narrow" w:hAnsi="Arial Narrow" w:cs="TrebuchetMS-Italic"/>
                <w:i/>
                <w:iCs/>
                <w:color w:val="333333"/>
                <w:sz w:val="20"/>
              </w:rPr>
              <w:t>.</w:t>
            </w:r>
            <w:r w:rsidRPr="00F31EDF">
              <w:rPr>
                <w:rFonts w:ascii="Arial Narrow" w:hAnsi="Arial Narrow" w:cs="TrebuchetMS"/>
                <w:color w:val="000000"/>
                <w:sz w:val="20"/>
              </w:rPr>
              <w:t xml:space="preserve"> Wydaw. ARTE, Warszawa 2002</w:t>
            </w:r>
            <w:r>
              <w:rPr>
                <w:rFonts w:ascii="Arial Narrow" w:hAnsi="Arial Narrow" w:cs="TrebuchetMS"/>
                <w:color w:val="000000"/>
                <w:sz w:val="20"/>
              </w:rPr>
              <w:t>.</w:t>
            </w:r>
          </w:p>
          <w:p w:rsidR="005D5217" w:rsidRPr="00F31EDF" w:rsidRDefault="005D5217" w:rsidP="005D5217">
            <w:pPr>
              <w:pStyle w:val="Tekstpodstawowy"/>
              <w:numPr>
                <w:ilvl w:val="0"/>
                <w:numId w:val="26"/>
              </w:numPr>
              <w:spacing w:line="240" w:lineRule="auto"/>
              <w:ind w:left="356" w:hanging="284"/>
              <w:jc w:val="both"/>
              <w:rPr>
                <w:rFonts w:ascii="Arial Narrow" w:hAnsi="Arial Narrow"/>
                <w:sz w:val="20"/>
              </w:rPr>
            </w:pPr>
            <w:r w:rsidRPr="00F31EDF">
              <w:rPr>
                <w:rFonts w:ascii="Arial Narrow" w:hAnsi="Arial Narrow"/>
                <w:color w:val="000000"/>
                <w:sz w:val="20"/>
              </w:rPr>
              <w:t xml:space="preserve">Clement S.: </w:t>
            </w:r>
            <w:hyperlink r:id="rId7" w:history="1">
              <w:r w:rsidRPr="00F31EDF">
                <w:rPr>
                  <w:rStyle w:val="Hipercze"/>
                  <w:rFonts w:ascii="Arial Narrow" w:hAnsi="Arial Narrow"/>
                  <w:color w:val="000000"/>
                  <w:sz w:val="20"/>
                </w:rPr>
                <w:t>Medytacja dla początkujących : nauka koncentracji, medytacja uzdrawiająca i techniki relaksacyjne. "Klub dla Ciebie", Warszawa 2004.</w:t>
              </w:r>
            </w:hyperlink>
          </w:p>
          <w:p w:rsidR="005D5217" w:rsidRPr="00F31EDF" w:rsidRDefault="005D5217" w:rsidP="005D5217">
            <w:pPr>
              <w:pStyle w:val="Tekstpodstawowy"/>
              <w:numPr>
                <w:ilvl w:val="0"/>
                <w:numId w:val="26"/>
              </w:numPr>
              <w:spacing w:line="240" w:lineRule="auto"/>
              <w:ind w:left="356" w:hanging="284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F31EDF">
              <w:rPr>
                <w:rFonts w:ascii="Arial Narrow" w:hAnsi="Arial Narrow"/>
                <w:sz w:val="20"/>
              </w:rPr>
              <w:t>Craze</w:t>
            </w:r>
            <w:proofErr w:type="spellEnd"/>
            <w:r w:rsidRPr="00F31EDF">
              <w:rPr>
                <w:rFonts w:ascii="Arial Narrow" w:hAnsi="Arial Narrow"/>
                <w:sz w:val="20"/>
              </w:rPr>
              <w:t xml:space="preserve"> R., Relaksacja ciała i umysłu., </w:t>
            </w:r>
            <w:hyperlink r:id="rId8" w:tooltip="Zobacz wszystkie książki wydawnictwa KDC Klub dla Ciebie" w:history="1">
              <w:r w:rsidRPr="00F31EDF">
                <w:rPr>
                  <w:rStyle w:val="Hipercze"/>
                  <w:rFonts w:ascii="Arial Narrow" w:hAnsi="Arial Narrow"/>
                  <w:sz w:val="20"/>
                </w:rPr>
                <w:t>KDC Klub dla Ciebie</w:t>
              </w:r>
            </w:hyperlink>
            <w:r w:rsidRPr="00F31EDF">
              <w:rPr>
                <w:rStyle w:val="sksiazki"/>
                <w:rFonts w:ascii="Arial Narrow" w:hAnsi="Arial Narrow"/>
                <w:sz w:val="20"/>
              </w:rPr>
              <w:t>,</w:t>
            </w:r>
            <w:r w:rsidRPr="00F31EDF">
              <w:rPr>
                <w:rFonts w:ascii="Arial Narrow" w:hAnsi="Arial Narrow"/>
                <w:sz w:val="20"/>
              </w:rPr>
              <w:t xml:space="preserve"> Warszawa 2007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5D5217" w:rsidRPr="00F31EDF" w:rsidRDefault="005D5217" w:rsidP="005D5217">
            <w:pPr>
              <w:pStyle w:val="Tekstpodstawowy"/>
              <w:numPr>
                <w:ilvl w:val="0"/>
                <w:numId w:val="26"/>
              </w:numPr>
              <w:spacing w:line="240" w:lineRule="auto"/>
              <w:ind w:left="356" w:hanging="284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F31EDF">
              <w:rPr>
                <w:rFonts w:ascii="Arial Narrow" w:hAnsi="Arial Narrow" w:cs="TrebuchetMS"/>
                <w:color w:val="000000"/>
                <w:sz w:val="20"/>
              </w:rPr>
              <w:t>Kulmatycki</w:t>
            </w:r>
            <w:proofErr w:type="spellEnd"/>
            <w:r w:rsidRPr="00F31EDF">
              <w:rPr>
                <w:rFonts w:ascii="Arial Narrow" w:hAnsi="Arial Narrow" w:cs="TrebuchetMS"/>
                <w:color w:val="000000"/>
                <w:sz w:val="20"/>
              </w:rPr>
              <w:t xml:space="preserve"> L.: </w:t>
            </w:r>
            <w:r w:rsidRPr="00F31EDF">
              <w:rPr>
                <w:rFonts w:ascii="Arial Narrow" w:hAnsi="Arial Narrow" w:cs="TrebuchetMS-Italic"/>
                <w:iCs/>
                <w:color w:val="333333"/>
                <w:sz w:val="20"/>
              </w:rPr>
              <w:t>Lekcja relaksacji</w:t>
            </w:r>
            <w:r w:rsidRPr="00F31EDF">
              <w:rPr>
                <w:rFonts w:ascii="Arial Narrow" w:hAnsi="Arial Narrow" w:cs="TrebuchetMS"/>
                <w:color w:val="000000"/>
                <w:sz w:val="20"/>
              </w:rPr>
              <w:t>., Wydaw. Akademii Wychowania Fizycznego, Wrocław 2002</w:t>
            </w:r>
            <w:r>
              <w:rPr>
                <w:rFonts w:ascii="Arial Narrow" w:hAnsi="Arial Narrow" w:cs="TrebuchetMS"/>
                <w:color w:val="000000"/>
                <w:sz w:val="20"/>
              </w:rPr>
              <w:t>.</w:t>
            </w:r>
          </w:p>
        </w:tc>
      </w:tr>
      <w:tr w:rsidR="005D521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F31EDF" w:rsidRDefault="005D5217" w:rsidP="005D5217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1EDF">
              <w:rPr>
                <w:rFonts w:ascii="Arial Narrow" w:hAnsi="Arial Narrow"/>
                <w:sz w:val="20"/>
                <w:szCs w:val="20"/>
              </w:rPr>
              <w:t>Grotberg</w:t>
            </w:r>
            <w:proofErr w:type="spellEnd"/>
            <w:r w:rsidRPr="00F31EDF">
              <w:rPr>
                <w:rFonts w:ascii="Arial Narrow" w:hAnsi="Arial Narrow"/>
                <w:sz w:val="20"/>
                <w:szCs w:val="20"/>
              </w:rPr>
              <w:t xml:space="preserve"> E.: </w:t>
            </w:r>
            <w:r w:rsidRPr="00F31EDF">
              <w:rPr>
                <w:rStyle w:val="Uwydatnienie"/>
                <w:rFonts w:ascii="Arial Narrow" w:hAnsi="Arial Narrow"/>
                <w:i w:val="0"/>
                <w:sz w:val="20"/>
                <w:szCs w:val="20"/>
              </w:rPr>
              <w:t>Zwiększenie odporności psychicznej : wzmacnianie sił duchowych</w:t>
            </w:r>
            <w:r w:rsidRPr="00F31EDF">
              <w:rPr>
                <w:rFonts w:ascii="Arial Narrow" w:hAnsi="Arial Narrow"/>
                <w:sz w:val="20"/>
                <w:szCs w:val="20"/>
              </w:rPr>
              <w:t>. Wydaw. Akadem. "Żak", Warszawa 2000.</w:t>
            </w:r>
          </w:p>
          <w:p w:rsidR="005D5217" w:rsidRPr="00F31EDF" w:rsidRDefault="005D5217" w:rsidP="005D5217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1EDF">
              <w:rPr>
                <w:rFonts w:ascii="Arial Narrow" w:hAnsi="Arial Narrow"/>
                <w:sz w:val="20"/>
                <w:szCs w:val="20"/>
              </w:rPr>
              <w:t xml:space="preserve">Hartley M.: </w:t>
            </w:r>
            <w:r w:rsidRPr="00F31EDF">
              <w:rPr>
                <w:rStyle w:val="Uwydatnienie"/>
                <w:rFonts w:ascii="Arial Narrow" w:hAnsi="Arial Narrow"/>
                <w:i w:val="0"/>
                <w:sz w:val="20"/>
                <w:szCs w:val="20"/>
              </w:rPr>
              <w:t>Stres w pracy</w:t>
            </w:r>
            <w:r w:rsidRPr="00F31EDF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Pr="00F31EDF">
              <w:rPr>
                <w:rFonts w:ascii="Arial Narrow" w:hAnsi="Arial Narrow"/>
                <w:sz w:val="20"/>
                <w:szCs w:val="20"/>
              </w:rPr>
              <w:t xml:space="preserve"> Jedność, Kielce 2005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D5217" w:rsidRPr="00F31EDF" w:rsidRDefault="005D5217" w:rsidP="005D5217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31EDF">
              <w:rPr>
                <w:rFonts w:ascii="Arial Narrow" w:hAnsi="Arial Narrow"/>
                <w:sz w:val="20"/>
                <w:szCs w:val="20"/>
              </w:rPr>
              <w:t>Vopel</w:t>
            </w:r>
            <w:proofErr w:type="spellEnd"/>
            <w:r w:rsidRPr="00F31EDF">
              <w:rPr>
                <w:rFonts w:ascii="Arial Narrow" w:hAnsi="Arial Narrow"/>
                <w:sz w:val="20"/>
                <w:szCs w:val="20"/>
              </w:rPr>
              <w:t xml:space="preserve"> K.: </w:t>
            </w:r>
            <w:r w:rsidRPr="00F31EDF">
              <w:rPr>
                <w:rStyle w:val="Uwydatnienie"/>
                <w:rFonts w:ascii="Arial Narrow" w:hAnsi="Arial Narrow"/>
                <w:i w:val="0"/>
                <w:sz w:val="20"/>
                <w:szCs w:val="20"/>
              </w:rPr>
              <w:t>10 minut przerwy</w:t>
            </w:r>
            <w:r w:rsidRPr="00F31EDF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Pr="00F31EDF">
              <w:rPr>
                <w:rFonts w:ascii="Arial Narrow" w:hAnsi="Arial Narrow"/>
                <w:sz w:val="20"/>
                <w:szCs w:val="20"/>
              </w:rPr>
              <w:t xml:space="preserve"> Wydaw. "JEDNOŚĆ", Kielce 1999.</w:t>
            </w:r>
          </w:p>
        </w:tc>
      </w:tr>
      <w:tr w:rsidR="005D521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D67972" w:rsidRDefault="005D5217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F31EDF" w:rsidRDefault="005D5217" w:rsidP="00D41102">
            <w:pPr>
              <w:tabs>
                <w:tab w:val="num" w:pos="2520"/>
              </w:tabs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Wykład, </w:t>
            </w:r>
            <w:r w:rsidRPr="00F31EDF">
              <w:rPr>
                <w:rFonts w:ascii="Arial Narrow" w:hAnsi="Arial Narrow"/>
                <w:sz w:val="20"/>
                <w:szCs w:val="20"/>
              </w:rPr>
              <w:t>Ćwiczenia praktyczne</w:t>
            </w:r>
          </w:p>
        </w:tc>
      </w:tr>
      <w:tr w:rsidR="005D521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F31EDF" w:rsidRDefault="005D5217" w:rsidP="00D41102">
            <w:pPr>
              <w:pStyle w:val="Standard"/>
              <w:widowControl/>
              <w:ind w:left="356" w:hanging="284"/>
              <w:rPr>
                <w:rFonts w:ascii="Arial Narrow" w:hAnsi="Arial Narrow"/>
                <w:snapToGrid/>
              </w:rPr>
            </w:pPr>
            <w:r w:rsidRPr="00F31EDF">
              <w:rPr>
                <w:rFonts w:ascii="Arial Narrow" w:hAnsi="Arial Narrow"/>
                <w:snapToGrid/>
              </w:rPr>
              <w:t>Maty, płyty z muzyka relaksacyjną, olejki eteryczne, teksty relaksacji</w:t>
            </w:r>
          </w:p>
        </w:tc>
      </w:tr>
      <w:tr w:rsidR="005D521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F31EDF" w:rsidRDefault="005D5217" w:rsidP="00D41102">
            <w:p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5D5217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D67972" w:rsidRDefault="005D5217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217" w:rsidRPr="00F31EDF" w:rsidRDefault="005D5217" w:rsidP="00D41102">
            <w:p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217" w:rsidRPr="005D5217" w:rsidRDefault="005D5217" w:rsidP="005D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5D5217">
              <w:rPr>
                <w:rFonts w:ascii="Arial Narrow" w:hAnsi="Arial Narrow"/>
                <w:sz w:val="20"/>
                <w:szCs w:val="20"/>
              </w:rPr>
              <w:t xml:space="preserve">ktywny udział w zajęciach, frekwencja, </w:t>
            </w:r>
          </w:p>
          <w:p w:rsidR="005D5217" w:rsidRPr="005D5217" w:rsidRDefault="005D5217" w:rsidP="005D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5D5217">
              <w:rPr>
                <w:rFonts w:ascii="Arial Narrow" w:hAnsi="Arial Narrow"/>
                <w:sz w:val="20"/>
                <w:szCs w:val="20"/>
              </w:rPr>
              <w:t>aliczenie pisemne,</w:t>
            </w:r>
          </w:p>
          <w:p w:rsidR="005D5217" w:rsidRDefault="005D5217" w:rsidP="005D52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5D5217">
              <w:rPr>
                <w:rFonts w:ascii="Arial Narrow" w:hAnsi="Arial Narrow"/>
                <w:sz w:val="20"/>
                <w:szCs w:val="20"/>
              </w:rPr>
              <w:t>rzeprowadzanie symulacji treningów relaksacyjnych,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1D" w:rsidRDefault="0044621D" w:rsidP="005D3747">
      <w:pPr>
        <w:spacing w:after="0" w:line="240" w:lineRule="auto"/>
      </w:pPr>
      <w:r>
        <w:separator/>
      </w:r>
    </w:p>
  </w:endnote>
  <w:endnote w:type="continuationSeparator" w:id="0">
    <w:p w:rsidR="0044621D" w:rsidRDefault="0044621D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1D" w:rsidRDefault="0044621D" w:rsidP="005D3747">
      <w:pPr>
        <w:spacing w:after="0" w:line="240" w:lineRule="auto"/>
      </w:pPr>
      <w:r>
        <w:separator/>
      </w:r>
    </w:p>
  </w:footnote>
  <w:footnote w:type="continuationSeparator" w:id="0">
    <w:p w:rsidR="0044621D" w:rsidRDefault="0044621D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2D6"/>
    <w:multiLevelType w:val="hybridMultilevel"/>
    <w:tmpl w:val="B888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695A"/>
    <w:multiLevelType w:val="hybridMultilevel"/>
    <w:tmpl w:val="BC08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D5338"/>
    <w:multiLevelType w:val="hybridMultilevel"/>
    <w:tmpl w:val="0256E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BFD"/>
    <w:multiLevelType w:val="hybridMultilevel"/>
    <w:tmpl w:val="2EC2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C630F"/>
    <w:multiLevelType w:val="hybridMultilevel"/>
    <w:tmpl w:val="45948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A32E6"/>
    <w:multiLevelType w:val="hybridMultilevel"/>
    <w:tmpl w:val="D206D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F5C3F"/>
    <w:multiLevelType w:val="hybridMultilevel"/>
    <w:tmpl w:val="492E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A6ECE"/>
    <w:multiLevelType w:val="hybridMultilevel"/>
    <w:tmpl w:val="2752B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F2E"/>
    <w:multiLevelType w:val="hybridMultilevel"/>
    <w:tmpl w:val="1FC4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645E2503"/>
    <w:multiLevelType w:val="hybridMultilevel"/>
    <w:tmpl w:val="1DFA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4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22"/>
  </w:num>
  <w:num w:numId="9">
    <w:abstractNumId w:val="5"/>
  </w:num>
  <w:num w:numId="10">
    <w:abstractNumId w:val="27"/>
  </w:num>
  <w:num w:numId="11">
    <w:abstractNumId w:val="26"/>
  </w:num>
  <w:num w:numId="12">
    <w:abstractNumId w:val="7"/>
  </w:num>
  <w:num w:numId="13">
    <w:abstractNumId w:val="23"/>
  </w:num>
  <w:num w:numId="14">
    <w:abstractNumId w:val="19"/>
  </w:num>
  <w:num w:numId="15">
    <w:abstractNumId w:val="24"/>
  </w:num>
  <w:num w:numId="16">
    <w:abstractNumId w:val="16"/>
  </w:num>
  <w:num w:numId="17">
    <w:abstractNumId w:val="18"/>
  </w:num>
  <w:num w:numId="18">
    <w:abstractNumId w:val="8"/>
  </w:num>
  <w:num w:numId="19">
    <w:abstractNumId w:val="21"/>
  </w:num>
  <w:num w:numId="20">
    <w:abstractNumId w:val="12"/>
  </w:num>
  <w:num w:numId="21">
    <w:abstractNumId w:val="13"/>
  </w:num>
  <w:num w:numId="22">
    <w:abstractNumId w:val="10"/>
  </w:num>
  <w:num w:numId="23">
    <w:abstractNumId w:val="9"/>
  </w:num>
  <w:num w:numId="24">
    <w:abstractNumId w:val="6"/>
  </w:num>
  <w:num w:numId="25">
    <w:abstractNumId w:val="0"/>
  </w:num>
  <w:num w:numId="26">
    <w:abstractNumId w:val="14"/>
  </w:num>
  <w:num w:numId="27">
    <w:abstractNumId w:val="20"/>
  </w:num>
  <w:num w:numId="28">
    <w:abstractNumId w:val="3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96952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35E9A"/>
    <w:rsid w:val="0044621D"/>
    <w:rsid w:val="0049232E"/>
    <w:rsid w:val="004D4D00"/>
    <w:rsid w:val="00565D3A"/>
    <w:rsid w:val="005D3747"/>
    <w:rsid w:val="005D521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931E9"/>
    <w:rsid w:val="008C533B"/>
    <w:rsid w:val="00951624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779A5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5D5217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Default">
    <w:name w:val="Default"/>
    <w:rsid w:val="005D52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D5217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217"/>
    <w:rPr>
      <w:rFonts w:ascii="Times New Roman" w:eastAsia="Times New Roman" w:hAnsi="Times New Roman"/>
      <w:sz w:val="28"/>
    </w:rPr>
  </w:style>
  <w:style w:type="character" w:styleId="Hipercze">
    <w:name w:val="Hyperlink"/>
    <w:basedOn w:val="Domylnaczcionkaakapitu"/>
    <w:uiPriority w:val="99"/>
    <w:semiHidden/>
    <w:unhideWhenUsed/>
    <w:rsid w:val="005D5217"/>
    <w:rPr>
      <w:color w:val="0000FF"/>
      <w:u w:val="single"/>
    </w:rPr>
  </w:style>
  <w:style w:type="character" w:customStyle="1" w:styleId="sksiazki">
    <w:name w:val="sksiazki"/>
    <w:basedOn w:val="Domylnaczcionkaakapitu"/>
    <w:rsid w:val="005D5217"/>
  </w:style>
  <w:style w:type="character" w:styleId="Uwydatnienie">
    <w:name w:val="Emphasis"/>
    <w:basedOn w:val="Domylnaczcionkaakapitu"/>
    <w:uiPriority w:val="20"/>
    <w:qFormat/>
    <w:rsid w:val="005D5217"/>
    <w:rPr>
      <w:i/>
      <w:iCs/>
    </w:rPr>
  </w:style>
  <w:style w:type="paragraph" w:styleId="Bezodstpw">
    <w:name w:val="No Spacing"/>
    <w:uiPriority w:val="1"/>
    <w:qFormat/>
    <w:rsid w:val="0019695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ut.osdw.pl/wydawca/KDC%20Klub%20dla%20Ciebie,31616;jsessionid=EB236EFD5E62C70579AF2B76A443C95B.s2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2015-05-20T08:08:00Z</dcterms:created>
  <dcterms:modified xsi:type="dcterms:W3CDTF">2015-05-21T11:44:00Z</dcterms:modified>
</cp:coreProperties>
</file>