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64EBA" w14:textId="77777777" w:rsidR="00BD6752" w:rsidRDefault="00BD6752" w:rsidP="00502C52">
      <w:pPr>
        <w:pStyle w:val="Standard"/>
        <w:spacing w:line="276" w:lineRule="auto"/>
        <w:jc w:val="center"/>
        <w:rPr>
          <w:b/>
          <w:sz w:val="36"/>
          <w:szCs w:val="36"/>
        </w:rPr>
      </w:pPr>
    </w:p>
    <w:p w14:paraId="4D03A969" w14:textId="6C216434" w:rsidR="00B23BD8" w:rsidRDefault="00312DA6" w:rsidP="00502C52">
      <w:pPr>
        <w:pStyle w:val="Standard"/>
        <w:spacing w:line="276" w:lineRule="auto"/>
        <w:jc w:val="center"/>
      </w:pPr>
      <w:r w:rsidRPr="000D2297">
        <w:rPr>
          <w:b/>
          <w:sz w:val="36"/>
          <w:szCs w:val="36"/>
        </w:rPr>
        <w:t xml:space="preserve">ZAPYTANIE OFERTOWE </w:t>
      </w:r>
      <w:r w:rsidRPr="000D2297">
        <w:rPr>
          <w:b/>
          <w:sz w:val="36"/>
          <w:szCs w:val="36"/>
        </w:rPr>
        <w:br/>
      </w:r>
      <w:bookmarkStart w:id="0" w:name="_Hlk524519458"/>
      <w:r w:rsidR="00056EC9" w:rsidRPr="000D2297">
        <w:rPr>
          <w:b/>
          <w:sz w:val="36"/>
          <w:szCs w:val="36"/>
        </w:rPr>
        <w:t xml:space="preserve">nr </w:t>
      </w:r>
      <w:r w:rsidR="007568F5" w:rsidRPr="000D2297">
        <w:rPr>
          <w:b/>
          <w:sz w:val="36"/>
          <w:szCs w:val="36"/>
        </w:rPr>
        <w:t>1/WUN/2021</w:t>
      </w:r>
    </w:p>
    <w:bookmarkEnd w:id="0"/>
    <w:p w14:paraId="2086F165" w14:textId="77777777" w:rsidR="00B23BD8" w:rsidRDefault="00312DA6" w:rsidP="00502C52">
      <w:pPr>
        <w:pStyle w:val="Standard"/>
        <w:spacing w:line="276" w:lineRule="auto"/>
        <w:jc w:val="center"/>
        <w:rPr>
          <w:sz w:val="36"/>
          <w:szCs w:val="36"/>
        </w:rPr>
      </w:pPr>
      <w:r>
        <w:rPr>
          <w:sz w:val="36"/>
          <w:szCs w:val="36"/>
        </w:rPr>
        <w:t>(Zaproszenie do składania ofert)</w:t>
      </w:r>
    </w:p>
    <w:p w14:paraId="73E777C5" w14:textId="77777777" w:rsidR="00B23BD8" w:rsidRDefault="00312DA6" w:rsidP="00502C52">
      <w:pPr>
        <w:pStyle w:val="Standard"/>
        <w:tabs>
          <w:tab w:val="left" w:pos="8175"/>
        </w:tabs>
        <w:spacing w:line="276" w:lineRule="auto"/>
        <w:jc w:val="both"/>
        <w:rPr>
          <w:sz w:val="28"/>
          <w:szCs w:val="28"/>
        </w:rPr>
      </w:pPr>
      <w:r>
        <w:rPr>
          <w:sz w:val="28"/>
          <w:szCs w:val="28"/>
        </w:rPr>
        <w:tab/>
      </w:r>
    </w:p>
    <w:p w14:paraId="11EAB6BB" w14:textId="77777777" w:rsidR="00B23BD8" w:rsidRDefault="00B23BD8" w:rsidP="00502C52">
      <w:pPr>
        <w:pStyle w:val="Standard"/>
        <w:spacing w:line="276" w:lineRule="auto"/>
        <w:jc w:val="both"/>
        <w:rPr>
          <w:sz w:val="28"/>
          <w:szCs w:val="28"/>
        </w:rPr>
      </w:pPr>
    </w:p>
    <w:p w14:paraId="7470E8A4" w14:textId="77777777" w:rsidR="00B23BD8" w:rsidRDefault="00312DA6" w:rsidP="00502C52">
      <w:pPr>
        <w:pStyle w:val="Standard"/>
        <w:spacing w:line="276" w:lineRule="auto"/>
        <w:jc w:val="both"/>
        <w:rPr>
          <w:sz w:val="28"/>
          <w:szCs w:val="28"/>
        </w:rPr>
      </w:pPr>
      <w:r>
        <w:rPr>
          <w:sz w:val="28"/>
          <w:szCs w:val="28"/>
        </w:rPr>
        <w:t>Zamawiający:</w:t>
      </w:r>
      <w:r>
        <w:rPr>
          <w:sz w:val="28"/>
          <w:szCs w:val="28"/>
        </w:rPr>
        <w:tab/>
      </w:r>
      <w:r>
        <w:rPr>
          <w:sz w:val="28"/>
          <w:szCs w:val="28"/>
        </w:rPr>
        <w:tab/>
        <w:t>Akademia WSB</w:t>
      </w:r>
    </w:p>
    <w:p w14:paraId="2A99CB13" w14:textId="77777777" w:rsidR="00B23BD8" w:rsidRDefault="00312DA6" w:rsidP="00502C52">
      <w:pPr>
        <w:pStyle w:val="Standard"/>
        <w:spacing w:line="276" w:lineRule="auto"/>
        <w:ind w:left="2124" w:firstLine="708"/>
        <w:jc w:val="both"/>
        <w:rPr>
          <w:sz w:val="28"/>
          <w:szCs w:val="28"/>
        </w:rPr>
      </w:pPr>
      <w:r>
        <w:rPr>
          <w:sz w:val="28"/>
          <w:szCs w:val="28"/>
        </w:rPr>
        <w:t>ul. Cieplaka 1c</w:t>
      </w:r>
    </w:p>
    <w:p w14:paraId="6910562A" w14:textId="7B238C73" w:rsidR="00B23BD8" w:rsidRDefault="00312DA6" w:rsidP="00502C52">
      <w:pPr>
        <w:pStyle w:val="Standard"/>
        <w:spacing w:line="276" w:lineRule="auto"/>
        <w:ind w:left="2124" w:firstLine="708"/>
        <w:jc w:val="both"/>
      </w:pPr>
      <w:r>
        <w:rPr>
          <w:sz w:val="28"/>
          <w:szCs w:val="28"/>
        </w:rPr>
        <w:t>41-300 Dąbrowa Górnicza</w:t>
      </w:r>
    </w:p>
    <w:p w14:paraId="32C6874A" w14:textId="77777777" w:rsidR="00B23BD8" w:rsidRDefault="00B23BD8" w:rsidP="00502C52">
      <w:pPr>
        <w:pStyle w:val="Standard"/>
        <w:spacing w:line="276" w:lineRule="auto"/>
        <w:ind w:left="1416" w:firstLine="708"/>
        <w:jc w:val="both"/>
        <w:rPr>
          <w:b/>
          <w:sz w:val="28"/>
          <w:szCs w:val="28"/>
        </w:rPr>
      </w:pPr>
    </w:p>
    <w:p w14:paraId="394BB72C" w14:textId="31C45B0A" w:rsidR="00335B15" w:rsidRPr="00D73DCC" w:rsidRDefault="0076279A" w:rsidP="00502C52">
      <w:pPr>
        <w:pStyle w:val="Standard"/>
        <w:spacing w:line="276" w:lineRule="auto"/>
        <w:ind w:left="2832" w:hanging="2832"/>
        <w:jc w:val="both"/>
        <w:rPr>
          <w:b/>
          <w:sz w:val="28"/>
          <w:szCs w:val="28"/>
        </w:rPr>
      </w:pPr>
      <w:r>
        <w:rPr>
          <w:sz w:val="28"/>
          <w:szCs w:val="28"/>
        </w:rPr>
        <w:t>Przedmiot zamówienia:</w:t>
      </w:r>
      <w:r>
        <w:rPr>
          <w:sz w:val="28"/>
          <w:szCs w:val="28"/>
        </w:rPr>
        <w:tab/>
      </w:r>
      <w:r w:rsidR="00EB20CB" w:rsidRPr="00D73DCC">
        <w:rPr>
          <w:b/>
          <w:sz w:val="28"/>
          <w:szCs w:val="28"/>
        </w:rPr>
        <w:t xml:space="preserve">Zakup wyposażenia studia </w:t>
      </w:r>
      <w:proofErr w:type="spellStart"/>
      <w:r w:rsidR="00EB20CB" w:rsidRPr="00D73DCC">
        <w:rPr>
          <w:b/>
          <w:sz w:val="28"/>
          <w:szCs w:val="28"/>
        </w:rPr>
        <w:t>multimedializacji</w:t>
      </w:r>
      <w:proofErr w:type="spellEnd"/>
      <w:r w:rsidR="00EB20CB" w:rsidRPr="00D73DCC">
        <w:rPr>
          <w:b/>
          <w:sz w:val="28"/>
          <w:szCs w:val="28"/>
        </w:rPr>
        <w:t xml:space="preserve"> procesu kształcenia w Akademii WSB</w:t>
      </w:r>
    </w:p>
    <w:p w14:paraId="5ABF8189" w14:textId="77777777" w:rsidR="00335B15" w:rsidRDefault="00335B15" w:rsidP="00502C52">
      <w:pPr>
        <w:pStyle w:val="Standard"/>
        <w:spacing w:line="276" w:lineRule="auto"/>
        <w:ind w:left="2832" w:hanging="2832"/>
        <w:jc w:val="both"/>
        <w:rPr>
          <w:b/>
          <w:sz w:val="28"/>
          <w:szCs w:val="28"/>
        </w:rPr>
      </w:pPr>
    </w:p>
    <w:p w14:paraId="640F0506" w14:textId="132B7746" w:rsidR="00B23BD8" w:rsidRDefault="00312DA6" w:rsidP="00EB20CB">
      <w:pPr>
        <w:pStyle w:val="Standard"/>
        <w:spacing w:line="276" w:lineRule="auto"/>
        <w:ind w:left="2832" w:hanging="2832"/>
        <w:jc w:val="both"/>
        <w:rPr>
          <w:sz w:val="28"/>
          <w:szCs w:val="28"/>
        </w:rPr>
      </w:pPr>
      <w:r>
        <w:rPr>
          <w:sz w:val="28"/>
          <w:szCs w:val="28"/>
        </w:rPr>
        <w:t>Źródło finansowania:</w:t>
      </w:r>
      <w:r>
        <w:rPr>
          <w:sz w:val="28"/>
          <w:szCs w:val="28"/>
        </w:rPr>
        <w:tab/>
      </w:r>
      <w:r w:rsidR="00F37A77" w:rsidRPr="00EB20CB">
        <w:rPr>
          <w:sz w:val="28"/>
          <w:szCs w:val="28"/>
        </w:rPr>
        <w:t xml:space="preserve">Działanie realizowane i </w:t>
      </w:r>
      <w:r w:rsidRPr="00EB20CB">
        <w:rPr>
          <w:sz w:val="28"/>
          <w:szCs w:val="28"/>
        </w:rPr>
        <w:t>finansowane w ramach</w:t>
      </w:r>
      <w:r w:rsidR="00056EC9" w:rsidRPr="00EB20CB">
        <w:rPr>
          <w:sz w:val="28"/>
          <w:szCs w:val="28"/>
        </w:rPr>
        <w:t xml:space="preserve"> p</w:t>
      </w:r>
      <w:r w:rsidR="00033E50" w:rsidRPr="00EB20CB">
        <w:rPr>
          <w:sz w:val="28"/>
          <w:szCs w:val="28"/>
        </w:rPr>
        <w:t xml:space="preserve">rzedsięwzięcia </w:t>
      </w:r>
      <w:r w:rsidR="00EB20CB" w:rsidRPr="00EB20CB">
        <w:rPr>
          <w:sz w:val="28"/>
          <w:szCs w:val="28"/>
        </w:rPr>
        <w:t xml:space="preserve">„Wsparcie uczelni niepublicznych </w:t>
      </w:r>
      <w:r w:rsidR="00EB20CB">
        <w:rPr>
          <w:sz w:val="28"/>
          <w:szCs w:val="28"/>
        </w:rPr>
        <w:br/>
      </w:r>
      <w:r w:rsidR="00EB20CB" w:rsidRPr="00EB20CB">
        <w:rPr>
          <w:sz w:val="28"/>
          <w:szCs w:val="28"/>
        </w:rPr>
        <w:t>w zakresie prowadzenia zajęć z wykorzystaniem metod i technik kształcenia na odległość”</w:t>
      </w:r>
      <w:r w:rsidR="00D86B23" w:rsidRPr="00EB20CB">
        <w:rPr>
          <w:sz w:val="28"/>
          <w:szCs w:val="28"/>
        </w:rPr>
        <w:t>,</w:t>
      </w:r>
      <w:r w:rsidR="00EB20CB" w:rsidRPr="00EB20CB">
        <w:rPr>
          <w:sz w:val="28"/>
          <w:szCs w:val="28"/>
        </w:rPr>
        <w:t xml:space="preserve"> </w:t>
      </w:r>
      <w:r w:rsidR="00EB20CB">
        <w:rPr>
          <w:sz w:val="28"/>
          <w:szCs w:val="28"/>
        </w:rPr>
        <w:t>współfinansowane</w:t>
      </w:r>
      <w:r w:rsidR="00D86B23" w:rsidRPr="00EB20CB">
        <w:rPr>
          <w:sz w:val="28"/>
          <w:szCs w:val="28"/>
        </w:rPr>
        <w:t xml:space="preserve"> ze</w:t>
      </w:r>
      <w:r w:rsidR="0076279A" w:rsidRPr="00EB20CB">
        <w:rPr>
          <w:sz w:val="28"/>
          <w:szCs w:val="28"/>
        </w:rPr>
        <w:t xml:space="preserve"> </w:t>
      </w:r>
      <w:r w:rsidRPr="00EB20CB">
        <w:rPr>
          <w:sz w:val="28"/>
          <w:szCs w:val="28"/>
        </w:rPr>
        <w:t xml:space="preserve">środków </w:t>
      </w:r>
      <w:r w:rsidR="00EB20CB" w:rsidRPr="00EB20CB">
        <w:rPr>
          <w:sz w:val="28"/>
          <w:szCs w:val="28"/>
        </w:rPr>
        <w:t>Ministerstwa Edukacji i Nauki</w:t>
      </w:r>
    </w:p>
    <w:p w14:paraId="2F409C56" w14:textId="1AE2D3E8" w:rsidR="00B23BD8" w:rsidRDefault="00B23BD8" w:rsidP="00502C52">
      <w:pPr>
        <w:pStyle w:val="Standard"/>
        <w:spacing w:line="276" w:lineRule="auto"/>
        <w:ind w:left="2832" w:hanging="2832"/>
        <w:jc w:val="both"/>
        <w:rPr>
          <w:sz w:val="28"/>
          <w:szCs w:val="28"/>
        </w:rPr>
      </w:pPr>
    </w:p>
    <w:p w14:paraId="0AE81E3C" w14:textId="77777777" w:rsidR="00F37A77" w:rsidRDefault="00F37A77" w:rsidP="00502C52">
      <w:pPr>
        <w:pStyle w:val="Standard"/>
        <w:spacing w:line="276" w:lineRule="auto"/>
        <w:ind w:left="2832" w:hanging="2832"/>
        <w:jc w:val="both"/>
        <w:rPr>
          <w:sz w:val="28"/>
          <w:szCs w:val="28"/>
        </w:rPr>
      </w:pPr>
    </w:p>
    <w:p w14:paraId="5CBA4AF5" w14:textId="0FC61C13" w:rsidR="00B23BD8" w:rsidRDefault="00C51178" w:rsidP="00502C52">
      <w:pPr>
        <w:pStyle w:val="Standard"/>
        <w:spacing w:line="276" w:lineRule="auto"/>
        <w:ind w:left="2832" w:hanging="2832"/>
        <w:jc w:val="both"/>
      </w:pPr>
      <w:r>
        <w:rPr>
          <w:sz w:val="28"/>
          <w:szCs w:val="28"/>
        </w:rPr>
        <w:t>Termin składania ofert:</w:t>
      </w:r>
      <w:r>
        <w:rPr>
          <w:sz w:val="28"/>
          <w:szCs w:val="28"/>
        </w:rPr>
        <w:tab/>
        <w:t>Ofertę</w:t>
      </w:r>
      <w:r w:rsidR="00312DA6">
        <w:rPr>
          <w:sz w:val="28"/>
          <w:szCs w:val="28"/>
        </w:rPr>
        <w:t xml:space="preserve"> należy złożyć w zamkniętej kopercie w terminie do </w:t>
      </w:r>
      <w:r w:rsidR="00312DA6" w:rsidRPr="007B2205">
        <w:rPr>
          <w:sz w:val="28"/>
          <w:szCs w:val="28"/>
        </w:rPr>
        <w:t xml:space="preserve">dnia </w:t>
      </w:r>
      <w:r w:rsidR="00EB20CB">
        <w:rPr>
          <w:sz w:val="28"/>
          <w:szCs w:val="28"/>
        </w:rPr>
        <w:t>19 listopada 2021 r.</w:t>
      </w:r>
      <w:r w:rsidR="000C62D6">
        <w:rPr>
          <w:sz w:val="28"/>
          <w:szCs w:val="28"/>
        </w:rPr>
        <w:t xml:space="preserve"> do godz. 10</w:t>
      </w:r>
      <w:r w:rsidR="00312DA6">
        <w:rPr>
          <w:sz w:val="28"/>
          <w:szCs w:val="28"/>
        </w:rPr>
        <w:t xml:space="preserve">:00 </w:t>
      </w:r>
      <w:r w:rsidR="00EB20CB">
        <w:rPr>
          <w:sz w:val="28"/>
          <w:szCs w:val="28"/>
        </w:rPr>
        <w:br/>
      </w:r>
      <w:r w:rsidR="00312DA6">
        <w:rPr>
          <w:sz w:val="28"/>
          <w:szCs w:val="28"/>
        </w:rPr>
        <w:t>w Akademii WSB w Dąbrowie Górniczej pokój 103 (Rektorat).</w:t>
      </w:r>
    </w:p>
    <w:p w14:paraId="71DA9049" w14:textId="77777777" w:rsidR="00B23BD8" w:rsidRDefault="00B23BD8" w:rsidP="00502C52">
      <w:pPr>
        <w:pStyle w:val="Standard"/>
        <w:spacing w:line="276" w:lineRule="auto"/>
        <w:jc w:val="center"/>
      </w:pPr>
    </w:p>
    <w:p w14:paraId="68DE4750" w14:textId="0FABE491" w:rsidR="00B23BD8" w:rsidRDefault="00B23BD8" w:rsidP="00502C52">
      <w:pPr>
        <w:pStyle w:val="Standard"/>
        <w:spacing w:line="276" w:lineRule="auto"/>
        <w:jc w:val="center"/>
      </w:pPr>
    </w:p>
    <w:p w14:paraId="506C581B" w14:textId="1D669DDD" w:rsidR="00335B15" w:rsidRDefault="00335B15" w:rsidP="00502C52">
      <w:pPr>
        <w:pStyle w:val="Standard"/>
        <w:spacing w:line="276" w:lineRule="auto"/>
        <w:jc w:val="center"/>
      </w:pPr>
    </w:p>
    <w:p w14:paraId="04C2F6B7" w14:textId="7385BFFE" w:rsidR="00A2280A" w:rsidRDefault="00A2280A" w:rsidP="00502C52">
      <w:pPr>
        <w:pStyle w:val="Standard"/>
        <w:spacing w:line="276" w:lineRule="auto"/>
        <w:jc w:val="center"/>
      </w:pPr>
    </w:p>
    <w:p w14:paraId="6D236131" w14:textId="77777777" w:rsidR="00A2280A" w:rsidRDefault="00A2280A" w:rsidP="00502C52">
      <w:pPr>
        <w:pStyle w:val="Standard"/>
        <w:spacing w:line="276" w:lineRule="auto"/>
        <w:jc w:val="center"/>
      </w:pPr>
    </w:p>
    <w:p w14:paraId="06875C7F" w14:textId="16CA9126" w:rsidR="00352AC4" w:rsidRDefault="00352AC4" w:rsidP="00502C52">
      <w:pPr>
        <w:pStyle w:val="Standard"/>
        <w:spacing w:line="276" w:lineRule="auto"/>
      </w:pPr>
    </w:p>
    <w:p w14:paraId="3262BF93" w14:textId="0BE62DEC" w:rsidR="00B23BD8" w:rsidRDefault="00312DA6" w:rsidP="00502C52">
      <w:pPr>
        <w:pStyle w:val="Standard"/>
        <w:spacing w:line="276" w:lineRule="auto"/>
      </w:pPr>
      <w:r w:rsidRPr="007B2205">
        <w:t>Zatw</w:t>
      </w:r>
      <w:r w:rsidR="007A1506" w:rsidRPr="007B2205">
        <w:t xml:space="preserve">ierdzono w dniu: </w:t>
      </w:r>
      <w:r w:rsidR="00C5401C">
        <w:t>10.11.2021 r.</w:t>
      </w:r>
      <w:bookmarkStart w:id="1" w:name="_GoBack"/>
      <w:bookmarkEnd w:id="1"/>
    </w:p>
    <w:p w14:paraId="1A49B1EC" w14:textId="47CF8744" w:rsidR="00F37A77" w:rsidRDefault="00F37A77" w:rsidP="00502C52">
      <w:pPr>
        <w:pStyle w:val="Standard"/>
        <w:spacing w:line="276" w:lineRule="auto"/>
        <w:jc w:val="both"/>
        <w:rPr>
          <w:b/>
          <w:sz w:val="28"/>
          <w:szCs w:val="28"/>
          <w:u w:val="single"/>
        </w:rPr>
      </w:pPr>
    </w:p>
    <w:p w14:paraId="3024037F" w14:textId="101AD828" w:rsidR="003A5FD9" w:rsidRDefault="003A5FD9" w:rsidP="00502C52">
      <w:pPr>
        <w:pStyle w:val="Standard"/>
        <w:spacing w:line="276" w:lineRule="auto"/>
        <w:jc w:val="both"/>
      </w:pPr>
    </w:p>
    <w:p w14:paraId="72A6BF72" w14:textId="4B9A5E85" w:rsidR="003A5FD9" w:rsidRDefault="003A5FD9" w:rsidP="00502C52">
      <w:pPr>
        <w:pStyle w:val="Standard"/>
        <w:spacing w:line="276" w:lineRule="auto"/>
        <w:jc w:val="both"/>
      </w:pPr>
    </w:p>
    <w:p w14:paraId="69D038BE" w14:textId="79D39963" w:rsidR="00F37A77" w:rsidRPr="00067934" w:rsidRDefault="00335B15" w:rsidP="00502C52">
      <w:pPr>
        <w:pStyle w:val="Standard"/>
        <w:spacing w:line="276" w:lineRule="auto"/>
        <w:ind w:left="357"/>
        <w:jc w:val="center"/>
        <w:rPr>
          <w:b/>
          <w:sz w:val="28"/>
          <w:szCs w:val="28"/>
        </w:rPr>
      </w:pPr>
      <w:r w:rsidRPr="00067934">
        <w:rPr>
          <w:b/>
          <w:sz w:val="28"/>
          <w:szCs w:val="28"/>
        </w:rPr>
        <w:t>ZAPYTANIE OFERTOWE</w:t>
      </w:r>
    </w:p>
    <w:p w14:paraId="6EE7D844" w14:textId="4F60A66F" w:rsidR="00DF36E2" w:rsidRPr="00067934" w:rsidRDefault="00DF36E2" w:rsidP="00DF36E2">
      <w:pPr>
        <w:pStyle w:val="Standard"/>
        <w:spacing w:line="276" w:lineRule="auto"/>
        <w:ind w:left="2832" w:hanging="2832"/>
        <w:jc w:val="center"/>
        <w:rPr>
          <w:b/>
          <w:sz w:val="28"/>
          <w:szCs w:val="28"/>
        </w:rPr>
      </w:pPr>
      <w:r w:rsidRPr="00067934">
        <w:rPr>
          <w:b/>
          <w:sz w:val="28"/>
          <w:szCs w:val="28"/>
        </w:rPr>
        <w:t xml:space="preserve">Zakup wyposażenia studia </w:t>
      </w:r>
      <w:proofErr w:type="spellStart"/>
      <w:r w:rsidRPr="00067934">
        <w:rPr>
          <w:b/>
          <w:sz w:val="28"/>
          <w:szCs w:val="28"/>
        </w:rPr>
        <w:t>multimedializacji</w:t>
      </w:r>
      <w:proofErr w:type="spellEnd"/>
    </w:p>
    <w:p w14:paraId="6E532915" w14:textId="075BFC39" w:rsidR="00DF36E2" w:rsidRPr="00067934" w:rsidRDefault="00DF36E2" w:rsidP="00DF36E2">
      <w:pPr>
        <w:pStyle w:val="Standard"/>
        <w:spacing w:line="276" w:lineRule="auto"/>
        <w:ind w:left="2832" w:hanging="2832"/>
        <w:jc w:val="center"/>
        <w:rPr>
          <w:b/>
          <w:sz w:val="28"/>
          <w:szCs w:val="28"/>
        </w:rPr>
      </w:pPr>
      <w:r w:rsidRPr="00067934">
        <w:rPr>
          <w:b/>
          <w:sz w:val="28"/>
          <w:szCs w:val="28"/>
        </w:rPr>
        <w:t>procesu kształcenia w Akademii WSB</w:t>
      </w:r>
    </w:p>
    <w:p w14:paraId="27E8AB76" w14:textId="27FB4A03" w:rsidR="00335B15" w:rsidRDefault="00DC0E06" w:rsidP="00502C52">
      <w:pPr>
        <w:pStyle w:val="Standard"/>
        <w:spacing w:line="276" w:lineRule="auto"/>
        <w:jc w:val="center"/>
        <w:rPr>
          <w:b/>
          <w:sz w:val="28"/>
          <w:szCs w:val="28"/>
        </w:rPr>
      </w:pPr>
      <w:r>
        <w:rPr>
          <w:b/>
          <w:sz w:val="28"/>
          <w:szCs w:val="28"/>
        </w:rPr>
        <w:t>.</w:t>
      </w:r>
    </w:p>
    <w:p w14:paraId="72CA0A48" w14:textId="77777777" w:rsidR="00DC0E06" w:rsidRDefault="00DC0E06" w:rsidP="00502C52">
      <w:pPr>
        <w:pStyle w:val="Standard"/>
        <w:spacing w:line="276" w:lineRule="auto"/>
        <w:jc w:val="center"/>
      </w:pPr>
    </w:p>
    <w:p w14:paraId="3A07268E" w14:textId="580E1D85" w:rsidR="00EB33FC" w:rsidRDefault="00312DA6" w:rsidP="00D73DCC">
      <w:pPr>
        <w:pStyle w:val="Standard"/>
        <w:numPr>
          <w:ilvl w:val="1"/>
          <w:numId w:val="44"/>
        </w:numPr>
        <w:spacing w:line="276" w:lineRule="auto"/>
        <w:ind w:left="357" w:hanging="357"/>
        <w:jc w:val="both"/>
        <w:rPr>
          <w:strike/>
          <w:color w:val="FF0000"/>
        </w:rPr>
      </w:pPr>
      <w:r w:rsidRPr="00D73DCC">
        <w:t>Postępowanie prowadzone jest w trybie oceny i porównania ofert zg</w:t>
      </w:r>
      <w:r w:rsidR="00352AC4" w:rsidRPr="00D73DCC">
        <w:t xml:space="preserve">odnie z </w:t>
      </w:r>
      <w:r w:rsidR="00D73DCC" w:rsidRPr="00D73DCC">
        <w:t>Wytycznymi w zakresie kwalifikowalności wydatków w ramach Europejskiego Funduszu Rozwoju Regionalnego, Europejskiego Funduszu Społecznego oraz Funduszu Spójności na lata 2014-2020</w:t>
      </w:r>
      <w:r w:rsidR="00D73DCC">
        <w:t xml:space="preserve"> – z zastrzeżeniem, iż ogłoszenie treści zapytania ofertowego oraz publikacja rozstrzygnięcia polega na jego umieszczeniu na stronie Zamawiającego pod adresem: </w:t>
      </w:r>
      <w:hyperlink r:id="rId8" w:history="1">
        <w:r w:rsidR="00D73DCC" w:rsidRPr="00D0420B">
          <w:rPr>
            <w:rStyle w:val="Hipercze"/>
          </w:rPr>
          <w:t>https://wsb.edu.pl/uczelnia/zamowienia-publiczne</w:t>
        </w:r>
      </w:hyperlink>
    </w:p>
    <w:p w14:paraId="3B379877" w14:textId="77C8267E" w:rsidR="00D73DCC" w:rsidRPr="00D73DCC" w:rsidRDefault="00D73DCC" w:rsidP="00D73DCC">
      <w:pPr>
        <w:pStyle w:val="Standard"/>
        <w:numPr>
          <w:ilvl w:val="1"/>
          <w:numId w:val="44"/>
        </w:numPr>
        <w:spacing w:line="276" w:lineRule="auto"/>
        <w:ind w:left="357" w:hanging="357"/>
        <w:jc w:val="both"/>
        <w:rPr>
          <w:strike/>
          <w:color w:val="FF0000"/>
        </w:rPr>
      </w:pPr>
      <w:r>
        <w:t xml:space="preserve">Wytyczne w zakresie kwalifikowalności wydatków w ramach Europejskiego Funduszu Rozwoju Regionalnego, Europejskiego Funduszu Społecznego oraz Funduszu Spójności na lata 2014-2020 dostępne są na stronie: </w:t>
      </w:r>
      <w:hyperlink r:id="rId9" w:history="1">
        <w:r w:rsidRPr="00CB7D90">
          <w:rPr>
            <w:rStyle w:val="Hipercze"/>
          </w:rPr>
          <w:t>https://www.funduszeeuropejskie.gov.pl</w:t>
        </w:r>
      </w:hyperlink>
    </w:p>
    <w:p w14:paraId="109F017A" w14:textId="5479A5EF" w:rsidR="00D73DCC" w:rsidRPr="00D73DCC" w:rsidRDefault="00D73DCC" w:rsidP="00D73DCC">
      <w:pPr>
        <w:pStyle w:val="Standard"/>
        <w:spacing w:line="276" w:lineRule="auto"/>
        <w:ind w:left="357"/>
        <w:jc w:val="both"/>
        <w:rPr>
          <w:strike/>
          <w:color w:val="FF0000"/>
        </w:rPr>
      </w:pPr>
      <w:r w:rsidRPr="00D73DCC">
        <w:rPr>
          <w:b/>
        </w:rPr>
        <w:t xml:space="preserve"> </w:t>
      </w:r>
    </w:p>
    <w:p w14:paraId="21432245" w14:textId="34BB9500" w:rsidR="00B23BD8" w:rsidRPr="00D73DCC" w:rsidRDefault="00312DA6" w:rsidP="00D73DCC">
      <w:pPr>
        <w:pStyle w:val="Standard"/>
        <w:numPr>
          <w:ilvl w:val="0"/>
          <w:numId w:val="64"/>
        </w:numPr>
        <w:spacing w:line="276" w:lineRule="auto"/>
        <w:ind w:left="357" w:hanging="357"/>
        <w:jc w:val="both"/>
        <w:rPr>
          <w:strike/>
          <w:color w:val="FF0000"/>
        </w:rPr>
      </w:pPr>
      <w:r w:rsidRPr="00D73DCC">
        <w:rPr>
          <w:b/>
        </w:rPr>
        <w:t>DANE ZAMAWIAJĄCEGO</w:t>
      </w:r>
    </w:p>
    <w:p w14:paraId="27866B83" w14:textId="77777777" w:rsidR="00B23BD8" w:rsidRDefault="00312DA6" w:rsidP="00502C52">
      <w:pPr>
        <w:pStyle w:val="Standard"/>
        <w:spacing w:line="276" w:lineRule="auto"/>
        <w:ind w:left="360"/>
        <w:jc w:val="both"/>
        <w:rPr>
          <w:b/>
        </w:rPr>
      </w:pPr>
      <w:r>
        <w:rPr>
          <w:b/>
        </w:rPr>
        <w:t>Akademia WSB</w:t>
      </w:r>
    </w:p>
    <w:p w14:paraId="6AD74E23" w14:textId="77777777" w:rsidR="00B23BD8" w:rsidRDefault="00312DA6" w:rsidP="00502C52">
      <w:pPr>
        <w:pStyle w:val="Standard"/>
        <w:spacing w:line="276" w:lineRule="auto"/>
        <w:ind w:left="360"/>
        <w:jc w:val="both"/>
      </w:pPr>
      <w:r>
        <w:t>ul. Cieplaka 1c</w:t>
      </w:r>
    </w:p>
    <w:p w14:paraId="60DD94D7" w14:textId="77777777" w:rsidR="00B23BD8" w:rsidRDefault="00312DA6" w:rsidP="00502C52">
      <w:pPr>
        <w:pStyle w:val="Standard"/>
        <w:spacing w:line="276" w:lineRule="auto"/>
        <w:ind w:left="360"/>
        <w:jc w:val="both"/>
      </w:pPr>
      <w:r>
        <w:t>41-300 Dąbrowa Górnicza,</w:t>
      </w:r>
    </w:p>
    <w:p w14:paraId="2FA3ED53" w14:textId="6DF5AFE6" w:rsidR="00B23BD8" w:rsidRDefault="00312DA6" w:rsidP="00502C52">
      <w:pPr>
        <w:pStyle w:val="Standard"/>
        <w:spacing w:line="276" w:lineRule="auto"/>
        <w:ind w:left="360"/>
        <w:jc w:val="both"/>
      </w:pPr>
      <w:r>
        <w:t>NIP: 629-10-88-993, REGON: 272653903.</w:t>
      </w:r>
    </w:p>
    <w:p w14:paraId="0569FB8D" w14:textId="77777777" w:rsidR="00CF52C6" w:rsidRDefault="00CF52C6" w:rsidP="00502C52">
      <w:pPr>
        <w:pStyle w:val="Standard"/>
        <w:spacing w:line="276" w:lineRule="auto"/>
        <w:ind w:left="360"/>
        <w:jc w:val="both"/>
      </w:pPr>
    </w:p>
    <w:p w14:paraId="34A843DC" w14:textId="77777777" w:rsidR="00F37A77" w:rsidRPr="00F37A77" w:rsidRDefault="00F37A77" w:rsidP="00411B9F">
      <w:pPr>
        <w:widowControl/>
        <w:numPr>
          <w:ilvl w:val="0"/>
          <w:numId w:val="52"/>
        </w:numPr>
        <w:spacing w:after="0" w:line="276" w:lineRule="auto"/>
        <w:jc w:val="both"/>
        <w:rPr>
          <w:rFonts w:cs="Calibri"/>
          <w:b/>
          <w:lang w:eastAsia="pl-PL"/>
        </w:rPr>
      </w:pPr>
      <w:r w:rsidRPr="00F37A77">
        <w:rPr>
          <w:rFonts w:cs="Calibri"/>
          <w:b/>
          <w:lang w:eastAsia="pl-PL"/>
        </w:rPr>
        <w:t>SPOSÓB POROZUMIEWANIA SIĘ W POSTĘPOWANIU. WYJAŚNIENIA TREŚCI ZAPYTANIA OFERTOWEGO</w:t>
      </w:r>
    </w:p>
    <w:p w14:paraId="36402145" w14:textId="351C02A4" w:rsidR="00F37A77" w:rsidRDefault="00F37A77" w:rsidP="00411B9F">
      <w:pPr>
        <w:widowControl/>
        <w:numPr>
          <w:ilvl w:val="1"/>
          <w:numId w:val="52"/>
        </w:numPr>
        <w:spacing w:after="0" w:line="276" w:lineRule="auto"/>
        <w:ind w:left="714" w:hanging="357"/>
        <w:jc w:val="both"/>
        <w:rPr>
          <w:rFonts w:cs="Calibri"/>
          <w:lang w:eastAsia="pl-PL"/>
        </w:rPr>
      </w:pPr>
      <w:r w:rsidRPr="00F37A77">
        <w:rPr>
          <w:rFonts w:cs="Calibri"/>
          <w:lang w:eastAsia="pl-PL"/>
        </w:rPr>
        <w:t>Komunikacja pomiędzy Zamawiającym a Wykonawcami odbywać się będzie za pośrednictwem poczty elektronicznej.</w:t>
      </w:r>
    </w:p>
    <w:p w14:paraId="55491F71" w14:textId="42A52A2E" w:rsidR="00F37A77" w:rsidRDefault="00F37A77" w:rsidP="00411B9F">
      <w:pPr>
        <w:widowControl/>
        <w:numPr>
          <w:ilvl w:val="1"/>
          <w:numId w:val="52"/>
        </w:numPr>
        <w:spacing w:after="0" w:line="276" w:lineRule="auto"/>
        <w:ind w:left="714" w:hanging="357"/>
        <w:jc w:val="both"/>
        <w:rPr>
          <w:rFonts w:cs="Calibri"/>
          <w:lang w:eastAsia="pl-PL"/>
        </w:rPr>
      </w:pPr>
      <w:r w:rsidRPr="00F37A77">
        <w:rPr>
          <w:rFonts w:cs="Calibri"/>
          <w:lang w:eastAsia="pl-PL"/>
        </w:rPr>
        <w:t>Wykonawca może, za pośrednictwem poczty elektronicznej, zwrócić się do Zamaw</w:t>
      </w:r>
      <w:r w:rsidR="007B2205">
        <w:rPr>
          <w:rFonts w:cs="Calibri"/>
          <w:lang w:eastAsia="pl-PL"/>
        </w:rPr>
        <w:t xml:space="preserve">iającego </w:t>
      </w:r>
      <w:r w:rsidR="007B2205">
        <w:rPr>
          <w:rFonts w:cs="Calibri"/>
          <w:lang w:eastAsia="pl-PL"/>
        </w:rPr>
        <w:br/>
        <w:t>o wyjaśnienie treści z</w:t>
      </w:r>
      <w:r w:rsidRPr="00F37A77">
        <w:rPr>
          <w:rFonts w:cs="Calibri"/>
          <w:lang w:eastAsia="pl-PL"/>
        </w:rPr>
        <w:t xml:space="preserve">apytania ofertowego. </w:t>
      </w:r>
    </w:p>
    <w:p w14:paraId="5F96AF7E" w14:textId="77777777" w:rsidR="00067934" w:rsidRDefault="00F37A77" w:rsidP="00DF36E2">
      <w:pPr>
        <w:widowControl/>
        <w:numPr>
          <w:ilvl w:val="1"/>
          <w:numId w:val="52"/>
        </w:numPr>
        <w:spacing w:after="0" w:line="276" w:lineRule="auto"/>
        <w:ind w:left="714" w:hanging="357"/>
        <w:jc w:val="both"/>
        <w:rPr>
          <w:rFonts w:cs="Calibri"/>
          <w:lang w:eastAsia="pl-PL"/>
        </w:rPr>
      </w:pPr>
      <w:r w:rsidRPr="008843F4">
        <w:rPr>
          <w:rFonts w:cs="Calibri"/>
          <w:lang w:eastAsia="pl-PL"/>
        </w:rPr>
        <w:t>Zamawiający udzieli</w:t>
      </w:r>
      <w:r w:rsidR="00D91559">
        <w:rPr>
          <w:rFonts w:cs="Calibri"/>
          <w:lang w:eastAsia="pl-PL"/>
        </w:rPr>
        <w:t xml:space="preserve"> wyjaśnień w terminie 3</w:t>
      </w:r>
      <w:r w:rsidRPr="008843F4">
        <w:rPr>
          <w:rFonts w:cs="Calibri"/>
          <w:lang w:eastAsia="pl-PL"/>
        </w:rPr>
        <w:t xml:space="preserve"> dni roboczych licząc od dnia następnego po dniu w którym wpłynęło zapytanie Wykonawcy.</w:t>
      </w:r>
    </w:p>
    <w:p w14:paraId="78300B21" w14:textId="181916F4" w:rsidR="00F37A77" w:rsidRPr="00067934" w:rsidRDefault="00F37A77" w:rsidP="00067934">
      <w:pPr>
        <w:widowControl/>
        <w:numPr>
          <w:ilvl w:val="1"/>
          <w:numId w:val="52"/>
        </w:numPr>
        <w:spacing w:after="0" w:line="276" w:lineRule="auto"/>
        <w:ind w:left="714" w:hanging="357"/>
        <w:jc w:val="both"/>
        <w:rPr>
          <w:rFonts w:cs="Calibri"/>
          <w:lang w:eastAsia="pl-PL"/>
        </w:rPr>
      </w:pPr>
      <w:r w:rsidRPr="00F37A77">
        <w:t xml:space="preserve">Pytania należy przesyłać w formie elektronicznej na adres osoby wskazanej do komunikowania się z Wykonawcami z tytułem: </w:t>
      </w:r>
      <w:r w:rsidR="006341B9">
        <w:t>„</w:t>
      </w:r>
      <w:r w:rsidRPr="00F37A77">
        <w:t xml:space="preserve">Pytanie do zapytania </w:t>
      </w:r>
      <w:r w:rsidRPr="00067934">
        <w:t>ofertowego</w:t>
      </w:r>
      <w:r w:rsidR="006341B9">
        <w:t xml:space="preserve"> nr 1/WUN/2021”.</w:t>
      </w:r>
    </w:p>
    <w:p w14:paraId="4404351C" w14:textId="06657273" w:rsidR="00DF36E2" w:rsidRDefault="00F37A77" w:rsidP="00DF36E2">
      <w:pPr>
        <w:widowControl/>
        <w:numPr>
          <w:ilvl w:val="1"/>
          <w:numId w:val="52"/>
        </w:numPr>
        <w:spacing w:after="0" w:line="276" w:lineRule="auto"/>
        <w:ind w:left="714" w:hanging="357"/>
        <w:jc w:val="both"/>
        <w:rPr>
          <w:rFonts w:cs="Calibri"/>
          <w:lang w:eastAsia="pl-PL"/>
        </w:rPr>
      </w:pPr>
      <w:r w:rsidRPr="00F37A77">
        <w:rPr>
          <w:rFonts w:cs="Calibri"/>
          <w:lang w:eastAsia="pl-PL"/>
        </w:rPr>
        <w:t>Osob</w:t>
      </w:r>
      <w:r w:rsidR="00067934">
        <w:rPr>
          <w:rFonts w:cs="Calibri"/>
          <w:lang w:eastAsia="pl-PL"/>
        </w:rPr>
        <w:t>a</w:t>
      </w:r>
      <w:r w:rsidRPr="00F37A77">
        <w:rPr>
          <w:rFonts w:cs="Calibri"/>
          <w:lang w:eastAsia="pl-PL"/>
        </w:rPr>
        <w:t xml:space="preserve"> uprawnio</w:t>
      </w:r>
      <w:r w:rsidR="00DF36E2">
        <w:rPr>
          <w:rFonts w:cs="Calibri"/>
          <w:lang w:eastAsia="pl-PL"/>
        </w:rPr>
        <w:t>n</w:t>
      </w:r>
      <w:r w:rsidR="00067934">
        <w:rPr>
          <w:rFonts w:cs="Calibri"/>
          <w:lang w:eastAsia="pl-PL"/>
        </w:rPr>
        <w:t>a</w:t>
      </w:r>
      <w:r w:rsidRPr="00F37A77">
        <w:rPr>
          <w:rFonts w:cs="Calibri"/>
          <w:lang w:eastAsia="pl-PL"/>
        </w:rPr>
        <w:t xml:space="preserve"> do komunikowania się z Wykonawcami:</w:t>
      </w:r>
    </w:p>
    <w:p w14:paraId="7DA5D986" w14:textId="656E6BF7" w:rsidR="00F37A77" w:rsidRPr="00DF36E2" w:rsidRDefault="00D7288B" w:rsidP="00DF36E2">
      <w:pPr>
        <w:widowControl/>
        <w:spacing w:after="0" w:line="276" w:lineRule="auto"/>
        <w:ind w:left="714"/>
        <w:jc w:val="both"/>
        <w:rPr>
          <w:rFonts w:cs="Calibri"/>
          <w:lang w:eastAsia="pl-PL"/>
        </w:rPr>
      </w:pPr>
      <w:r w:rsidRPr="00DF36E2">
        <w:rPr>
          <w:rFonts w:cs="Calibri"/>
          <w:lang w:eastAsia="pl-PL"/>
        </w:rPr>
        <w:t>Dominik Penar</w:t>
      </w:r>
      <w:r w:rsidR="00F37A77" w:rsidRPr="00DF36E2">
        <w:rPr>
          <w:rFonts w:cs="Calibri"/>
          <w:lang w:eastAsia="pl-PL"/>
        </w:rPr>
        <w:t xml:space="preserve">, email: </w:t>
      </w:r>
      <w:hyperlink r:id="rId10" w:history="1">
        <w:r w:rsidRPr="00DF36E2">
          <w:rPr>
            <w:rStyle w:val="Hipercze"/>
            <w:rFonts w:cs="Calibri"/>
            <w:lang w:eastAsia="pl-PL"/>
          </w:rPr>
          <w:t>dpenar@wsb.edu.pl</w:t>
        </w:r>
      </w:hyperlink>
    </w:p>
    <w:p w14:paraId="526E8FFB" w14:textId="180E8C30" w:rsidR="00F37A77" w:rsidRPr="00D731BF" w:rsidRDefault="00F37A77" w:rsidP="00411B9F">
      <w:pPr>
        <w:widowControl/>
        <w:numPr>
          <w:ilvl w:val="1"/>
          <w:numId w:val="52"/>
        </w:numPr>
        <w:spacing w:after="0" w:line="276" w:lineRule="auto"/>
        <w:ind w:left="714" w:hanging="357"/>
        <w:jc w:val="both"/>
        <w:rPr>
          <w:rFonts w:cs="Calibri"/>
          <w:lang w:eastAsia="pl-PL"/>
        </w:rPr>
      </w:pPr>
      <w:r w:rsidRPr="00F37A77">
        <w:t>Jeżeli wniosek o wyjaśnienie wpłynie po upływie terminu składania ofert, lub dotyczy udzielonych już wyjaśnień, Zamawiający może udzielić wyjaśnień lub pozostawić wniosek bez rozpatrzenia.</w:t>
      </w:r>
    </w:p>
    <w:p w14:paraId="3FB0922C" w14:textId="4B2E58D9" w:rsidR="00C33933" w:rsidRPr="00700973" w:rsidRDefault="00F37A77" w:rsidP="00700973">
      <w:pPr>
        <w:widowControl/>
        <w:numPr>
          <w:ilvl w:val="1"/>
          <w:numId w:val="52"/>
        </w:numPr>
        <w:spacing w:after="0" w:line="276" w:lineRule="auto"/>
        <w:ind w:left="714" w:hanging="357"/>
        <w:jc w:val="both"/>
        <w:rPr>
          <w:rFonts w:cs="Calibri"/>
          <w:lang w:eastAsia="pl-PL"/>
        </w:rPr>
      </w:pPr>
      <w:r w:rsidRPr="00C166C1">
        <w:rPr>
          <w:rFonts w:cs="Calibri"/>
          <w:lang w:eastAsia="pl-PL"/>
        </w:rPr>
        <w:lastRenderedPageBreak/>
        <w:t xml:space="preserve">Zamawiający zamieści treść </w:t>
      </w:r>
      <w:r w:rsidR="00067934" w:rsidRPr="00C166C1">
        <w:rPr>
          <w:rFonts w:cs="Calibri"/>
          <w:lang w:eastAsia="pl-PL"/>
        </w:rPr>
        <w:t xml:space="preserve">pytań wraz z </w:t>
      </w:r>
      <w:r w:rsidRPr="00C166C1">
        <w:rPr>
          <w:rFonts w:cs="Calibri"/>
          <w:lang w:eastAsia="pl-PL"/>
        </w:rPr>
        <w:t>wyjaśnie</w:t>
      </w:r>
      <w:r w:rsidR="00067934" w:rsidRPr="00C166C1">
        <w:rPr>
          <w:rFonts w:cs="Calibri"/>
          <w:lang w:eastAsia="pl-PL"/>
        </w:rPr>
        <w:t>niami</w:t>
      </w:r>
      <w:r w:rsidRPr="00C166C1">
        <w:rPr>
          <w:rFonts w:cs="Calibri"/>
          <w:lang w:eastAsia="pl-PL"/>
        </w:rPr>
        <w:t xml:space="preserve"> </w:t>
      </w:r>
      <w:r w:rsidR="00067934" w:rsidRPr="00C166C1">
        <w:rPr>
          <w:rFonts w:cs="Calibri"/>
          <w:lang w:eastAsia="pl-PL"/>
        </w:rPr>
        <w:t>w miejscu upublicznienia zapytania ofertowego</w:t>
      </w:r>
      <w:r w:rsidR="00700973">
        <w:rPr>
          <w:rFonts w:cs="Calibri"/>
          <w:lang w:eastAsia="pl-PL"/>
        </w:rPr>
        <w:t xml:space="preserve">, tj. pod adresem: </w:t>
      </w:r>
      <w:hyperlink r:id="rId11" w:history="1">
        <w:r w:rsidR="00700973" w:rsidRPr="00D0420B">
          <w:rPr>
            <w:rStyle w:val="Hipercze"/>
          </w:rPr>
          <w:t>https://wsb.edu.pl/uczelnia/zamowienia-publiczne</w:t>
        </w:r>
      </w:hyperlink>
    </w:p>
    <w:p w14:paraId="1C9C5B6E" w14:textId="5F25325C" w:rsidR="003A5FD9" w:rsidRDefault="00F37A77" w:rsidP="00D7288B">
      <w:pPr>
        <w:widowControl/>
        <w:numPr>
          <w:ilvl w:val="1"/>
          <w:numId w:val="52"/>
        </w:numPr>
        <w:spacing w:after="0" w:line="276" w:lineRule="auto"/>
        <w:ind w:left="714" w:hanging="357"/>
        <w:jc w:val="both"/>
        <w:rPr>
          <w:rFonts w:cs="Calibri"/>
          <w:lang w:eastAsia="pl-PL"/>
        </w:rPr>
      </w:pPr>
      <w:r w:rsidRPr="00F37A77">
        <w:rPr>
          <w:rFonts w:cs="Calibri"/>
          <w:lang w:eastAsia="pl-PL"/>
        </w:rPr>
        <w:t xml:space="preserve">Wyjaśnienia </w:t>
      </w:r>
      <w:r w:rsidR="00D82FFB">
        <w:rPr>
          <w:rFonts w:cs="Calibri"/>
          <w:lang w:eastAsia="pl-PL"/>
        </w:rPr>
        <w:t>będą stanowić integralną część z</w:t>
      </w:r>
      <w:r w:rsidRPr="00F37A77">
        <w:rPr>
          <w:rFonts w:cs="Calibri"/>
          <w:lang w:eastAsia="pl-PL"/>
        </w:rPr>
        <w:t>apytania ofertowego.</w:t>
      </w:r>
    </w:p>
    <w:p w14:paraId="3109DFC6" w14:textId="62DA6C12" w:rsidR="00CD43ED" w:rsidRPr="00D7288B" w:rsidRDefault="00CD43ED" w:rsidP="00D7288B">
      <w:pPr>
        <w:widowControl/>
        <w:numPr>
          <w:ilvl w:val="1"/>
          <w:numId w:val="52"/>
        </w:numPr>
        <w:spacing w:after="0" w:line="276" w:lineRule="auto"/>
        <w:ind w:left="714" w:hanging="357"/>
        <w:jc w:val="both"/>
        <w:rPr>
          <w:rFonts w:cs="Calibri"/>
          <w:lang w:eastAsia="pl-PL"/>
        </w:rPr>
      </w:pPr>
      <w:r w:rsidRPr="003D4BD1">
        <w:rPr>
          <w:rFonts w:cstheme="minorHAnsi"/>
        </w:rPr>
        <w:t xml:space="preserve">Wykonawca może wycofać złożoną ofertę. O tym fakcie Wykonawca zobowiązany jest powiadomić Zamawiającego drogą mailową, na adres e-mail osoby wskazanej do kontaktu. </w:t>
      </w:r>
      <w:r w:rsidRPr="003D4BD1">
        <w:rPr>
          <w:rFonts w:cstheme="minorHAnsi"/>
        </w:rPr>
        <w:br/>
        <w:t>W przypadku braku informacji o wycofaniu oferty, oferta będzie podlegać ocenie</w:t>
      </w:r>
    </w:p>
    <w:p w14:paraId="251E815B" w14:textId="6EAADFE3" w:rsidR="002D2C55" w:rsidRDefault="002D2C55" w:rsidP="00502C52">
      <w:pPr>
        <w:widowControl/>
        <w:spacing w:after="0" w:line="276" w:lineRule="auto"/>
        <w:ind w:left="786"/>
        <w:jc w:val="both"/>
        <w:rPr>
          <w:rFonts w:cs="Calibri"/>
          <w:lang w:eastAsia="pl-PL"/>
        </w:rPr>
      </w:pPr>
    </w:p>
    <w:p w14:paraId="2C5BF529" w14:textId="77777777" w:rsidR="002D2C55" w:rsidRPr="00F37A77" w:rsidRDefault="002D2C55" w:rsidP="00502C52">
      <w:pPr>
        <w:widowControl/>
        <w:spacing w:after="0" w:line="276" w:lineRule="auto"/>
        <w:ind w:left="786"/>
        <w:jc w:val="both"/>
        <w:rPr>
          <w:rFonts w:cs="Calibri"/>
          <w:lang w:eastAsia="pl-PL"/>
        </w:rPr>
      </w:pPr>
    </w:p>
    <w:p w14:paraId="70AE9D03" w14:textId="77777777" w:rsidR="00B23BD8" w:rsidRDefault="00312DA6" w:rsidP="00502C52">
      <w:pPr>
        <w:pStyle w:val="Akapitzlist"/>
        <w:numPr>
          <w:ilvl w:val="0"/>
          <w:numId w:val="2"/>
        </w:numPr>
        <w:spacing w:line="276" w:lineRule="auto"/>
        <w:jc w:val="both"/>
        <w:rPr>
          <w:b/>
        </w:rPr>
      </w:pPr>
      <w:r>
        <w:rPr>
          <w:b/>
        </w:rPr>
        <w:t>MIEJSCE, SPOSÓB I TERMIN SKŁADANIA OFERT</w:t>
      </w:r>
    </w:p>
    <w:p w14:paraId="10AC845C" w14:textId="56398B2C" w:rsidR="00516E71" w:rsidRDefault="00312DA6" w:rsidP="00BA31EE">
      <w:pPr>
        <w:pStyle w:val="Standard"/>
        <w:spacing w:line="276" w:lineRule="auto"/>
        <w:ind w:left="426"/>
        <w:jc w:val="both"/>
      </w:pPr>
      <w:r>
        <w:t xml:space="preserve">Wszystkie oferty muszą zostać dostarczone zgodnie z </w:t>
      </w:r>
      <w:r w:rsidR="002D2C55">
        <w:t xml:space="preserve">wymogami wskazanymi w poniższym </w:t>
      </w:r>
      <w:r>
        <w:t xml:space="preserve">ogłoszeniu oraz w nieprzekraczalnym terminie do </w:t>
      </w:r>
      <w:r w:rsidR="007A1506" w:rsidRPr="00BA31EE">
        <w:t xml:space="preserve">dnia </w:t>
      </w:r>
      <w:r w:rsidR="00D7288B">
        <w:t>19 listopada 2021</w:t>
      </w:r>
      <w:r w:rsidR="000C62D6" w:rsidRPr="00BA31EE">
        <w:t xml:space="preserve"> r. do</w:t>
      </w:r>
      <w:r w:rsidR="000C62D6" w:rsidRPr="00441484">
        <w:t xml:space="preserve"> godziny 10</w:t>
      </w:r>
      <w:r w:rsidRPr="00441484">
        <w:t>:00</w:t>
      </w:r>
      <w:r>
        <w:t xml:space="preserve"> (decyduje data i godzina wpływu) do Zamawiającego na adres: Akademia WSB, ul. Cieplaka 1c, 41-300 Dąbrowa Górnicza (rektorat czynny od pon. – pt. w godzinach 08.00–16.00).</w:t>
      </w:r>
    </w:p>
    <w:p w14:paraId="5B88A4C5" w14:textId="4C66BC3A" w:rsidR="001E6289" w:rsidRDefault="00312DA6" w:rsidP="00920A02">
      <w:pPr>
        <w:pStyle w:val="Standard"/>
        <w:spacing w:line="276" w:lineRule="auto"/>
        <w:ind w:left="714" w:hanging="357"/>
        <w:jc w:val="both"/>
      </w:pPr>
      <w:r>
        <w:t xml:space="preserve"> Oferty złożone po wskazanym terminie nie będą rozpatrywane.</w:t>
      </w:r>
    </w:p>
    <w:p w14:paraId="1F707433" w14:textId="77777777" w:rsidR="001E6289" w:rsidRDefault="001E6289" w:rsidP="00502C52">
      <w:pPr>
        <w:pStyle w:val="Standard"/>
        <w:spacing w:line="276" w:lineRule="auto"/>
        <w:ind w:left="714" w:hanging="6"/>
        <w:jc w:val="both"/>
      </w:pPr>
    </w:p>
    <w:p w14:paraId="01B78231" w14:textId="2C76BFE4" w:rsidR="00665C8F" w:rsidRPr="001E6289" w:rsidRDefault="005E076D" w:rsidP="00502C52">
      <w:pPr>
        <w:pStyle w:val="Akapitzlist"/>
        <w:numPr>
          <w:ilvl w:val="0"/>
          <w:numId w:val="2"/>
        </w:numPr>
        <w:spacing w:line="276" w:lineRule="auto"/>
        <w:jc w:val="both"/>
        <w:rPr>
          <w:b/>
        </w:rPr>
      </w:pPr>
      <w:r w:rsidRPr="001E6289">
        <w:rPr>
          <w:b/>
        </w:rPr>
        <w:t>OPIS PRZEDMIOTU ZAMÓWIENIA</w:t>
      </w:r>
    </w:p>
    <w:p w14:paraId="3A6AD4AD" w14:textId="77777777" w:rsidR="00D7288B" w:rsidRDefault="00D7288B" w:rsidP="00D7288B">
      <w:pPr>
        <w:pStyle w:val="Akapitzlist"/>
        <w:numPr>
          <w:ilvl w:val="1"/>
          <w:numId w:val="2"/>
        </w:numPr>
        <w:shd w:val="clear" w:color="auto" w:fill="FFFFFF"/>
        <w:suppressAutoHyphens w:val="0"/>
        <w:autoSpaceDN/>
        <w:textAlignment w:val="auto"/>
        <w:rPr>
          <w:rFonts w:eastAsia="Times New Roman"/>
          <w:color w:val="000000"/>
          <w:kern w:val="0"/>
        </w:rPr>
      </w:pPr>
      <w:r w:rsidRPr="00D7288B">
        <w:rPr>
          <w:rFonts w:eastAsia="Times New Roman"/>
          <w:color w:val="000000"/>
          <w:kern w:val="0"/>
        </w:rPr>
        <w:t xml:space="preserve">Kod CPV: 72000000-5 </w:t>
      </w:r>
    </w:p>
    <w:p w14:paraId="0A023B38" w14:textId="274B3AA1" w:rsidR="00D7288B" w:rsidRDefault="00D7288B" w:rsidP="00D7288B">
      <w:pPr>
        <w:pStyle w:val="Akapitzlist"/>
        <w:shd w:val="clear" w:color="auto" w:fill="FFFFFF"/>
        <w:suppressAutoHyphens w:val="0"/>
        <w:autoSpaceDN/>
        <w:ind w:left="785"/>
        <w:textAlignment w:val="auto"/>
        <w:rPr>
          <w:rFonts w:eastAsia="Times New Roman"/>
          <w:color w:val="000000"/>
          <w:kern w:val="0"/>
        </w:rPr>
      </w:pPr>
      <w:r>
        <w:t xml:space="preserve">Pełna nazwa:  </w:t>
      </w:r>
      <w:r w:rsidRPr="00D7288B">
        <w:rPr>
          <w:rFonts w:eastAsia="Times New Roman"/>
          <w:color w:val="000000"/>
          <w:kern w:val="0"/>
        </w:rPr>
        <w:t xml:space="preserve">Usługi informatyczne: konsultacyjne, opracowanie oprogramowania, internetowe i wsparcia lub </w:t>
      </w:r>
    </w:p>
    <w:p w14:paraId="49D9FECE" w14:textId="77777777" w:rsidR="00EF2402" w:rsidRDefault="00EF2402" w:rsidP="00D7288B">
      <w:pPr>
        <w:pStyle w:val="Akapitzlist"/>
        <w:shd w:val="clear" w:color="auto" w:fill="FFFFFF"/>
        <w:suppressAutoHyphens w:val="0"/>
        <w:autoSpaceDN/>
        <w:ind w:left="785"/>
        <w:textAlignment w:val="auto"/>
        <w:rPr>
          <w:rFonts w:eastAsia="Times New Roman"/>
          <w:color w:val="000000"/>
          <w:kern w:val="0"/>
        </w:rPr>
      </w:pPr>
      <w:r>
        <w:rPr>
          <w:rFonts w:eastAsia="Times New Roman"/>
          <w:color w:val="000000"/>
          <w:kern w:val="0"/>
        </w:rPr>
        <w:t xml:space="preserve">Kod CPV 48000000-8 </w:t>
      </w:r>
    </w:p>
    <w:p w14:paraId="5F736741"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Pakiety oprogramowania i systemy informatyczne</w:t>
      </w:r>
    </w:p>
    <w:p w14:paraId="4F043888" w14:textId="77777777" w:rsidR="00EF2402" w:rsidRDefault="00D7288B" w:rsidP="00EF2402">
      <w:pPr>
        <w:pStyle w:val="Akapitzlist"/>
        <w:shd w:val="clear" w:color="auto" w:fill="FFFFFF"/>
        <w:suppressAutoHyphens w:val="0"/>
        <w:autoSpaceDN/>
        <w:ind w:left="785"/>
        <w:textAlignment w:val="auto"/>
        <w:rPr>
          <w:rFonts w:eastAsia="Times New Roman"/>
          <w:color w:val="000000"/>
          <w:kern w:val="0"/>
        </w:rPr>
      </w:pPr>
      <w:r w:rsidRPr="00D7288B">
        <w:rPr>
          <w:rFonts w:eastAsia="Times New Roman"/>
          <w:color w:val="000000"/>
          <w:kern w:val="0"/>
        </w:rPr>
        <w:t xml:space="preserve">Kod CPV: 30200000-1 </w:t>
      </w:r>
    </w:p>
    <w:p w14:paraId="4D38C655"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Urządzenia komputerowe,</w:t>
      </w:r>
    </w:p>
    <w:p w14:paraId="5A83068E"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rPr>
          <w:rFonts w:eastAsia="Times New Roman"/>
          <w:color w:val="000000"/>
          <w:kern w:val="0"/>
        </w:rPr>
        <w:t xml:space="preserve">Kod CPV: 30231300-0 </w:t>
      </w:r>
    </w:p>
    <w:p w14:paraId="27403AF8"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Monitory ekranowe</w:t>
      </w:r>
    </w:p>
    <w:p w14:paraId="70B761C7"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rPr>
          <w:rFonts w:eastAsia="Times New Roman"/>
          <w:color w:val="000000"/>
          <w:kern w:val="0"/>
        </w:rPr>
        <w:t>Kod CPV: 32240000</w:t>
      </w:r>
    </w:p>
    <w:p w14:paraId="3ADCD73F"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Kamery telewizyjne</w:t>
      </w:r>
    </w:p>
    <w:p w14:paraId="689D4D6F" w14:textId="77777777" w:rsidR="00EF2402" w:rsidRPr="00EF2402" w:rsidRDefault="00D7288B" w:rsidP="00EF2402">
      <w:pPr>
        <w:pStyle w:val="Akapitzlist"/>
        <w:shd w:val="clear" w:color="auto" w:fill="FFFFFF"/>
        <w:suppressAutoHyphens w:val="0"/>
        <w:autoSpaceDN/>
        <w:ind w:left="785"/>
        <w:textAlignment w:val="auto"/>
        <w:rPr>
          <w:rFonts w:eastAsia="Times New Roman"/>
          <w:bCs/>
          <w:color w:val="000000"/>
          <w:kern w:val="0"/>
        </w:rPr>
      </w:pPr>
      <w:r w:rsidRPr="00D7288B">
        <w:rPr>
          <w:rFonts w:eastAsia="Times New Roman"/>
          <w:bCs/>
          <w:color w:val="000000"/>
          <w:kern w:val="0"/>
        </w:rPr>
        <w:t xml:space="preserve">Kod CPV: 32200000-5 </w:t>
      </w:r>
    </w:p>
    <w:p w14:paraId="3A4A379B" w14:textId="77777777" w:rsidR="00EF2402" w:rsidRDefault="00EF2402" w:rsidP="00EF2402">
      <w:pPr>
        <w:pStyle w:val="Akapitzlist"/>
        <w:shd w:val="clear" w:color="auto" w:fill="FFFFFF"/>
        <w:suppressAutoHyphens w:val="0"/>
        <w:autoSpaceDN/>
        <w:ind w:left="785"/>
        <w:textAlignment w:val="auto"/>
        <w:rPr>
          <w:rFonts w:eastAsia="Times New Roman"/>
          <w:bCs/>
          <w:color w:val="000000"/>
          <w:kern w:val="0"/>
          <w:bdr w:val="none" w:sz="0" w:space="0" w:color="auto" w:frame="1"/>
        </w:rPr>
      </w:pPr>
      <w:r>
        <w:t xml:space="preserve">Pełna nazwa:  </w:t>
      </w:r>
      <w:r w:rsidR="00D7288B" w:rsidRPr="00D7288B">
        <w:rPr>
          <w:rFonts w:eastAsia="Times New Roman"/>
          <w:bCs/>
          <w:color w:val="000000"/>
          <w:kern w:val="0"/>
        </w:rPr>
        <w:t>Aparatura transmisyjna do radiotelefonii, radiotelegrafii, transmisji radiowej i telewizyjnej</w:t>
      </w:r>
      <w:r w:rsidR="00D7288B" w:rsidRPr="00EF2402">
        <w:rPr>
          <w:rFonts w:eastAsia="Times New Roman"/>
          <w:bCs/>
          <w:color w:val="000000"/>
          <w:kern w:val="0"/>
          <w:bdr w:val="none" w:sz="0" w:space="0" w:color="auto" w:frame="1"/>
        </w:rPr>
        <w:t> </w:t>
      </w:r>
    </w:p>
    <w:p w14:paraId="387151A8"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rPr>
          <w:rFonts w:eastAsia="Times New Roman"/>
          <w:color w:val="000000"/>
          <w:kern w:val="0"/>
        </w:rPr>
        <w:t>Kod CPV: 31520000</w:t>
      </w:r>
    </w:p>
    <w:p w14:paraId="4B414C33"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Lampy i oprawy oświetleniowe</w:t>
      </w:r>
    </w:p>
    <w:p w14:paraId="7C00358D" w14:textId="77777777" w:rsidR="00EF2402" w:rsidRDefault="00D7288B" w:rsidP="00EF2402">
      <w:pPr>
        <w:pStyle w:val="Akapitzlist"/>
        <w:shd w:val="clear" w:color="auto" w:fill="FFFFFF"/>
        <w:suppressAutoHyphens w:val="0"/>
        <w:autoSpaceDN/>
        <w:ind w:left="785"/>
        <w:textAlignment w:val="auto"/>
        <w:rPr>
          <w:rFonts w:eastAsia="Times New Roman"/>
          <w:color w:val="000000"/>
          <w:kern w:val="0"/>
        </w:rPr>
      </w:pPr>
      <w:r w:rsidRPr="00D7288B">
        <w:rPr>
          <w:rFonts w:eastAsia="Times New Roman"/>
          <w:color w:val="000000"/>
          <w:kern w:val="0"/>
        </w:rPr>
        <w:t xml:space="preserve">Kod CPV: 72000000-5 </w:t>
      </w:r>
    </w:p>
    <w:p w14:paraId="52E1D9B9"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Usługi informatyczne: konsultacyjne, opracowanie oprogramowania, internetowe i wsparcia</w:t>
      </w:r>
    </w:p>
    <w:p w14:paraId="45E02871"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rPr>
          <w:rFonts w:eastAsia="Times New Roman"/>
          <w:color w:val="000000"/>
          <w:kern w:val="0"/>
        </w:rPr>
        <w:t xml:space="preserve">Kod CPV: 32351000-8 </w:t>
      </w:r>
    </w:p>
    <w:p w14:paraId="1A162774"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Akcesoria do sprzętu dźwiękowego i wideo</w:t>
      </w:r>
      <w:r>
        <w:rPr>
          <w:rFonts w:eastAsia="Times New Roman"/>
          <w:color w:val="000000"/>
          <w:kern w:val="0"/>
        </w:rPr>
        <w:br/>
        <w:t xml:space="preserve">Kod CPV: 44112600-4 </w:t>
      </w:r>
    </w:p>
    <w:p w14:paraId="5B08E0F4"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 xml:space="preserve">Pełna nazwa: </w:t>
      </w:r>
      <w:r w:rsidR="00D7288B" w:rsidRPr="00D7288B">
        <w:rPr>
          <w:rFonts w:eastAsia="Times New Roman"/>
          <w:color w:val="000000"/>
          <w:kern w:val="0"/>
        </w:rPr>
        <w:t xml:space="preserve"> Izolacja dźwiękoszczelna</w:t>
      </w:r>
    </w:p>
    <w:p w14:paraId="14B20D15" w14:textId="77777777" w:rsidR="00EF2402" w:rsidRDefault="00EF2402" w:rsidP="00EF2402">
      <w:pPr>
        <w:pStyle w:val="Akapitzlist"/>
        <w:shd w:val="clear" w:color="auto" w:fill="FFFFFF"/>
        <w:suppressAutoHyphens w:val="0"/>
        <w:autoSpaceDN/>
        <w:ind w:left="785"/>
        <w:textAlignment w:val="auto"/>
        <w:rPr>
          <w:rFonts w:eastAsia="Times New Roman"/>
          <w:color w:val="000000"/>
          <w:kern w:val="0"/>
        </w:rPr>
      </w:pPr>
      <w:r>
        <w:t>Kod CPV:</w:t>
      </w:r>
      <w:r>
        <w:rPr>
          <w:rFonts w:eastAsia="Times New Roman"/>
          <w:color w:val="000000"/>
          <w:kern w:val="0"/>
        </w:rPr>
        <w:t xml:space="preserve"> </w:t>
      </w:r>
      <w:r w:rsidR="00D7288B" w:rsidRPr="00D7288B">
        <w:rPr>
          <w:rFonts w:eastAsia="Times New Roman"/>
          <w:color w:val="000000"/>
          <w:kern w:val="0"/>
        </w:rPr>
        <w:t>3200000</w:t>
      </w:r>
      <w:r>
        <w:rPr>
          <w:rFonts w:eastAsia="Times New Roman"/>
          <w:color w:val="000000"/>
          <w:kern w:val="0"/>
        </w:rPr>
        <w:t xml:space="preserve">0-3 </w:t>
      </w:r>
    </w:p>
    <w:p w14:paraId="3E2BC353" w14:textId="0DACA883" w:rsidR="00D7288B" w:rsidRPr="00D7288B" w:rsidRDefault="00D7288B" w:rsidP="00EF2402">
      <w:pPr>
        <w:pStyle w:val="Akapitzlist"/>
        <w:shd w:val="clear" w:color="auto" w:fill="FFFFFF"/>
        <w:suppressAutoHyphens w:val="0"/>
        <w:autoSpaceDN/>
        <w:ind w:left="785"/>
        <w:textAlignment w:val="auto"/>
        <w:rPr>
          <w:rFonts w:eastAsia="Times New Roman"/>
          <w:color w:val="000000"/>
          <w:kern w:val="0"/>
        </w:rPr>
      </w:pPr>
      <w:r w:rsidRPr="00D7288B">
        <w:rPr>
          <w:rFonts w:eastAsia="Times New Roman"/>
          <w:color w:val="000000"/>
          <w:kern w:val="0"/>
        </w:rPr>
        <w:t>Sprzęt radiowy, telewizyjny, komunikacyjny, telekomunikacyjny i podobny</w:t>
      </w:r>
    </w:p>
    <w:p w14:paraId="0575E3C3" w14:textId="0A5EE06D" w:rsidR="00DC0E06" w:rsidRDefault="001E6289" w:rsidP="00F22527">
      <w:pPr>
        <w:pStyle w:val="Akapitzlist"/>
        <w:numPr>
          <w:ilvl w:val="1"/>
          <w:numId w:val="2"/>
        </w:numPr>
        <w:spacing w:line="276" w:lineRule="auto"/>
        <w:jc w:val="both"/>
      </w:pPr>
      <w:r w:rsidRPr="00EF2402">
        <w:t>Przedmiotem zamówienia jest zakup i dosta</w:t>
      </w:r>
      <w:r w:rsidR="009628E2" w:rsidRPr="00EF2402">
        <w:t xml:space="preserve">wa </w:t>
      </w:r>
      <w:r w:rsidR="00EF2402" w:rsidRPr="00EF2402">
        <w:t xml:space="preserve">wyposażenia studia </w:t>
      </w:r>
      <w:proofErr w:type="spellStart"/>
      <w:r w:rsidR="00EF2402" w:rsidRPr="00EF2402">
        <w:t>multimedializacji</w:t>
      </w:r>
      <w:proofErr w:type="spellEnd"/>
      <w:r w:rsidR="00EF2402" w:rsidRPr="00EF2402">
        <w:t xml:space="preserve"> procesu kształcenia w Akademii WSB</w:t>
      </w:r>
      <w:r w:rsidR="00DC0E06" w:rsidRPr="00EF2402">
        <w:t xml:space="preserve">. </w:t>
      </w:r>
    </w:p>
    <w:p w14:paraId="2D3A645B" w14:textId="3428D073" w:rsidR="0019251E" w:rsidRDefault="0019251E" w:rsidP="0019251E">
      <w:pPr>
        <w:pStyle w:val="Akapitzlist"/>
        <w:numPr>
          <w:ilvl w:val="1"/>
          <w:numId w:val="2"/>
        </w:numPr>
        <w:spacing w:line="276" w:lineRule="auto"/>
        <w:jc w:val="both"/>
      </w:pPr>
      <w:r>
        <w:lastRenderedPageBreak/>
        <w:t>Przedmiot zamówienia składa się z następujących zadań:</w:t>
      </w:r>
    </w:p>
    <w:p w14:paraId="1CD19A01" w14:textId="7021CD1A" w:rsidR="0019251E" w:rsidRDefault="0019251E" w:rsidP="003D719E">
      <w:pPr>
        <w:pStyle w:val="Akapitzlist"/>
        <w:numPr>
          <w:ilvl w:val="0"/>
          <w:numId w:val="59"/>
        </w:numPr>
        <w:spacing w:line="276" w:lineRule="auto"/>
        <w:jc w:val="both"/>
      </w:pPr>
      <w:r>
        <w:t xml:space="preserve">Zadanie nr 1 – zakup oprogramowania do realizacji </w:t>
      </w:r>
      <w:r w:rsidR="0021160B">
        <w:t>produkcji telewizyjnych on-line z użyciem wirtualnego studia,</w:t>
      </w:r>
    </w:p>
    <w:p w14:paraId="318F9006" w14:textId="07DCAE55" w:rsidR="0021160B" w:rsidRDefault="0021160B" w:rsidP="003D719E">
      <w:pPr>
        <w:pStyle w:val="Akapitzlist"/>
        <w:numPr>
          <w:ilvl w:val="0"/>
          <w:numId w:val="59"/>
        </w:numPr>
        <w:spacing w:line="276" w:lineRule="auto"/>
        <w:jc w:val="both"/>
      </w:pPr>
      <w:r>
        <w:t xml:space="preserve">Zadanie nr 2 – </w:t>
      </w:r>
      <w:bookmarkStart w:id="2" w:name="_Hlk87355357"/>
      <w:r>
        <w:t xml:space="preserve">zakup komputera i monitora do obsługi systemu </w:t>
      </w:r>
      <w:proofErr w:type="spellStart"/>
      <w:r>
        <w:t>multimedializacji</w:t>
      </w:r>
      <w:proofErr w:type="spellEnd"/>
      <w:r>
        <w:t xml:space="preserve"> zaję</w:t>
      </w:r>
      <w:r w:rsidR="00256214">
        <w:t>ć</w:t>
      </w:r>
      <w:bookmarkEnd w:id="2"/>
      <w:r>
        <w:t>,</w:t>
      </w:r>
    </w:p>
    <w:p w14:paraId="7C68C95F" w14:textId="026606CC" w:rsidR="0021160B" w:rsidRDefault="0021160B" w:rsidP="003D719E">
      <w:pPr>
        <w:pStyle w:val="Akapitzlist"/>
        <w:numPr>
          <w:ilvl w:val="0"/>
          <w:numId w:val="59"/>
        </w:numPr>
        <w:spacing w:line="276" w:lineRule="auto"/>
        <w:jc w:val="both"/>
      </w:pPr>
      <w:r>
        <w:t xml:space="preserve">Zadanie nr 3 – </w:t>
      </w:r>
      <w:bookmarkStart w:id="3" w:name="_Hlk87355409"/>
      <w:r>
        <w:t>zakup kamery z oprogramowaniem</w:t>
      </w:r>
      <w:bookmarkEnd w:id="3"/>
      <w:r>
        <w:t>,</w:t>
      </w:r>
    </w:p>
    <w:p w14:paraId="5BC65CB3" w14:textId="68D14493" w:rsidR="0021160B" w:rsidRDefault="006063B1" w:rsidP="003D719E">
      <w:pPr>
        <w:pStyle w:val="Akapitzlist"/>
        <w:numPr>
          <w:ilvl w:val="0"/>
          <w:numId w:val="59"/>
        </w:numPr>
        <w:spacing w:line="276" w:lineRule="auto"/>
        <w:jc w:val="both"/>
      </w:pPr>
      <w:r>
        <w:t xml:space="preserve">Zadanie nr 4 – </w:t>
      </w:r>
      <w:bookmarkStart w:id="4" w:name="_Hlk87355549"/>
      <w:r>
        <w:t xml:space="preserve">zakup systemu </w:t>
      </w:r>
      <w:proofErr w:type="spellStart"/>
      <w:r>
        <w:t>green</w:t>
      </w:r>
      <w:proofErr w:type="spellEnd"/>
      <w:r>
        <w:t xml:space="preserve"> </w:t>
      </w:r>
      <w:proofErr w:type="spellStart"/>
      <w:r>
        <w:t>screan</w:t>
      </w:r>
      <w:proofErr w:type="spellEnd"/>
      <w:r>
        <w:t xml:space="preserve"> wraz z montażem</w:t>
      </w:r>
      <w:bookmarkEnd w:id="4"/>
      <w:r>
        <w:t>,</w:t>
      </w:r>
    </w:p>
    <w:p w14:paraId="3F409A1D" w14:textId="7E02087D" w:rsidR="006063B1" w:rsidRDefault="006063B1" w:rsidP="003D719E">
      <w:pPr>
        <w:pStyle w:val="Akapitzlist"/>
        <w:numPr>
          <w:ilvl w:val="0"/>
          <w:numId w:val="59"/>
        </w:numPr>
        <w:spacing w:line="276" w:lineRule="auto"/>
        <w:jc w:val="both"/>
      </w:pPr>
      <w:r>
        <w:t xml:space="preserve">Zadanie nr 5 – </w:t>
      </w:r>
      <w:bookmarkStart w:id="5" w:name="_Hlk87355577"/>
      <w:r>
        <w:t>zakup oświetlenia wraz z montażem</w:t>
      </w:r>
      <w:bookmarkEnd w:id="5"/>
      <w:r>
        <w:t>,</w:t>
      </w:r>
    </w:p>
    <w:p w14:paraId="2F0C978D" w14:textId="78BFB3E2" w:rsidR="006063B1" w:rsidRDefault="006063B1" w:rsidP="003D719E">
      <w:pPr>
        <w:pStyle w:val="Akapitzlist"/>
        <w:numPr>
          <w:ilvl w:val="0"/>
          <w:numId w:val="59"/>
        </w:numPr>
        <w:spacing w:line="276" w:lineRule="auto"/>
        <w:jc w:val="both"/>
      </w:pPr>
      <w:r>
        <w:t xml:space="preserve">Zadanie nr 6 – </w:t>
      </w:r>
      <w:bookmarkStart w:id="6" w:name="_Hlk87355622"/>
      <w:r>
        <w:t xml:space="preserve">zakup </w:t>
      </w:r>
      <w:proofErr w:type="spellStart"/>
      <w:r>
        <w:t>promptera</w:t>
      </w:r>
      <w:bookmarkEnd w:id="6"/>
      <w:proofErr w:type="spellEnd"/>
      <w:r>
        <w:t>,</w:t>
      </w:r>
    </w:p>
    <w:p w14:paraId="49F7F1A4" w14:textId="77777777" w:rsidR="006063B1" w:rsidRDefault="006063B1" w:rsidP="003D719E">
      <w:pPr>
        <w:pStyle w:val="Akapitzlist"/>
        <w:numPr>
          <w:ilvl w:val="0"/>
          <w:numId w:val="59"/>
        </w:numPr>
        <w:spacing w:line="276" w:lineRule="auto"/>
        <w:jc w:val="both"/>
      </w:pPr>
      <w:r>
        <w:t xml:space="preserve">Zadanie nr 7 -  </w:t>
      </w:r>
      <w:bookmarkStart w:id="7" w:name="_Hlk87355644"/>
      <w:r>
        <w:t>zakup systemu wyciszenia wraz z montażem</w:t>
      </w:r>
      <w:bookmarkEnd w:id="7"/>
      <w:r>
        <w:t>,</w:t>
      </w:r>
    </w:p>
    <w:p w14:paraId="6D64E9CC" w14:textId="610B08F1" w:rsidR="006063B1" w:rsidRPr="00EF2402" w:rsidRDefault="006063B1" w:rsidP="003D719E">
      <w:pPr>
        <w:pStyle w:val="Akapitzlist"/>
        <w:numPr>
          <w:ilvl w:val="0"/>
          <w:numId w:val="59"/>
        </w:numPr>
        <w:spacing w:line="276" w:lineRule="auto"/>
        <w:jc w:val="both"/>
      </w:pPr>
      <w:r>
        <w:t xml:space="preserve">Zadanie nr 8 – </w:t>
      </w:r>
      <w:bookmarkStart w:id="8" w:name="_Hlk87355667"/>
      <w:r>
        <w:t>zakup mobilnego systemu Encoder Video</w:t>
      </w:r>
      <w:bookmarkEnd w:id="8"/>
      <w:r>
        <w:t xml:space="preserve">.   </w:t>
      </w:r>
    </w:p>
    <w:p w14:paraId="6ACA171A" w14:textId="5B8E024F" w:rsidR="004C0992" w:rsidRPr="00EB33FC" w:rsidRDefault="0078442C" w:rsidP="004C0992">
      <w:pPr>
        <w:pStyle w:val="Akapitzlist"/>
        <w:numPr>
          <w:ilvl w:val="1"/>
          <w:numId w:val="2"/>
        </w:numPr>
        <w:spacing w:line="276" w:lineRule="auto"/>
        <w:jc w:val="both"/>
      </w:pPr>
      <w:r>
        <w:rPr>
          <w:rFonts w:cstheme="minorHAnsi"/>
          <w:color w:val="000000" w:themeColor="text1"/>
        </w:rPr>
        <w:t>Zamawiający dopuszcza możliwość składania ofert częściowych, tj. Wykonawca może złożyć ofertę na jedno zadanie, na kilka lub na wszystkie zadania.</w:t>
      </w:r>
    </w:p>
    <w:p w14:paraId="71FB6567" w14:textId="2A0D5F39" w:rsidR="00EB33FC" w:rsidRPr="004C0992" w:rsidRDefault="00EB33FC" w:rsidP="004C0992">
      <w:pPr>
        <w:pStyle w:val="Akapitzlist"/>
        <w:numPr>
          <w:ilvl w:val="1"/>
          <w:numId w:val="2"/>
        </w:numPr>
        <w:spacing w:line="276" w:lineRule="auto"/>
        <w:jc w:val="both"/>
      </w:pPr>
      <w:r>
        <w:t xml:space="preserve">Wykonawca zobowiązany będzie </w:t>
      </w:r>
      <w:r w:rsidRPr="00B65F0B">
        <w:rPr>
          <w:rFonts w:asciiTheme="minorHAnsi" w:eastAsiaTheme="minorHAnsi" w:hAnsiTheme="minorHAnsi" w:cstheme="minorHAnsi"/>
          <w:kern w:val="0"/>
        </w:rPr>
        <w:t>dostarcz</w:t>
      </w:r>
      <w:r>
        <w:rPr>
          <w:rFonts w:asciiTheme="minorHAnsi" w:eastAsiaTheme="minorHAnsi" w:hAnsiTheme="minorHAnsi" w:cstheme="minorHAnsi"/>
          <w:kern w:val="0"/>
        </w:rPr>
        <w:t>yć</w:t>
      </w:r>
      <w:r w:rsidRPr="00B65F0B">
        <w:rPr>
          <w:rFonts w:asciiTheme="minorHAnsi" w:eastAsiaTheme="minorHAnsi" w:hAnsiTheme="minorHAnsi" w:cstheme="minorHAnsi"/>
          <w:kern w:val="0"/>
        </w:rPr>
        <w:t xml:space="preserve"> </w:t>
      </w:r>
      <w:r>
        <w:rPr>
          <w:rFonts w:cs="Arial"/>
        </w:rPr>
        <w:t>kompletną</w:t>
      </w:r>
      <w:r w:rsidRPr="00844B9C">
        <w:rPr>
          <w:rFonts w:cs="Arial"/>
        </w:rPr>
        <w:t xml:space="preserve"> </w:t>
      </w:r>
      <w:r>
        <w:rPr>
          <w:rFonts w:cs="Arial"/>
        </w:rPr>
        <w:t xml:space="preserve">dokumentację, </w:t>
      </w:r>
      <w:r w:rsidRPr="002516CD">
        <w:rPr>
          <w:rFonts w:cs="Arial"/>
        </w:rPr>
        <w:t>instrukcj</w:t>
      </w:r>
      <w:r>
        <w:rPr>
          <w:rFonts w:cs="Arial"/>
        </w:rPr>
        <w:t>e,</w:t>
      </w:r>
      <w:r w:rsidRPr="002516CD">
        <w:rPr>
          <w:rFonts w:cs="Arial"/>
        </w:rPr>
        <w:t xml:space="preserve"> dokument</w:t>
      </w:r>
      <w:r>
        <w:rPr>
          <w:rFonts w:cs="Arial"/>
        </w:rPr>
        <w:t>y</w:t>
      </w:r>
      <w:r w:rsidRPr="002516CD">
        <w:rPr>
          <w:rFonts w:cs="Arial"/>
        </w:rPr>
        <w:t xml:space="preserve"> licencyjn</w:t>
      </w:r>
      <w:r>
        <w:rPr>
          <w:rFonts w:cs="Arial"/>
        </w:rPr>
        <w:t>e</w:t>
      </w:r>
      <w:r w:rsidRPr="002516CD">
        <w:rPr>
          <w:rFonts w:asciiTheme="minorHAnsi" w:eastAsiaTheme="minorHAnsi" w:hAnsiTheme="minorHAnsi" w:cstheme="minorHAnsi"/>
          <w:kern w:val="0"/>
        </w:rPr>
        <w:t xml:space="preserve"> </w:t>
      </w:r>
      <w:r>
        <w:rPr>
          <w:rFonts w:asciiTheme="minorHAnsi" w:eastAsiaTheme="minorHAnsi" w:hAnsiTheme="minorHAnsi" w:cstheme="minorHAnsi"/>
          <w:kern w:val="0"/>
        </w:rPr>
        <w:t>i gwarancyjne.</w:t>
      </w:r>
    </w:p>
    <w:p w14:paraId="7C8D4BCC" w14:textId="73C1BF05" w:rsidR="004C0992" w:rsidRPr="004C0992" w:rsidRDefault="004C0992" w:rsidP="004C0992">
      <w:pPr>
        <w:pStyle w:val="Akapitzlist"/>
        <w:numPr>
          <w:ilvl w:val="1"/>
          <w:numId w:val="2"/>
        </w:numPr>
        <w:spacing w:line="276" w:lineRule="auto"/>
        <w:jc w:val="both"/>
      </w:pPr>
      <w:r w:rsidRPr="004C0992">
        <w:rPr>
          <w:rFonts w:asciiTheme="minorHAnsi" w:eastAsiaTheme="minorHAnsi" w:hAnsiTheme="minorHAnsi" w:cstheme="minorHAnsi"/>
          <w:kern w:val="0"/>
        </w:rPr>
        <w:t>Informacje dodatkowe:</w:t>
      </w:r>
    </w:p>
    <w:p w14:paraId="5052F9AD" w14:textId="66C97BDD" w:rsidR="004C0992" w:rsidRDefault="004C0992" w:rsidP="00FE3020">
      <w:pPr>
        <w:pStyle w:val="Akapitzlist"/>
        <w:numPr>
          <w:ilvl w:val="0"/>
          <w:numId w:val="62"/>
        </w:numPr>
        <w:suppressAutoHyphens w:val="0"/>
        <w:autoSpaceDN/>
        <w:spacing w:line="276" w:lineRule="auto"/>
        <w:ind w:left="1208" w:hanging="357"/>
        <w:contextualSpacing/>
        <w:jc w:val="both"/>
        <w:textAlignment w:val="auto"/>
        <w:rPr>
          <w:rFonts w:asciiTheme="minorHAnsi" w:eastAsiaTheme="minorHAnsi" w:hAnsiTheme="minorHAnsi" w:cstheme="minorBidi"/>
          <w:kern w:val="0"/>
        </w:rPr>
      </w:pPr>
      <w:r w:rsidRPr="004C0992">
        <w:rPr>
          <w:rFonts w:asciiTheme="minorHAnsi" w:eastAsiaTheme="minorHAnsi" w:hAnsiTheme="minorHAnsi" w:cstheme="minorBidi"/>
          <w:b/>
          <w:kern w:val="0"/>
        </w:rPr>
        <w:t>dla zadania nr 1</w:t>
      </w:r>
      <w:r>
        <w:rPr>
          <w:rFonts w:asciiTheme="minorHAnsi" w:eastAsiaTheme="minorHAnsi" w:hAnsiTheme="minorHAnsi" w:cstheme="minorBidi"/>
          <w:kern w:val="0"/>
        </w:rPr>
        <w:t>:</w:t>
      </w:r>
      <w:r w:rsidR="00664CBD" w:rsidRPr="00C166C1">
        <w:rPr>
          <w:rFonts w:asciiTheme="minorHAnsi" w:eastAsiaTheme="minorHAnsi" w:hAnsiTheme="minorHAnsi" w:cstheme="minorBidi"/>
          <w:kern w:val="0"/>
        </w:rPr>
        <w:t xml:space="preserve"> </w:t>
      </w:r>
      <w:bookmarkStart w:id="9" w:name="_Hlk87350814"/>
      <w:r w:rsidR="00C166C1" w:rsidRPr="00C166C1">
        <w:rPr>
          <w:rFonts w:asciiTheme="minorHAnsi" w:eastAsiaTheme="minorHAnsi" w:hAnsiTheme="minorHAnsi" w:cstheme="minorBidi"/>
          <w:kern w:val="0"/>
        </w:rPr>
        <w:t xml:space="preserve">oprogramowanie powinno być w najnowszej dostępnej wersji; </w:t>
      </w:r>
      <w:r>
        <w:rPr>
          <w:rFonts w:asciiTheme="minorHAnsi" w:eastAsiaTheme="minorHAnsi" w:hAnsiTheme="minorHAnsi" w:cstheme="minorBidi"/>
          <w:kern w:val="0"/>
        </w:rPr>
        <w:t>powinno zostać zakupione w oficjalnym kanale sprzedaży wraz z licencją, powinno być wolne od wad prawnych</w:t>
      </w:r>
      <w:bookmarkEnd w:id="9"/>
      <w:r>
        <w:rPr>
          <w:rFonts w:asciiTheme="minorHAnsi" w:eastAsiaTheme="minorHAnsi" w:hAnsiTheme="minorHAnsi" w:cstheme="minorBidi"/>
          <w:kern w:val="0"/>
        </w:rPr>
        <w:t>,</w:t>
      </w:r>
    </w:p>
    <w:p w14:paraId="79C3F09A" w14:textId="77777777" w:rsidR="004C0992" w:rsidRPr="004C0992" w:rsidRDefault="004C0992" w:rsidP="00FE3020">
      <w:pPr>
        <w:pStyle w:val="Akapitzlist"/>
        <w:numPr>
          <w:ilvl w:val="0"/>
          <w:numId w:val="62"/>
        </w:numPr>
        <w:suppressAutoHyphens w:val="0"/>
        <w:autoSpaceDN/>
        <w:spacing w:line="276" w:lineRule="auto"/>
        <w:ind w:left="1208" w:hanging="357"/>
        <w:contextualSpacing/>
        <w:jc w:val="both"/>
        <w:textAlignment w:val="auto"/>
        <w:rPr>
          <w:rFonts w:asciiTheme="minorHAnsi" w:eastAsiaTheme="minorHAnsi" w:hAnsiTheme="minorHAnsi" w:cstheme="minorBidi"/>
          <w:kern w:val="0"/>
        </w:rPr>
      </w:pPr>
      <w:r w:rsidRPr="004C0992">
        <w:rPr>
          <w:rFonts w:asciiTheme="minorHAnsi" w:eastAsiaTheme="minorHAnsi" w:hAnsiTheme="minorHAnsi" w:cstheme="minorBidi"/>
          <w:b/>
          <w:kern w:val="0"/>
        </w:rPr>
        <w:t>dla zadania nr 2 – 8</w:t>
      </w:r>
      <w:r>
        <w:rPr>
          <w:rFonts w:asciiTheme="minorHAnsi" w:eastAsiaTheme="minorHAnsi" w:hAnsiTheme="minorHAnsi" w:cstheme="minorBidi"/>
          <w:kern w:val="0"/>
        </w:rPr>
        <w:t>:</w:t>
      </w:r>
      <w:r w:rsidRPr="004C0992">
        <w:rPr>
          <w:rFonts w:asciiTheme="minorHAnsi" w:eastAsiaTheme="minorHAnsi" w:hAnsiTheme="minorHAnsi" w:cstheme="minorBidi"/>
          <w:kern w:val="0"/>
        </w:rPr>
        <w:t xml:space="preserve"> </w:t>
      </w:r>
      <w:bookmarkStart w:id="10" w:name="_Hlk87350875"/>
      <w:r w:rsidR="00664CBD" w:rsidRPr="004C0992">
        <w:rPr>
          <w:rFonts w:asciiTheme="minorHAnsi" w:eastAsiaTheme="minorHAnsi" w:hAnsiTheme="minorHAnsi" w:cstheme="minorBidi"/>
          <w:kern w:val="0"/>
        </w:rPr>
        <w:t>urządzenia</w:t>
      </w:r>
      <w:r w:rsidR="00CC01E7" w:rsidRPr="004C0992">
        <w:rPr>
          <w:rFonts w:asciiTheme="minorHAnsi" w:eastAsiaTheme="minorHAnsi" w:hAnsiTheme="minorHAnsi" w:cstheme="minorBidi"/>
          <w:kern w:val="0"/>
        </w:rPr>
        <w:t xml:space="preserve"> wraz z podzespołami powinny być fabrycznie nowe, wyproduko</w:t>
      </w:r>
      <w:r w:rsidR="00EF2402" w:rsidRPr="004C0992">
        <w:rPr>
          <w:rFonts w:asciiTheme="minorHAnsi" w:eastAsiaTheme="minorHAnsi" w:hAnsiTheme="minorHAnsi" w:cstheme="minorBidi"/>
          <w:kern w:val="0"/>
        </w:rPr>
        <w:t>wane w 2019, 2020 lub 2021</w:t>
      </w:r>
      <w:r w:rsidR="00CC01E7" w:rsidRPr="004C0992">
        <w:rPr>
          <w:rFonts w:asciiTheme="minorHAnsi" w:eastAsiaTheme="minorHAnsi" w:hAnsiTheme="minorHAnsi" w:cstheme="minorBidi"/>
          <w:kern w:val="0"/>
        </w:rPr>
        <w:t xml:space="preserve"> roku</w:t>
      </w:r>
      <w:r w:rsidR="00C166C1" w:rsidRPr="004C0992">
        <w:rPr>
          <w:rFonts w:asciiTheme="minorHAnsi" w:eastAsiaTheme="minorHAnsi" w:hAnsiTheme="minorHAnsi" w:cstheme="minorBidi"/>
          <w:kern w:val="0"/>
        </w:rPr>
        <w:t>;</w:t>
      </w:r>
      <w:r w:rsidR="00CC01E7" w:rsidRPr="004C0992">
        <w:rPr>
          <w:rFonts w:asciiTheme="minorHAnsi" w:eastAsiaTheme="minorHAnsi" w:hAnsiTheme="minorHAnsi" w:cstheme="minorBidi"/>
          <w:kern w:val="0"/>
        </w:rPr>
        <w:t xml:space="preserve"> </w:t>
      </w:r>
      <w:r w:rsidR="00C166C1" w:rsidRPr="004C0992">
        <w:rPr>
          <w:rFonts w:asciiTheme="minorHAnsi" w:eastAsiaTheme="minorHAnsi" w:hAnsiTheme="minorHAnsi" w:cstheme="minorBidi"/>
          <w:kern w:val="0"/>
        </w:rPr>
        <w:t xml:space="preserve">urządzenia powinny być </w:t>
      </w:r>
      <w:r w:rsidR="00CC01E7" w:rsidRPr="004C0992">
        <w:rPr>
          <w:rFonts w:asciiTheme="minorHAnsi" w:eastAsiaTheme="minorHAnsi" w:hAnsiTheme="minorHAnsi" w:cstheme="minorBidi"/>
          <w:kern w:val="0"/>
        </w:rPr>
        <w:t xml:space="preserve">zakupione w oficjalnym kanale sprzedaży, kompletne i sprawne, wolne od wad prawnych, </w:t>
      </w:r>
      <w:r w:rsidR="00664CBD" w:rsidRPr="004C0992">
        <w:rPr>
          <w:rFonts w:asciiTheme="minorHAnsi" w:eastAsiaTheme="minorHAnsi" w:hAnsiTheme="minorHAnsi" w:cstheme="minorBidi"/>
          <w:kern w:val="0"/>
        </w:rPr>
        <w:t xml:space="preserve">powinny </w:t>
      </w:r>
      <w:r w:rsidR="00CC01E7" w:rsidRPr="004C0992">
        <w:rPr>
          <w:rFonts w:asciiTheme="minorHAnsi" w:eastAsiaTheme="minorHAnsi" w:hAnsiTheme="minorHAnsi" w:cstheme="minorBidi"/>
          <w:kern w:val="0"/>
        </w:rPr>
        <w:t>spełniać wszelkie standardy funkcjonalne, techniczne i jakościowe, a w szczególności polskich norm przenoszących europejskie normy zharmonizowane, odpowiednie dla rodzaju przedmiotu zamówienia</w:t>
      </w:r>
      <w:r w:rsidR="00C166C1" w:rsidRPr="004C0992">
        <w:rPr>
          <w:rFonts w:asciiTheme="minorHAnsi" w:eastAsiaTheme="minorHAnsi" w:hAnsiTheme="minorHAnsi" w:cstheme="minorBidi"/>
          <w:kern w:val="0"/>
        </w:rPr>
        <w:t xml:space="preserve"> - </w:t>
      </w:r>
      <w:r w:rsidR="00664CBD" w:rsidRPr="004C0992">
        <w:rPr>
          <w:rFonts w:asciiTheme="minorHAnsi" w:eastAsiaTheme="minorHAnsi" w:hAnsiTheme="minorHAnsi" w:cstheme="minorBidi"/>
          <w:kern w:val="0"/>
        </w:rPr>
        <w:t xml:space="preserve">wymagania, w tym </w:t>
      </w:r>
      <w:r w:rsidR="00664CBD" w:rsidRPr="00C166C1">
        <w:t xml:space="preserve">okresy gwarancyjne na poszczególne elementy </w:t>
      </w:r>
      <w:r w:rsidR="00C166C1" w:rsidRPr="00C166C1">
        <w:t xml:space="preserve">zamówienia </w:t>
      </w:r>
      <w:r w:rsidR="00664CBD" w:rsidRPr="00C166C1">
        <w:t>zostały wskazane w załączniku</w:t>
      </w:r>
      <w:r w:rsidR="00664CBD" w:rsidRPr="003259A0">
        <w:t xml:space="preserve"> nr 1</w:t>
      </w:r>
      <w:r w:rsidR="00664CBD">
        <w:t xml:space="preserve"> </w:t>
      </w:r>
      <w:bookmarkEnd w:id="10"/>
      <w:r w:rsidR="00664CBD">
        <w:t>do zapytania ofertowego</w:t>
      </w:r>
      <w:r>
        <w:t>,</w:t>
      </w:r>
    </w:p>
    <w:p w14:paraId="30E4930F" w14:textId="5FCF9911" w:rsidR="00DC3355" w:rsidRPr="002516CD" w:rsidRDefault="004C0992" w:rsidP="00FE3020">
      <w:pPr>
        <w:pStyle w:val="Akapitzlist"/>
        <w:numPr>
          <w:ilvl w:val="0"/>
          <w:numId w:val="62"/>
        </w:numPr>
        <w:suppressAutoHyphens w:val="0"/>
        <w:autoSpaceDN/>
        <w:spacing w:line="276" w:lineRule="auto"/>
        <w:ind w:left="1208" w:hanging="357"/>
        <w:contextualSpacing/>
        <w:jc w:val="both"/>
        <w:textAlignment w:val="auto"/>
        <w:rPr>
          <w:rFonts w:asciiTheme="minorHAnsi" w:eastAsiaTheme="minorHAnsi" w:hAnsiTheme="minorHAnsi" w:cstheme="minorHAnsi"/>
          <w:kern w:val="0"/>
        </w:rPr>
      </w:pPr>
      <w:r w:rsidRPr="004C0992">
        <w:rPr>
          <w:rFonts w:asciiTheme="minorHAnsi" w:eastAsiaTheme="minorHAnsi" w:hAnsiTheme="minorHAnsi" w:cstheme="minorHAnsi"/>
          <w:b/>
          <w:kern w:val="0"/>
        </w:rPr>
        <w:t>dla zadania nr 4, 5, 7</w:t>
      </w:r>
      <w:r>
        <w:rPr>
          <w:rFonts w:asciiTheme="minorHAnsi" w:eastAsiaTheme="minorHAnsi" w:hAnsiTheme="minorHAnsi" w:cstheme="minorHAnsi"/>
          <w:kern w:val="0"/>
        </w:rPr>
        <w:t>:</w:t>
      </w:r>
      <w:r w:rsidRPr="004C0992">
        <w:rPr>
          <w:rFonts w:asciiTheme="minorHAnsi" w:eastAsiaTheme="minorHAnsi" w:hAnsiTheme="minorHAnsi" w:cstheme="minorHAnsi"/>
          <w:kern w:val="0"/>
        </w:rPr>
        <w:t xml:space="preserve"> </w:t>
      </w:r>
      <w:bookmarkStart w:id="11" w:name="_Hlk87351018"/>
      <w:r w:rsidR="009210B3" w:rsidRPr="004C0992">
        <w:rPr>
          <w:rFonts w:asciiTheme="minorHAnsi" w:eastAsiaTheme="minorHAnsi" w:hAnsiTheme="minorHAnsi" w:cstheme="minorHAnsi"/>
          <w:kern w:val="0"/>
        </w:rPr>
        <w:t>monta</w:t>
      </w:r>
      <w:r>
        <w:rPr>
          <w:rFonts w:asciiTheme="minorHAnsi" w:eastAsiaTheme="minorHAnsi" w:hAnsiTheme="minorHAnsi" w:cstheme="minorHAnsi"/>
          <w:kern w:val="0"/>
        </w:rPr>
        <w:t xml:space="preserve">ż i </w:t>
      </w:r>
      <w:r w:rsidR="009210B3" w:rsidRPr="004C0992">
        <w:rPr>
          <w:rFonts w:asciiTheme="minorHAnsi" w:eastAsiaTheme="minorHAnsi" w:hAnsiTheme="minorHAnsi" w:cstheme="minorHAnsi"/>
          <w:kern w:val="0"/>
        </w:rPr>
        <w:t>uruchomieni</w:t>
      </w:r>
      <w:r>
        <w:rPr>
          <w:rFonts w:asciiTheme="minorHAnsi" w:eastAsiaTheme="minorHAnsi" w:hAnsiTheme="minorHAnsi" w:cstheme="minorHAnsi"/>
          <w:kern w:val="0"/>
        </w:rPr>
        <w:t>e</w:t>
      </w:r>
      <w:r w:rsidR="009210B3" w:rsidRPr="004C0992">
        <w:rPr>
          <w:rFonts w:asciiTheme="minorHAnsi" w:eastAsiaTheme="minorHAnsi" w:hAnsiTheme="minorHAnsi" w:cstheme="minorHAnsi"/>
          <w:kern w:val="0"/>
        </w:rPr>
        <w:t xml:space="preserve"> </w:t>
      </w:r>
      <w:r w:rsidR="00742290" w:rsidRPr="004C0992">
        <w:rPr>
          <w:rFonts w:asciiTheme="minorHAnsi" w:eastAsiaTheme="minorHAnsi" w:hAnsiTheme="minorHAnsi" w:cstheme="minorHAnsi"/>
          <w:kern w:val="0"/>
        </w:rPr>
        <w:t>sprzętu</w:t>
      </w:r>
      <w:r w:rsidR="006341B9">
        <w:rPr>
          <w:rFonts w:asciiTheme="minorHAnsi" w:eastAsiaTheme="minorHAnsi" w:hAnsiTheme="minorHAnsi" w:cstheme="minorHAnsi"/>
          <w:kern w:val="0"/>
        </w:rPr>
        <w:t xml:space="preserve"> Wykonawca będzie zobowiązany wykonać </w:t>
      </w:r>
      <w:r w:rsidR="0013568B" w:rsidRPr="004C0992">
        <w:rPr>
          <w:rFonts w:asciiTheme="minorHAnsi" w:eastAsiaTheme="minorHAnsi" w:hAnsiTheme="minorHAnsi" w:cstheme="minorHAnsi"/>
          <w:kern w:val="0"/>
        </w:rPr>
        <w:t xml:space="preserve">w </w:t>
      </w:r>
      <w:r w:rsidR="006341B9">
        <w:rPr>
          <w:rFonts w:asciiTheme="minorHAnsi" w:eastAsiaTheme="minorHAnsi" w:hAnsiTheme="minorHAnsi" w:cstheme="minorHAnsi"/>
          <w:kern w:val="0"/>
        </w:rPr>
        <w:t>s</w:t>
      </w:r>
      <w:r w:rsidR="0013568B" w:rsidRPr="004C0992">
        <w:rPr>
          <w:rFonts w:asciiTheme="minorHAnsi" w:eastAsiaTheme="minorHAnsi" w:hAnsiTheme="minorHAnsi" w:cstheme="minorHAnsi"/>
          <w:kern w:val="0"/>
        </w:rPr>
        <w:t>iedzibie Zamawiającego w Dąbrowie Górniczej przy</w:t>
      </w:r>
      <w:r w:rsidR="00B65F0B" w:rsidRPr="004C0992">
        <w:rPr>
          <w:rFonts w:asciiTheme="minorHAnsi" w:eastAsiaTheme="minorHAnsi" w:hAnsiTheme="minorHAnsi" w:cstheme="minorHAnsi"/>
          <w:kern w:val="0"/>
        </w:rPr>
        <w:t xml:space="preserve"> ul. Cieplaka 1c</w:t>
      </w:r>
      <w:r w:rsidR="002516CD" w:rsidRPr="004C0992">
        <w:rPr>
          <w:rFonts w:asciiTheme="minorHAnsi" w:eastAsiaTheme="minorHAnsi" w:hAnsiTheme="minorHAnsi" w:cstheme="minorHAnsi"/>
          <w:kern w:val="0"/>
        </w:rPr>
        <w:t xml:space="preserve"> </w:t>
      </w:r>
      <w:r w:rsidR="00EB33FC">
        <w:rPr>
          <w:rFonts w:asciiTheme="minorHAnsi" w:eastAsiaTheme="minorHAnsi" w:hAnsiTheme="minorHAnsi" w:cstheme="minorHAnsi"/>
          <w:kern w:val="0"/>
        </w:rPr>
        <w:t>–</w:t>
      </w:r>
      <w:r w:rsidR="0013568B" w:rsidRPr="004C0992">
        <w:rPr>
          <w:rFonts w:asciiTheme="minorHAnsi" w:eastAsiaTheme="minorHAnsi" w:hAnsiTheme="minorHAnsi" w:cstheme="minorHAnsi"/>
          <w:kern w:val="0"/>
        </w:rPr>
        <w:t xml:space="preserve"> </w:t>
      </w:r>
      <w:r w:rsidR="00EB33FC">
        <w:rPr>
          <w:rFonts w:asciiTheme="minorHAnsi" w:eastAsiaTheme="minorHAnsi" w:hAnsiTheme="minorHAnsi" w:cstheme="minorHAnsi"/>
          <w:kern w:val="0"/>
        </w:rPr>
        <w:t xml:space="preserve">w pomieszczeniach wskazanych przez Zamawiającego; po zakończeniu prac </w:t>
      </w:r>
      <w:r w:rsidR="006341B9">
        <w:rPr>
          <w:rFonts w:asciiTheme="minorHAnsi" w:eastAsiaTheme="minorHAnsi" w:hAnsiTheme="minorHAnsi" w:cstheme="minorHAnsi"/>
          <w:kern w:val="0"/>
        </w:rPr>
        <w:t xml:space="preserve">zobowiązany będzie </w:t>
      </w:r>
      <w:r w:rsidR="001E6289" w:rsidRPr="00EB33FC">
        <w:rPr>
          <w:rFonts w:asciiTheme="minorHAnsi" w:eastAsiaTheme="minorHAnsi" w:hAnsiTheme="minorHAnsi" w:cstheme="minorHAnsi"/>
          <w:kern w:val="0"/>
        </w:rPr>
        <w:t>doprowadz</w:t>
      </w:r>
      <w:r w:rsidR="006341B9">
        <w:rPr>
          <w:rFonts w:asciiTheme="minorHAnsi" w:eastAsiaTheme="minorHAnsi" w:hAnsiTheme="minorHAnsi" w:cstheme="minorHAnsi"/>
          <w:kern w:val="0"/>
        </w:rPr>
        <w:t>ić</w:t>
      </w:r>
      <w:r w:rsidR="001E6289" w:rsidRPr="00EB33FC">
        <w:rPr>
          <w:rFonts w:asciiTheme="minorHAnsi" w:eastAsiaTheme="minorHAnsi" w:hAnsiTheme="minorHAnsi" w:cstheme="minorHAnsi"/>
          <w:kern w:val="0"/>
        </w:rPr>
        <w:t xml:space="preserve"> pomieszcze</w:t>
      </w:r>
      <w:r w:rsidR="006341B9">
        <w:rPr>
          <w:rFonts w:asciiTheme="minorHAnsi" w:eastAsiaTheme="minorHAnsi" w:hAnsiTheme="minorHAnsi" w:cstheme="minorHAnsi"/>
          <w:kern w:val="0"/>
        </w:rPr>
        <w:t>nia</w:t>
      </w:r>
      <w:r w:rsidR="001E6289" w:rsidRPr="00EB33FC">
        <w:rPr>
          <w:rFonts w:asciiTheme="minorHAnsi" w:eastAsiaTheme="minorHAnsi" w:hAnsiTheme="minorHAnsi" w:cstheme="minorHAnsi"/>
          <w:kern w:val="0"/>
        </w:rPr>
        <w:t xml:space="preserve"> do stanu pierwotnego </w:t>
      </w:r>
      <w:r w:rsidR="00C5798F" w:rsidRPr="00EB33FC">
        <w:rPr>
          <w:rFonts w:asciiTheme="minorHAnsi" w:eastAsiaTheme="minorHAnsi" w:hAnsiTheme="minorHAnsi" w:cstheme="minorHAnsi"/>
          <w:kern w:val="0"/>
        </w:rPr>
        <w:t xml:space="preserve">- </w:t>
      </w:r>
      <w:r w:rsidR="001E6289" w:rsidRPr="00EB33FC">
        <w:rPr>
          <w:rFonts w:asciiTheme="minorHAnsi" w:eastAsiaTheme="minorHAnsi" w:hAnsiTheme="minorHAnsi" w:cstheme="minorHAnsi"/>
          <w:kern w:val="0"/>
        </w:rPr>
        <w:t xml:space="preserve">w szczególności </w:t>
      </w:r>
      <w:r w:rsidR="006341B9">
        <w:rPr>
          <w:rFonts w:asciiTheme="minorHAnsi" w:eastAsiaTheme="minorHAnsi" w:hAnsiTheme="minorHAnsi" w:cstheme="minorHAnsi"/>
          <w:kern w:val="0"/>
        </w:rPr>
        <w:t xml:space="preserve">będzie zobowiązany </w:t>
      </w:r>
      <w:r w:rsidR="001E6289" w:rsidRPr="00EB33FC">
        <w:rPr>
          <w:rFonts w:asciiTheme="minorHAnsi" w:eastAsiaTheme="minorHAnsi" w:hAnsiTheme="minorHAnsi" w:cstheme="minorHAnsi"/>
          <w:kern w:val="0"/>
        </w:rPr>
        <w:t xml:space="preserve">uprzątnąć pomieszczenia </w:t>
      </w:r>
      <w:r w:rsidR="00EB33FC">
        <w:rPr>
          <w:rFonts w:asciiTheme="minorHAnsi" w:eastAsiaTheme="minorHAnsi" w:hAnsiTheme="minorHAnsi" w:cstheme="minorHAnsi"/>
          <w:kern w:val="0"/>
        </w:rPr>
        <w:t>oraz</w:t>
      </w:r>
      <w:r w:rsidR="001E6289" w:rsidRPr="00EB33FC">
        <w:rPr>
          <w:rFonts w:asciiTheme="minorHAnsi" w:eastAsiaTheme="minorHAnsi" w:hAnsiTheme="minorHAnsi" w:cstheme="minorHAnsi"/>
          <w:kern w:val="0"/>
        </w:rPr>
        <w:t xml:space="preserve"> dokonać naprawy ewentualnych zniszczeń ścian i podłóg</w:t>
      </w:r>
      <w:r w:rsidR="00EB33FC">
        <w:rPr>
          <w:rFonts w:asciiTheme="minorHAnsi" w:eastAsiaTheme="minorHAnsi" w:hAnsiTheme="minorHAnsi" w:cstheme="minorHAnsi"/>
          <w:kern w:val="0"/>
        </w:rPr>
        <w:t>.</w:t>
      </w:r>
    </w:p>
    <w:bookmarkEnd w:id="11"/>
    <w:p w14:paraId="5261D1DA" w14:textId="77777777" w:rsidR="00880A3A" w:rsidRDefault="00880A3A" w:rsidP="00880A3A">
      <w:pPr>
        <w:pStyle w:val="Akapitzlist"/>
        <w:spacing w:line="276" w:lineRule="auto"/>
        <w:ind w:left="360"/>
        <w:jc w:val="both"/>
        <w:rPr>
          <w:rFonts w:asciiTheme="minorHAnsi" w:hAnsiTheme="minorHAnsi" w:cstheme="minorHAnsi"/>
          <w:b/>
        </w:rPr>
      </w:pPr>
    </w:p>
    <w:p w14:paraId="78A9BC4D" w14:textId="1E9EEFCA" w:rsidR="003D5E6E" w:rsidRDefault="003D5E6E" w:rsidP="00502C52">
      <w:pPr>
        <w:pStyle w:val="Akapitzlist"/>
        <w:numPr>
          <w:ilvl w:val="0"/>
          <w:numId w:val="2"/>
        </w:numPr>
        <w:spacing w:line="276" w:lineRule="auto"/>
        <w:jc w:val="both"/>
        <w:rPr>
          <w:rFonts w:asciiTheme="minorHAnsi" w:hAnsiTheme="minorHAnsi" w:cstheme="minorHAnsi"/>
          <w:b/>
        </w:rPr>
      </w:pPr>
      <w:r w:rsidRPr="001E6289">
        <w:rPr>
          <w:rFonts w:asciiTheme="minorHAnsi" w:hAnsiTheme="minorHAnsi" w:cstheme="minorHAnsi"/>
          <w:b/>
        </w:rPr>
        <w:t>SZCZEGÓŁOWY OPIS PRZEDMIOTU ZAMÓWIENIA</w:t>
      </w:r>
    </w:p>
    <w:p w14:paraId="2A1CDB86" w14:textId="5D49C513" w:rsidR="003D5E6E" w:rsidRPr="003D5E6E" w:rsidRDefault="003D5E6E" w:rsidP="00502C52">
      <w:pPr>
        <w:pStyle w:val="Akapitzlist"/>
        <w:spacing w:line="276" w:lineRule="auto"/>
        <w:ind w:left="360"/>
        <w:jc w:val="both"/>
        <w:rPr>
          <w:rFonts w:asciiTheme="minorHAnsi" w:hAnsiTheme="minorHAnsi" w:cstheme="minorHAnsi"/>
        </w:rPr>
      </w:pPr>
      <w:r w:rsidRPr="003D5E6E">
        <w:rPr>
          <w:rFonts w:asciiTheme="minorHAnsi" w:hAnsiTheme="minorHAnsi" w:cstheme="minorHAnsi"/>
        </w:rPr>
        <w:t>Szczegółowy opis przedmiotu zamówienia określa załącznik nr 1 do zapytania ofertowego, stanowiący specyfikację minimalnych wymagań i funkcjonalności dla przedmiotu zamówienia. Załącznik nr 1 stanowi integralną część zapytania ofertowego.</w:t>
      </w:r>
    </w:p>
    <w:p w14:paraId="7683A1DD" w14:textId="1ED70DE6" w:rsidR="003D5E6E" w:rsidRDefault="003D5E6E" w:rsidP="00502C52">
      <w:pPr>
        <w:pStyle w:val="Akapitzlist"/>
        <w:spacing w:line="276" w:lineRule="auto"/>
        <w:ind w:left="360"/>
        <w:jc w:val="both"/>
      </w:pPr>
    </w:p>
    <w:p w14:paraId="28AD8657" w14:textId="038A8A74" w:rsidR="004F39DB" w:rsidRDefault="000A7911" w:rsidP="00FC7528">
      <w:pPr>
        <w:suppressAutoHyphens w:val="0"/>
        <w:autoSpaceDN/>
        <w:spacing w:line="276" w:lineRule="auto"/>
        <w:ind w:left="360"/>
        <w:contextualSpacing/>
        <w:jc w:val="both"/>
        <w:textAlignment w:val="auto"/>
        <w:rPr>
          <w:rFonts w:asciiTheme="minorHAnsi" w:eastAsiaTheme="minorHAnsi" w:hAnsiTheme="minorHAnsi" w:cstheme="minorBidi"/>
          <w:kern w:val="0"/>
        </w:rPr>
      </w:pPr>
      <w:r>
        <w:rPr>
          <w:rFonts w:asciiTheme="minorHAnsi" w:eastAsiaTheme="minorHAnsi" w:hAnsiTheme="minorHAnsi" w:cstheme="minorBidi"/>
          <w:kern w:val="0"/>
        </w:rPr>
        <w:t>J</w:t>
      </w:r>
      <w:r w:rsidRPr="000A7911">
        <w:rPr>
          <w:rFonts w:asciiTheme="minorHAnsi" w:eastAsiaTheme="minorHAnsi" w:hAnsiTheme="minorHAnsi" w:cstheme="minorBidi"/>
          <w:kern w:val="0"/>
        </w:rPr>
        <w:t>eżeli w opisie przedmiotu zamówienia podano nazwy materiałów, produktów, producentów lub konkretne rozwiązania techniczne to należy traktować je jedynie, jako określenie pożądanego stan</w:t>
      </w:r>
      <w:r w:rsidRPr="000A7911">
        <w:rPr>
          <w:rFonts w:asciiTheme="minorHAnsi" w:eastAsiaTheme="minorHAnsi" w:hAnsiTheme="minorHAnsi" w:cstheme="minorBidi"/>
          <w:kern w:val="0"/>
        </w:rPr>
        <w:lastRenderedPageBreak/>
        <w:t>dardu i jakości, we wszystkich takich sytuacjach Wykonawca może zaoferować materiały, produkty, urządzenia lub rozwiązania równoważne pod względem parametrów technicznych, funkcjonalnych oraz użytkowych. Przy czym pod pojęciem równoważności należy rozumieć, materiały, produkty, urządzenia lub rozwiązania o właściwościach technicznych, funkcjonalnych i jakości</w:t>
      </w:r>
      <w:r w:rsidR="00502C52">
        <w:rPr>
          <w:rFonts w:asciiTheme="minorHAnsi" w:eastAsiaTheme="minorHAnsi" w:hAnsiTheme="minorHAnsi" w:cstheme="minorBidi"/>
          <w:kern w:val="0"/>
        </w:rPr>
        <w:t xml:space="preserve">owych </w:t>
      </w:r>
      <w:r w:rsidRPr="000A7911">
        <w:rPr>
          <w:rFonts w:asciiTheme="minorHAnsi" w:eastAsiaTheme="minorHAnsi" w:hAnsiTheme="minorHAnsi" w:cstheme="minorBidi"/>
          <w:kern w:val="0"/>
        </w:rPr>
        <w:t xml:space="preserve">takich samych lub zbliżonych, do tych które opisano w szczegółowym opisie przedmiotu zamówienia, lecz nie gorszych, oznaczonych innym znakiem towarowym, patentem lub pochodzeniem. Wykonawca, który powołuje się na rozwiązania równoważne jest zobowiązany wykazać, że </w:t>
      </w:r>
      <w:r w:rsidR="00FC7528">
        <w:rPr>
          <w:rFonts w:asciiTheme="minorHAnsi" w:eastAsiaTheme="minorHAnsi" w:hAnsiTheme="minorHAnsi" w:cstheme="minorBidi"/>
          <w:kern w:val="0"/>
        </w:rPr>
        <w:t xml:space="preserve"> </w:t>
      </w:r>
      <w:r w:rsidRPr="000A7911">
        <w:rPr>
          <w:rFonts w:asciiTheme="minorHAnsi" w:eastAsiaTheme="minorHAnsi" w:hAnsiTheme="minorHAnsi" w:cstheme="minorBidi"/>
          <w:kern w:val="0"/>
        </w:rPr>
        <w:t>oferowane przez niego dostawy spełniają wymagania określone przez Zamawiającego.</w:t>
      </w:r>
    </w:p>
    <w:p w14:paraId="5C6E92E6" w14:textId="77777777" w:rsidR="004F39DB" w:rsidRDefault="004F39DB" w:rsidP="004F39DB">
      <w:pPr>
        <w:suppressAutoHyphens w:val="0"/>
        <w:autoSpaceDN/>
        <w:spacing w:line="276" w:lineRule="auto"/>
        <w:ind w:left="360"/>
        <w:contextualSpacing/>
        <w:jc w:val="both"/>
        <w:textAlignment w:val="auto"/>
        <w:rPr>
          <w:rFonts w:asciiTheme="minorHAnsi" w:eastAsiaTheme="minorHAnsi" w:hAnsiTheme="minorHAnsi" w:cstheme="minorBidi"/>
          <w:kern w:val="0"/>
        </w:rPr>
      </w:pPr>
    </w:p>
    <w:p w14:paraId="5DFDA1C2" w14:textId="77777777" w:rsidR="00B23BD8" w:rsidRDefault="00312DA6" w:rsidP="00502C52">
      <w:pPr>
        <w:pStyle w:val="Akapitzlist"/>
        <w:numPr>
          <w:ilvl w:val="0"/>
          <w:numId w:val="2"/>
        </w:numPr>
        <w:spacing w:line="276" w:lineRule="auto"/>
        <w:jc w:val="both"/>
        <w:rPr>
          <w:b/>
        </w:rPr>
      </w:pPr>
      <w:r>
        <w:rPr>
          <w:b/>
        </w:rPr>
        <w:t>WARUNKI UDZIAŁU W POSTĘPOWANIU</w:t>
      </w:r>
    </w:p>
    <w:p w14:paraId="5FB153E4" w14:textId="4ECAC70E" w:rsidR="008E75A1" w:rsidRPr="004F39DB" w:rsidRDefault="00435405" w:rsidP="008E75A1">
      <w:pPr>
        <w:pStyle w:val="Akapitzlist"/>
        <w:numPr>
          <w:ilvl w:val="1"/>
          <w:numId w:val="52"/>
        </w:numPr>
        <w:suppressAutoHyphens w:val="0"/>
        <w:autoSpaceDN/>
        <w:spacing w:line="276" w:lineRule="auto"/>
        <w:ind w:left="709"/>
        <w:contextualSpacing/>
        <w:jc w:val="both"/>
        <w:textAlignment w:val="auto"/>
        <w:rPr>
          <w:rFonts w:cstheme="minorHAnsi"/>
          <w:color w:val="FF0000"/>
        </w:rPr>
      </w:pPr>
      <w:r>
        <w:t>O udzielenie zamówienia mogą ubiegać się Wykonawcy</w:t>
      </w:r>
      <w:r w:rsidR="00315D78">
        <w:t>:</w:t>
      </w:r>
    </w:p>
    <w:p w14:paraId="390D2476" w14:textId="5F868BBF" w:rsidR="00920A02" w:rsidRPr="00CA1133" w:rsidRDefault="00315D78" w:rsidP="00FE3020">
      <w:pPr>
        <w:pStyle w:val="Akapitzlist"/>
        <w:numPr>
          <w:ilvl w:val="0"/>
          <w:numId w:val="54"/>
        </w:numPr>
        <w:suppressAutoHyphens w:val="0"/>
        <w:autoSpaceDN/>
        <w:spacing w:line="276" w:lineRule="auto"/>
        <w:ind w:left="1208" w:hanging="357"/>
        <w:contextualSpacing/>
        <w:jc w:val="both"/>
        <w:textAlignment w:val="auto"/>
        <w:rPr>
          <w:rFonts w:cstheme="minorHAnsi"/>
          <w:color w:val="FF0000"/>
        </w:rPr>
      </w:pPr>
      <w:r w:rsidRPr="00CD43ED">
        <w:t>w zakresie sytuacji ekonomicznej i finansowej - nie pozostają w stanie likwidacji, upadłości, ani nie toczy się względem nich postępowania naprawcze, r</w:t>
      </w:r>
      <w:r w:rsidR="004F39DB" w:rsidRPr="00CD43ED">
        <w:t>estrukturyzacyjne lub sanacyjne</w:t>
      </w:r>
      <w:r w:rsidR="00BC77ED">
        <w:t>,</w:t>
      </w:r>
    </w:p>
    <w:p w14:paraId="431424B7" w14:textId="47AC0BDB" w:rsidR="00CA1133" w:rsidRPr="00BC77ED" w:rsidRDefault="00CA1133" w:rsidP="00FE3020">
      <w:pPr>
        <w:pStyle w:val="Akapitzlist"/>
        <w:numPr>
          <w:ilvl w:val="0"/>
          <w:numId w:val="54"/>
        </w:numPr>
        <w:spacing w:line="276" w:lineRule="auto"/>
        <w:ind w:left="1208" w:hanging="357"/>
        <w:jc w:val="both"/>
      </w:pPr>
      <w:r w:rsidRPr="00BC77ED">
        <w:t>niepowiązani osobowo i kapitałowo z Zamawiającym</w:t>
      </w:r>
      <w:r w:rsidR="00BC77ED" w:rsidRPr="00BC77ED">
        <w:t>,</w:t>
      </w:r>
    </w:p>
    <w:p w14:paraId="70D6A001" w14:textId="5D387639" w:rsidR="00CA1133" w:rsidRPr="00BC77ED" w:rsidRDefault="00CA1133" w:rsidP="00FE3020">
      <w:pPr>
        <w:pStyle w:val="Akapitzlist"/>
        <w:numPr>
          <w:ilvl w:val="0"/>
          <w:numId w:val="54"/>
        </w:numPr>
        <w:suppressAutoHyphens w:val="0"/>
        <w:autoSpaceDN/>
        <w:spacing w:line="276" w:lineRule="auto"/>
        <w:ind w:left="1208" w:hanging="357"/>
        <w:contextualSpacing/>
        <w:jc w:val="both"/>
        <w:textAlignment w:val="auto"/>
        <w:rPr>
          <w:rFonts w:cstheme="minorHAnsi"/>
        </w:rPr>
      </w:pPr>
      <w:r w:rsidRPr="00BC77ED">
        <w:rPr>
          <w:rFonts w:cstheme="minorHAnsi"/>
        </w:rPr>
        <w:t xml:space="preserve">w zakresie doświadczenia – w okresie </w:t>
      </w:r>
      <w:r w:rsidR="00ED538A">
        <w:rPr>
          <w:rFonts w:cstheme="minorHAnsi"/>
        </w:rPr>
        <w:t>2</w:t>
      </w:r>
      <w:r w:rsidRPr="00BC77ED">
        <w:rPr>
          <w:rFonts w:cstheme="minorHAnsi"/>
        </w:rPr>
        <w:t xml:space="preserve"> lat przed terminem składania ofert zrealizowa</w:t>
      </w:r>
      <w:r w:rsidR="00FE3020">
        <w:rPr>
          <w:rFonts w:cstheme="minorHAnsi"/>
        </w:rPr>
        <w:t>li</w:t>
      </w:r>
      <w:r w:rsidRPr="00BC77ED">
        <w:rPr>
          <w:rFonts w:cstheme="minorHAnsi"/>
        </w:rPr>
        <w:t xml:space="preserve"> min. </w:t>
      </w:r>
      <w:r w:rsidR="00BC77ED">
        <w:rPr>
          <w:rFonts w:cstheme="minorHAnsi"/>
        </w:rPr>
        <w:t>1</w:t>
      </w:r>
      <w:r w:rsidRPr="00BC77ED">
        <w:rPr>
          <w:rFonts w:cstheme="minorHAnsi"/>
        </w:rPr>
        <w:t xml:space="preserve"> usług</w:t>
      </w:r>
      <w:r w:rsidR="00BC77ED">
        <w:rPr>
          <w:rFonts w:cstheme="minorHAnsi"/>
        </w:rPr>
        <w:t>ę, której</w:t>
      </w:r>
      <w:r w:rsidRPr="00BC77ED">
        <w:rPr>
          <w:rFonts w:cstheme="minorHAnsi"/>
        </w:rPr>
        <w:t xml:space="preserve"> zakres</w:t>
      </w:r>
      <w:r w:rsidR="00BC77ED">
        <w:rPr>
          <w:rFonts w:cstheme="minorHAnsi"/>
        </w:rPr>
        <w:t xml:space="preserve"> pozostaje</w:t>
      </w:r>
      <w:r w:rsidRPr="00BC77ED">
        <w:rPr>
          <w:rFonts w:cstheme="minorHAnsi"/>
        </w:rPr>
        <w:t xml:space="preserve"> zgodny</w:t>
      </w:r>
      <w:r w:rsidR="00BC77ED" w:rsidRPr="00BC77ED">
        <w:rPr>
          <w:rFonts w:cstheme="minorHAnsi"/>
        </w:rPr>
        <w:t xml:space="preserve"> z przedmiotem</w:t>
      </w:r>
      <w:r w:rsidRPr="00BC77ED">
        <w:rPr>
          <w:rFonts w:cstheme="minorHAnsi"/>
        </w:rPr>
        <w:t xml:space="preserve"> </w:t>
      </w:r>
      <w:r w:rsidR="00BC77ED" w:rsidRPr="00BC77ED">
        <w:rPr>
          <w:rFonts w:cstheme="minorHAnsi"/>
        </w:rPr>
        <w:t xml:space="preserve">zadania. </w:t>
      </w:r>
    </w:p>
    <w:p w14:paraId="747EB336" w14:textId="77777777" w:rsidR="00CA1133" w:rsidRDefault="00312DA6" w:rsidP="00CD43ED">
      <w:pPr>
        <w:pStyle w:val="Akapitzlist"/>
        <w:numPr>
          <w:ilvl w:val="1"/>
          <w:numId w:val="2"/>
        </w:numPr>
        <w:spacing w:line="276" w:lineRule="auto"/>
        <w:jc w:val="both"/>
      </w:pPr>
      <w:r w:rsidRPr="00664CBD">
        <w:t xml:space="preserve">W celu potwierdzenia spełnienia przez Wykonawcę warunków udziału w postępowaniu </w:t>
      </w:r>
      <w:r w:rsidR="008A7B6C" w:rsidRPr="001E4172">
        <w:t>obligatoryjnym jest dostarczenie</w:t>
      </w:r>
      <w:r w:rsidRPr="001E4172">
        <w:t xml:space="preserve"> na etapie składania oferty</w:t>
      </w:r>
      <w:r w:rsidR="00CA1133">
        <w:t>:</w:t>
      </w:r>
    </w:p>
    <w:p w14:paraId="4C663BA8" w14:textId="77777777" w:rsidR="00CA1133" w:rsidRDefault="00664CBD" w:rsidP="003D719E">
      <w:pPr>
        <w:pStyle w:val="Akapitzlist"/>
        <w:numPr>
          <w:ilvl w:val="0"/>
          <w:numId w:val="60"/>
        </w:numPr>
        <w:spacing w:line="276" w:lineRule="auto"/>
        <w:jc w:val="both"/>
      </w:pPr>
      <w:r>
        <w:t xml:space="preserve"> </w:t>
      </w:r>
      <w:r w:rsidR="00C61CC6" w:rsidRPr="00C61CC6">
        <w:t xml:space="preserve">oświadczenia o spełnieniu warunków udziału w postępowaniu – </w:t>
      </w:r>
      <w:r w:rsidR="00CD43ED">
        <w:t>z</w:t>
      </w:r>
      <w:r w:rsidR="00C61CC6" w:rsidRPr="00C61CC6">
        <w:t>ałącznik nr 4 do zapytania ofertowego</w:t>
      </w:r>
      <w:r w:rsidR="00CD43ED">
        <w:t>,</w:t>
      </w:r>
    </w:p>
    <w:p w14:paraId="1018BF43" w14:textId="1CC176DA" w:rsidR="00C61CC6" w:rsidRDefault="00CA1133" w:rsidP="003D719E">
      <w:pPr>
        <w:pStyle w:val="Akapitzlist"/>
        <w:numPr>
          <w:ilvl w:val="0"/>
          <w:numId w:val="60"/>
        </w:numPr>
        <w:spacing w:line="276" w:lineRule="auto"/>
        <w:jc w:val="both"/>
      </w:pPr>
      <w:r>
        <w:t>oświadczenia</w:t>
      </w:r>
      <w:r w:rsidR="00633619">
        <w:t xml:space="preserve"> o braku powiązań osobowych i kapitałowych z Zamawiającym </w:t>
      </w:r>
      <w:r w:rsidR="00CD43ED">
        <w:t xml:space="preserve">– </w:t>
      </w:r>
      <w:r w:rsidR="00CD43ED" w:rsidRPr="00395F95">
        <w:t>załącznik nr 5 do zapytania ofertowego</w:t>
      </w:r>
      <w:r>
        <w:t>,</w:t>
      </w:r>
    </w:p>
    <w:p w14:paraId="44F944B0" w14:textId="744EF814" w:rsidR="00CA1133" w:rsidRPr="003F1219" w:rsidRDefault="00CA1133" w:rsidP="003D719E">
      <w:pPr>
        <w:pStyle w:val="Akapitzlist"/>
        <w:numPr>
          <w:ilvl w:val="0"/>
          <w:numId w:val="60"/>
        </w:numPr>
        <w:spacing w:line="276" w:lineRule="auto"/>
        <w:jc w:val="both"/>
      </w:pPr>
      <w:r>
        <w:t>w</w:t>
      </w:r>
      <w:r w:rsidRPr="001E4172">
        <w:t>ykaz</w:t>
      </w:r>
      <w:r>
        <w:t>u</w:t>
      </w:r>
      <w:r w:rsidRPr="001E4172">
        <w:t xml:space="preserve"> zre</w:t>
      </w:r>
      <w:r>
        <w:t>alizowanych usług - z</w:t>
      </w:r>
      <w:r w:rsidRPr="003F1219">
        <w:t>ałącznik nr 3 do zapytania ofertowego</w:t>
      </w:r>
      <w:r w:rsidR="00BC5207">
        <w:t xml:space="preserve"> wraz z referencjami</w:t>
      </w:r>
      <w:r w:rsidR="00880A3A">
        <w:t xml:space="preserve">, oświadczeniem Wykonawcy </w:t>
      </w:r>
      <w:r w:rsidR="00BC5207">
        <w:t xml:space="preserve">lub innym dokumentem potwierdzającym </w:t>
      </w:r>
      <w:r w:rsidR="00300294">
        <w:t xml:space="preserve">należyte </w:t>
      </w:r>
      <w:r w:rsidR="00BC5207">
        <w:t>wykonanie usługi.</w:t>
      </w:r>
    </w:p>
    <w:p w14:paraId="36939A6A" w14:textId="23B54A5A" w:rsidR="001A40EE" w:rsidRPr="00315D78" w:rsidRDefault="00315D78" w:rsidP="00664CBD">
      <w:pPr>
        <w:pStyle w:val="Akapitzlist"/>
        <w:numPr>
          <w:ilvl w:val="1"/>
          <w:numId w:val="2"/>
        </w:numPr>
        <w:suppressAutoHyphens w:val="0"/>
        <w:autoSpaceDN/>
        <w:spacing w:line="276" w:lineRule="auto"/>
        <w:ind w:left="714" w:hanging="357"/>
        <w:contextualSpacing/>
        <w:jc w:val="both"/>
        <w:textAlignment w:val="auto"/>
        <w:rPr>
          <w:rFonts w:cstheme="minorHAnsi"/>
        </w:rPr>
      </w:pPr>
      <w:r w:rsidRPr="00B20010">
        <w:t>Zamawiający oceni spełnienie przez Wykonawcę warunków udziału w postępowaniu stwierdzeniem</w:t>
      </w:r>
      <w:r>
        <w:t xml:space="preserve"> „spełnia” lub „nie spełnia</w:t>
      </w:r>
      <w:r w:rsidRPr="00B20010">
        <w:t xml:space="preserve">”, w oparciu o wymagane dokumenty i zawarte w nich </w:t>
      </w:r>
      <w:r w:rsidR="000F420D">
        <w:br/>
      </w:r>
      <w:r w:rsidRPr="00B20010">
        <w:t>informacje.</w:t>
      </w:r>
    </w:p>
    <w:p w14:paraId="71747B75" w14:textId="77777777" w:rsidR="00315D78" w:rsidRPr="00315D78" w:rsidRDefault="00315D78" w:rsidP="00315D78">
      <w:pPr>
        <w:pStyle w:val="Akapitzlist"/>
        <w:suppressAutoHyphens w:val="0"/>
        <w:autoSpaceDN/>
        <w:spacing w:line="276" w:lineRule="auto"/>
        <w:ind w:left="785"/>
        <w:contextualSpacing/>
        <w:jc w:val="both"/>
        <w:textAlignment w:val="auto"/>
        <w:rPr>
          <w:rFonts w:cstheme="minorHAnsi"/>
        </w:rPr>
      </w:pPr>
    </w:p>
    <w:p w14:paraId="226824F1" w14:textId="158F6C69" w:rsidR="00B23BD8" w:rsidRDefault="00312DA6" w:rsidP="00502C52">
      <w:pPr>
        <w:pStyle w:val="Akapitzlist"/>
        <w:numPr>
          <w:ilvl w:val="0"/>
          <w:numId w:val="2"/>
        </w:numPr>
        <w:spacing w:line="276" w:lineRule="auto"/>
        <w:jc w:val="both"/>
        <w:rPr>
          <w:b/>
        </w:rPr>
      </w:pPr>
      <w:r>
        <w:rPr>
          <w:b/>
        </w:rPr>
        <w:t>PODWYKONAWCY</w:t>
      </w:r>
    </w:p>
    <w:p w14:paraId="2351C026" w14:textId="77777777" w:rsidR="00BD7F65" w:rsidRDefault="00BD7F65" w:rsidP="00CD43ED">
      <w:pPr>
        <w:pStyle w:val="Akapitzlist"/>
        <w:numPr>
          <w:ilvl w:val="1"/>
          <w:numId w:val="52"/>
        </w:numPr>
        <w:spacing w:line="276" w:lineRule="auto"/>
        <w:ind w:left="714" w:hanging="357"/>
        <w:jc w:val="both"/>
        <w:rPr>
          <w:color w:val="000000"/>
        </w:rPr>
      </w:pPr>
      <w:bookmarkStart w:id="12" w:name="_Hlk87348215"/>
      <w:r>
        <w:rPr>
          <w:color w:val="000000"/>
        </w:rPr>
        <w:t>Wykonawca może korzystać ze świadczeń osób trzecich jako swoich podwykonawców, przy  zachowaniu następujących warunków:</w:t>
      </w:r>
    </w:p>
    <w:p w14:paraId="02C5208C" w14:textId="77777777" w:rsidR="00BD7F65" w:rsidRDefault="00BD7F65" w:rsidP="00CD43ED">
      <w:pPr>
        <w:pStyle w:val="Akapitzlist"/>
        <w:numPr>
          <w:ilvl w:val="0"/>
          <w:numId w:val="21"/>
        </w:numPr>
        <w:tabs>
          <w:tab w:val="left" w:pos="1560"/>
        </w:tabs>
        <w:spacing w:line="276" w:lineRule="auto"/>
        <w:ind w:left="1208" w:hanging="357"/>
        <w:jc w:val="both"/>
        <w:rPr>
          <w:color w:val="000000"/>
        </w:rPr>
      </w:pPr>
      <w:r w:rsidRPr="00473983">
        <w:rPr>
          <w:color w:val="000000"/>
        </w:rPr>
        <w:t>w każdym wypadku korzystania ze świadczeń podwykonawcy, Wykonawca ponosi pełną odpowiedzialność za wykonywanie zobowiązań oraz szkody wyrządzone przez podwykonawcę jak za własne działania lub zaniechania;</w:t>
      </w:r>
    </w:p>
    <w:p w14:paraId="5F7E4604" w14:textId="77777777" w:rsidR="00BD7F65" w:rsidRPr="00292039" w:rsidRDefault="00BD7F65" w:rsidP="00CD43ED">
      <w:pPr>
        <w:pStyle w:val="Akapitzlist"/>
        <w:numPr>
          <w:ilvl w:val="0"/>
          <w:numId w:val="21"/>
        </w:numPr>
        <w:tabs>
          <w:tab w:val="left" w:pos="1560"/>
        </w:tabs>
        <w:spacing w:line="276" w:lineRule="auto"/>
        <w:ind w:left="1208" w:hanging="357"/>
        <w:jc w:val="both"/>
        <w:rPr>
          <w:color w:val="000000"/>
        </w:rPr>
      </w:pPr>
      <w:r w:rsidRPr="00473983">
        <w:rPr>
          <w:color w:val="000000"/>
        </w:rPr>
        <w:t xml:space="preserve">korzystając ze świadczeń podwykonawcy, Wykonawca nałoży na niego obowiązek przestrzegania wszelkich zasad, reguł i zobowiązań określonych w Umowie, w zakresie, </w:t>
      </w:r>
      <w:r w:rsidRPr="00473983">
        <w:rPr>
          <w:color w:val="000000"/>
        </w:rPr>
        <w:lastRenderedPageBreak/>
        <w:t>w jakim odnosić się one będą do zakresu prac danego podwykonawcy, pozostając jednocześnie gwarantem ich wykonania oraz przestrzegania przez podwykonawcę.</w:t>
      </w:r>
    </w:p>
    <w:p w14:paraId="0A50F946" w14:textId="77777777" w:rsidR="00BD7F65" w:rsidRDefault="00BD7F65" w:rsidP="00CD43ED">
      <w:pPr>
        <w:pStyle w:val="Akapitzlist"/>
        <w:numPr>
          <w:ilvl w:val="1"/>
          <w:numId w:val="52"/>
        </w:numPr>
        <w:spacing w:line="276" w:lineRule="auto"/>
        <w:ind w:left="714" w:hanging="357"/>
        <w:jc w:val="both"/>
        <w:rPr>
          <w:color w:val="000000"/>
        </w:rPr>
      </w:pPr>
      <w:r>
        <w:rPr>
          <w:color w:val="000000"/>
        </w:rPr>
        <w:t>Wykonawca odpowiada za realizację przedmiotu zamówienia przez podwykonawcę, tak jak za pracę własną.</w:t>
      </w:r>
    </w:p>
    <w:bookmarkEnd w:id="12"/>
    <w:p w14:paraId="74BD5435" w14:textId="77777777" w:rsidR="00502C52" w:rsidRDefault="00502C52" w:rsidP="00502C52">
      <w:pPr>
        <w:pStyle w:val="Akapitzlist"/>
        <w:spacing w:line="276" w:lineRule="auto"/>
        <w:ind w:left="785"/>
        <w:jc w:val="both"/>
      </w:pPr>
    </w:p>
    <w:p w14:paraId="233E7EE1" w14:textId="5907B83C" w:rsidR="00B23BD8" w:rsidRDefault="00312DA6" w:rsidP="00502C52">
      <w:pPr>
        <w:pStyle w:val="Akapitzlist"/>
        <w:numPr>
          <w:ilvl w:val="0"/>
          <w:numId w:val="2"/>
        </w:numPr>
        <w:spacing w:line="276" w:lineRule="auto"/>
        <w:jc w:val="both"/>
        <w:rPr>
          <w:b/>
        </w:rPr>
      </w:pPr>
      <w:r>
        <w:rPr>
          <w:b/>
        </w:rPr>
        <w:t xml:space="preserve">MIEJSCE </w:t>
      </w:r>
      <w:r w:rsidR="00067AAE">
        <w:rPr>
          <w:b/>
        </w:rPr>
        <w:t xml:space="preserve">i TERMIN </w:t>
      </w:r>
      <w:r>
        <w:rPr>
          <w:b/>
        </w:rPr>
        <w:t>REALIZACJI PRZEDMIOTU ZAMÓWIENIA</w:t>
      </w:r>
    </w:p>
    <w:p w14:paraId="35086524" w14:textId="4DBF4C28" w:rsidR="002F7692" w:rsidRPr="00BD7F65" w:rsidRDefault="00CE6D44" w:rsidP="00CD43ED">
      <w:pPr>
        <w:pStyle w:val="Akapitzlist"/>
        <w:numPr>
          <w:ilvl w:val="1"/>
          <w:numId w:val="2"/>
        </w:numPr>
        <w:suppressAutoHyphens w:val="0"/>
        <w:autoSpaceDN/>
        <w:spacing w:line="276" w:lineRule="auto"/>
        <w:ind w:left="714" w:hanging="357"/>
        <w:textAlignment w:val="auto"/>
      </w:pPr>
      <w:bookmarkStart w:id="13" w:name="_Hlk87347574"/>
      <w:r w:rsidRPr="00BD7F65">
        <w:t>Miejsce realizacji przedmiotu zamówienia:</w:t>
      </w:r>
      <w:r w:rsidR="00BD7F65" w:rsidRPr="00BD7F65">
        <w:t xml:space="preserve"> </w:t>
      </w:r>
      <w:r w:rsidRPr="00BD7F65">
        <w:t>Siedziba Zamawiającego</w:t>
      </w:r>
      <w:r w:rsidR="00821E7A" w:rsidRPr="00BD7F65">
        <w:t xml:space="preserve"> - ul. Cieplaka 1</w:t>
      </w:r>
      <w:r w:rsidR="002F7692" w:rsidRPr="00BD7F65">
        <w:t>c</w:t>
      </w:r>
      <w:r w:rsidR="00CD43ED">
        <w:t xml:space="preserve">, </w:t>
      </w:r>
      <w:r w:rsidR="00CD43ED" w:rsidRPr="00BD7F65">
        <w:t>Dąbrowa Górnicza 41-300</w:t>
      </w:r>
      <w:r w:rsidR="00CD43ED">
        <w:t>.</w:t>
      </w:r>
      <w:r w:rsidR="002F7692" w:rsidRPr="00BD7F65">
        <w:t xml:space="preserve"> </w:t>
      </w:r>
    </w:p>
    <w:p w14:paraId="61AB9A99" w14:textId="3B738BE3" w:rsidR="006168D3" w:rsidRDefault="006168D3" w:rsidP="00CD43ED">
      <w:pPr>
        <w:pStyle w:val="Akapitzlist"/>
        <w:numPr>
          <w:ilvl w:val="1"/>
          <w:numId w:val="2"/>
        </w:numPr>
        <w:suppressAutoHyphens w:val="0"/>
        <w:autoSpaceDN/>
        <w:spacing w:line="276" w:lineRule="auto"/>
        <w:ind w:left="714" w:hanging="357"/>
        <w:jc w:val="both"/>
        <w:textAlignment w:val="auto"/>
      </w:pPr>
      <w:r>
        <w:t>Termin realizacji zamówienia –</w:t>
      </w:r>
      <w:r w:rsidR="00664CBD">
        <w:t xml:space="preserve"> 21</w:t>
      </w:r>
      <w:r w:rsidR="00067AAE">
        <w:t xml:space="preserve"> dni kalend</w:t>
      </w:r>
      <w:r w:rsidR="00BD7F65">
        <w:t>arzowych od daty zawarcia umowy</w:t>
      </w:r>
      <w:r w:rsidR="00300294">
        <w:t>.</w:t>
      </w:r>
      <w:r w:rsidR="00656B50">
        <w:t xml:space="preserve"> Przy czym:</w:t>
      </w:r>
    </w:p>
    <w:p w14:paraId="5ACA513D" w14:textId="4718E8C6" w:rsidR="00656B50" w:rsidRDefault="00656B50" w:rsidP="00FE3020">
      <w:pPr>
        <w:pStyle w:val="Akapitzlist"/>
        <w:numPr>
          <w:ilvl w:val="0"/>
          <w:numId w:val="61"/>
        </w:numPr>
        <w:suppressAutoHyphens w:val="0"/>
        <w:autoSpaceDN/>
        <w:spacing w:line="276" w:lineRule="auto"/>
        <w:ind w:left="1208" w:hanging="357"/>
        <w:jc w:val="both"/>
        <w:textAlignment w:val="auto"/>
      </w:pPr>
      <w:r>
        <w:t>d</w:t>
      </w:r>
      <w:r w:rsidRPr="00A2280A">
        <w:t>ostawa odbędzie się w dniach i godzinach pracy Zamawiającego (od poniedziałku do piątku) w godzinach 8:00 – 16:00</w:t>
      </w:r>
      <w:r>
        <w:t xml:space="preserve">; </w:t>
      </w:r>
      <w:r w:rsidRPr="00A2280A">
        <w:t>Wykonawca wybrany do realizacji zamówienia zobowiązany będzie do powiadomienia (pisemnie na adres siedziby Zamawiającego lub drogą elektroniczną na adres:</w:t>
      </w:r>
      <w:r w:rsidRPr="00A2280A">
        <w:rPr>
          <w:rFonts w:asciiTheme="majorHAnsi" w:hAnsiTheme="majorHAnsi" w:cstheme="majorHAnsi"/>
        </w:rPr>
        <w:t xml:space="preserve"> </w:t>
      </w:r>
      <w:hyperlink r:id="rId12" w:history="1">
        <w:r w:rsidRPr="00D0420B">
          <w:rPr>
            <w:rStyle w:val="Hipercze"/>
            <w:rFonts w:asciiTheme="majorHAnsi" w:hAnsiTheme="majorHAnsi" w:cstheme="majorHAnsi"/>
          </w:rPr>
          <w:t>dpenar@wsb.edu.pl</w:t>
        </w:r>
      </w:hyperlink>
      <w:r>
        <w:rPr>
          <w:rFonts w:asciiTheme="majorHAnsi" w:hAnsiTheme="majorHAnsi" w:cstheme="majorHAnsi"/>
        </w:rPr>
        <w:t>)</w:t>
      </w:r>
      <w:r w:rsidRPr="00A2280A">
        <w:t xml:space="preserve"> o planowanym terminie dostawy przedmiotu umowy z co najmniej 2 dniowym wyprzedzeniem</w:t>
      </w:r>
      <w:r>
        <w:t>,</w:t>
      </w:r>
    </w:p>
    <w:p w14:paraId="21A6CCF2" w14:textId="15C1FD29" w:rsidR="00656B50" w:rsidRPr="00656B50" w:rsidRDefault="00656B50" w:rsidP="00FE3020">
      <w:pPr>
        <w:pStyle w:val="Akapitzlist"/>
        <w:numPr>
          <w:ilvl w:val="0"/>
          <w:numId w:val="61"/>
        </w:numPr>
        <w:suppressAutoHyphens w:val="0"/>
        <w:autoSpaceDN/>
        <w:spacing w:line="276" w:lineRule="auto"/>
        <w:ind w:left="1208" w:hanging="357"/>
        <w:jc w:val="both"/>
        <w:textAlignment w:val="auto"/>
      </w:pPr>
      <w:r>
        <w:t xml:space="preserve">prace </w:t>
      </w:r>
      <w:r w:rsidRPr="00656B50">
        <w:t>montażowe mogą być prowadzone 7 dni w tygodniu w godzinach od 7.00 do 21.00.</w:t>
      </w:r>
    </w:p>
    <w:p w14:paraId="7C7B5425" w14:textId="047D932C" w:rsidR="00A2280A" w:rsidRDefault="00A2280A" w:rsidP="00656B50">
      <w:pPr>
        <w:pStyle w:val="Akapitzlist"/>
        <w:numPr>
          <w:ilvl w:val="1"/>
          <w:numId w:val="2"/>
        </w:numPr>
        <w:suppressAutoHyphens w:val="0"/>
        <w:autoSpaceDN/>
        <w:spacing w:line="276" w:lineRule="auto"/>
        <w:ind w:left="714" w:hanging="357"/>
        <w:jc w:val="both"/>
        <w:textAlignment w:val="auto"/>
      </w:pPr>
      <w:r w:rsidRPr="00A2280A">
        <w:t>Zamówienie uważa się za wykonane w dniu ukończenia przez Wykonawcę wszystkich czynności, składających się na przedmiot zamówienia, potwierdzonych protokołem odbioru podpisanym przez Zamawiającego i Wykonawcę.</w:t>
      </w:r>
    </w:p>
    <w:bookmarkEnd w:id="13"/>
    <w:p w14:paraId="693D8B86" w14:textId="77777777" w:rsidR="00A2280A" w:rsidRDefault="00A2280A" w:rsidP="00502C52">
      <w:pPr>
        <w:pStyle w:val="Akapitzlist"/>
        <w:suppressAutoHyphens w:val="0"/>
        <w:autoSpaceDN/>
        <w:spacing w:line="276" w:lineRule="auto"/>
        <w:ind w:left="1145"/>
        <w:jc w:val="both"/>
        <w:textAlignment w:val="auto"/>
      </w:pPr>
    </w:p>
    <w:p w14:paraId="1C8617EC" w14:textId="20F2377E" w:rsidR="00B23BD8" w:rsidRPr="00821E7A" w:rsidRDefault="00312DA6" w:rsidP="00502C52">
      <w:pPr>
        <w:pStyle w:val="Akapitzlist"/>
        <w:numPr>
          <w:ilvl w:val="0"/>
          <w:numId w:val="2"/>
        </w:numPr>
        <w:spacing w:line="276" w:lineRule="auto"/>
        <w:jc w:val="both"/>
        <w:rPr>
          <w:b/>
        </w:rPr>
      </w:pPr>
      <w:r w:rsidRPr="00821E7A">
        <w:rPr>
          <w:b/>
        </w:rPr>
        <w:t>SPOSÓB PRZYGOTOWANIA OFERTY</w:t>
      </w:r>
    </w:p>
    <w:p w14:paraId="40708DE1" w14:textId="5063E2E2" w:rsidR="00F22527" w:rsidRPr="003D343B" w:rsidRDefault="003D343B" w:rsidP="00064255">
      <w:pPr>
        <w:pStyle w:val="Akapitzlist"/>
        <w:numPr>
          <w:ilvl w:val="1"/>
          <w:numId w:val="2"/>
        </w:numPr>
        <w:suppressAutoHyphens w:val="0"/>
        <w:autoSpaceDN/>
        <w:spacing w:line="276" w:lineRule="auto"/>
        <w:ind w:left="567" w:hanging="283"/>
        <w:contextualSpacing/>
        <w:jc w:val="both"/>
        <w:textAlignment w:val="auto"/>
        <w:rPr>
          <w:rFonts w:asciiTheme="minorHAnsi" w:eastAsiaTheme="minorHAnsi" w:hAnsiTheme="minorHAnsi" w:cstheme="minorHAnsi"/>
          <w:b/>
          <w:kern w:val="0"/>
        </w:rPr>
      </w:pPr>
      <w:r w:rsidRPr="003D343B">
        <w:rPr>
          <w:rFonts w:asciiTheme="minorHAnsi" w:eastAsiaTheme="minorHAnsi" w:hAnsiTheme="minorHAnsi" w:cstheme="minorBidi"/>
          <w:b/>
          <w:kern w:val="0"/>
        </w:rPr>
        <w:t>Mając na uwadze, iż</w:t>
      </w:r>
      <w:r w:rsidR="00700973" w:rsidRPr="003D343B">
        <w:rPr>
          <w:rFonts w:asciiTheme="minorHAnsi" w:eastAsiaTheme="minorHAnsi" w:hAnsiTheme="minorHAnsi" w:cstheme="minorBidi"/>
          <w:b/>
          <w:kern w:val="0"/>
        </w:rPr>
        <w:t xml:space="preserve"> </w:t>
      </w:r>
      <w:r w:rsidRPr="003D343B">
        <w:rPr>
          <w:rFonts w:asciiTheme="minorHAnsi" w:eastAsiaTheme="minorHAnsi" w:hAnsiTheme="minorHAnsi" w:cstheme="minorBidi"/>
          <w:b/>
          <w:kern w:val="0"/>
        </w:rPr>
        <w:t xml:space="preserve">Wykonawca w ramach </w:t>
      </w:r>
      <w:r w:rsidR="00700973" w:rsidRPr="003D343B">
        <w:rPr>
          <w:rFonts w:asciiTheme="minorHAnsi" w:eastAsiaTheme="minorHAnsi" w:hAnsiTheme="minorHAnsi" w:cstheme="minorBidi"/>
          <w:b/>
          <w:kern w:val="0"/>
        </w:rPr>
        <w:t>zadani</w:t>
      </w:r>
      <w:r w:rsidRPr="003D343B">
        <w:rPr>
          <w:rFonts w:asciiTheme="minorHAnsi" w:eastAsiaTheme="minorHAnsi" w:hAnsiTheme="minorHAnsi" w:cstheme="minorBidi"/>
          <w:b/>
          <w:kern w:val="0"/>
        </w:rPr>
        <w:t xml:space="preserve">e </w:t>
      </w:r>
      <w:r w:rsidR="00700973" w:rsidRPr="003D343B">
        <w:rPr>
          <w:rFonts w:asciiTheme="minorHAnsi" w:eastAsiaTheme="minorHAnsi" w:hAnsiTheme="minorHAnsi" w:cstheme="minorBidi"/>
          <w:b/>
          <w:kern w:val="0"/>
        </w:rPr>
        <w:t>nr 4, zadani</w:t>
      </w:r>
      <w:r w:rsidRPr="003D343B">
        <w:rPr>
          <w:rFonts w:asciiTheme="minorHAnsi" w:eastAsiaTheme="minorHAnsi" w:hAnsiTheme="minorHAnsi" w:cstheme="minorBidi"/>
          <w:b/>
          <w:kern w:val="0"/>
        </w:rPr>
        <w:t>e</w:t>
      </w:r>
      <w:r w:rsidR="00700973" w:rsidRPr="003D343B">
        <w:rPr>
          <w:rFonts w:asciiTheme="minorHAnsi" w:eastAsiaTheme="minorHAnsi" w:hAnsiTheme="minorHAnsi" w:cstheme="minorBidi"/>
          <w:b/>
          <w:kern w:val="0"/>
        </w:rPr>
        <w:t xml:space="preserve"> nr 5 oraz zadani</w:t>
      </w:r>
      <w:r w:rsidRPr="003D343B">
        <w:rPr>
          <w:rFonts w:asciiTheme="minorHAnsi" w:eastAsiaTheme="minorHAnsi" w:hAnsiTheme="minorHAnsi" w:cstheme="minorBidi"/>
          <w:b/>
          <w:kern w:val="0"/>
        </w:rPr>
        <w:t>e</w:t>
      </w:r>
      <w:r w:rsidR="00700973" w:rsidRPr="003D343B">
        <w:rPr>
          <w:rFonts w:asciiTheme="minorHAnsi" w:eastAsiaTheme="minorHAnsi" w:hAnsiTheme="minorHAnsi" w:cstheme="minorBidi"/>
          <w:b/>
          <w:kern w:val="0"/>
        </w:rPr>
        <w:t xml:space="preserve"> nr 7</w:t>
      </w:r>
      <w:r w:rsidRPr="003D343B">
        <w:rPr>
          <w:rFonts w:asciiTheme="minorHAnsi" w:eastAsiaTheme="minorHAnsi" w:hAnsiTheme="minorHAnsi" w:cstheme="minorBidi"/>
          <w:b/>
          <w:kern w:val="0"/>
        </w:rPr>
        <w:t xml:space="preserve"> będzie zobowiązany dokonać montażu urządzeń, Zamawiający zaleca, aby p</w:t>
      </w:r>
      <w:r w:rsidR="00F22527" w:rsidRPr="003D343B">
        <w:rPr>
          <w:rFonts w:asciiTheme="minorHAnsi" w:eastAsiaTheme="minorHAnsi" w:hAnsiTheme="minorHAnsi" w:cstheme="minorBidi"/>
          <w:b/>
          <w:kern w:val="0"/>
        </w:rPr>
        <w:t>rzed złożeniem oferty Wykonawcy dokona</w:t>
      </w:r>
      <w:r w:rsidRPr="003D343B">
        <w:rPr>
          <w:rFonts w:asciiTheme="minorHAnsi" w:eastAsiaTheme="minorHAnsi" w:hAnsiTheme="minorHAnsi" w:cstheme="minorBidi"/>
          <w:b/>
          <w:kern w:val="0"/>
        </w:rPr>
        <w:t>ł</w:t>
      </w:r>
      <w:r w:rsidR="00F22527" w:rsidRPr="003D343B">
        <w:rPr>
          <w:rFonts w:asciiTheme="minorHAnsi" w:eastAsiaTheme="minorHAnsi" w:hAnsiTheme="minorHAnsi" w:cstheme="minorBidi"/>
          <w:b/>
          <w:kern w:val="0"/>
        </w:rPr>
        <w:t xml:space="preserve"> wizji lokalnej miejsc w których odbędzie się realizacja przedmiotu zamówienia w celu określenia na własną odpowiedzialność  możliwości występowania wszelkiego ryzyka mającego wpływ na koszty realizacji zamówienia, niezbędne do przygotowania oferty.</w:t>
      </w:r>
    </w:p>
    <w:p w14:paraId="53C7BEF7" w14:textId="67C7579F" w:rsidR="00B54DAD" w:rsidRPr="00A2280A" w:rsidRDefault="008B201D" w:rsidP="00B54DAD">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kern w:val="0"/>
        </w:rPr>
      </w:pPr>
      <w:r w:rsidRPr="008B201D">
        <w:rPr>
          <w:rFonts w:asciiTheme="minorHAnsi" w:eastAsiaTheme="minorHAnsi" w:hAnsiTheme="minorHAnsi" w:cstheme="minorBidi"/>
          <w:kern w:val="0"/>
        </w:rPr>
        <w:t>W</w:t>
      </w:r>
      <w:r w:rsidR="00F22527" w:rsidRPr="008B201D">
        <w:rPr>
          <w:rFonts w:asciiTheme="minorHAnsi" w:eastAsiaTheme="minorHAnsi" w:hAnsiTheme="minorHAnsi" w:cstheme="minorBidi"/>
          <w:kern w:val="0"/>
        </w:rPr>
        <w:t xml:space="preserve"> celu</w:t>
      </w:r>
      <w:r w:rsidR="00F22527" w:rsidRPr="000234DA">
        <w:rPr>
          <w:rFonts w:asciiTheme="minorHAnsi" w:eastAsiaTheme="minorHAnsi" w:hAnsiTheme="minorHAnsi" w:cstheme="minorBidi"/>
          <w:kern w:val="0"/>
        </w:rPr>
        <w:t xml:space="preserve"> dokonania wizji lokalnej należy skontaktować się z przedstawicielem </w:t>
      </w:r>
      <w:r w:rsidR="007D02B2">
        <w:rPr>
          <w:rFonts w:asciiTheme="minorHAnsi" w:eastAsiaTheme="minorHAnsi" w:hAnsiTheme="minorHAnsi" w:cstheme="minorBidi"/>
          <w:kern w:val="0"/>
        </w:rPr>
        <w:t>Zamawiającego:</w:t>
      </w:r>
      <w:r w:rsidR="007D02B2">
        <w:rPr>
          <w:rFonts w:asciiTheme="minorHAnsi" w:eastAsiaTheme="minorHAnsi" w:hAnsiTheme="minorHAnsi" w:cstheme="minorBidi"/>
          <w:kern w:val="0"/>
        </w:rPr>
        <w:br/>
      </w:r>
      <w:r w:rsidR="001254A5">
        <w:rPr>
          <w:rFonts w:asciiTheme="minorHAnsi" w:eastAsiaTheme="minorHAnsi" w:hAnsiTheme="minorHAnsi" w:cstheme="minorBidi"/>
          <w:kern w:val="0"/>
        </w:rPr>
        <w:t>Dominik Penar</w:t>
      </w:r>
      <w:r w:rsidR="00F22527" w:rsidRPr="000234DA">
        <w:rPr>
          <w:rFonts w:asciiTheme="minorHAnsi" w:eastAsiaTheme="minorHAnsi" w:hAnsiTheme="minorHAnsi" w:cstheme="minorBidi"/>
          <w:kern w:val="0"/>
        </w:rPr>
        <w:t xml:space="preserve"> (e-mail: </w:t>
      </w:r>
      <w:hyperlink r:id="rId13" w:history="1">
        <w:r w:rsidR="001254A5" w:rsidRPr="00ED0195">
          <w:rPr>
            <w:rStyle w:val="Hipercze"/>
            <w:rFonts w:asciiTheme="minorHAnsi" w:eastAsiaTheme="minorHAnsi" w:hAnsiTheme="minorHAnsi" w:cstheme="minorBidi"/>
            <w:kern w:val="0"/>
          </w:rPr>
          <w:t>dpenar@wsb.edu.pl</w:t>
        </w:r>
      </w:hyperlink>
      <w:r w:rsidR="00F22527" w:rsidRPr="000234DA">
        <w:rPr>
          <w:rFonts w:asciiTheme="minorHAnsi" w:eastAsiaTheme="minorHAnsi" w:hAnsiTheme="minorHAnsi" w:cstheme="minorBidi"/>
          <w:kern w:val="0"/>
        </w:rPr>
        <w:t xml:space="preserve">) przesyłając informację </w:t>
      </w:r>
      <w:r w:rsidR="00BD7F65">
        <w:rPr>
          <w:rFonts w:asciiTheme="minorHAnsi" w:eastAsiaTheme="minorHAnsi" w:hAnsiTheme="minorHAnsi" w:cstheme="minorBidi"/>
          <w:kern w:val="0"/>
        </w:rPr>
        <w:t>pocztą elektroniczną na wskazany</w:t>
      </w:r>
      <w:r w:rsidR="00F22527" w:rsidRPr="000234DA">
        <w:rPr>
          <w:rFonts w:asciiTheme="minorHAnsi" w:eastAsiaTheme="minorHAnsi" w:hAnsiTheme="minorHAnsi" w:cstheme="minorBidi"/>
          <w:kern w:val="0"/>
        </w:rPr>
        <w:t xml:space="preserve"> adresy e-mail, na co najmniej </w:t>
      </w:r>
      <w:r w:rsidR="00F22527" w:rsidRPr="000234DA">
        <w:rPr>
          <w:rFonts w:asciiTheme="minorHAnsi" w:eastAsiaTheme="minorHAnsi" w:hAnsiTheme="minorHAnsi" w:cstheme="minorBidi"/>
          <w:b/>
          <w:kern w:val="0"/>
        </w:rPr>
        <w:t>3 dni przed upływem terminu składania ofert</w:t>
      </w:r>
      <w:r w:rsidR="003D343B">
        <w:rPr>
          <w:rFonts w:asciiTheme="minorHAnsi" w:eastAsiaTheme="minorHAnsi" w:hAnsiTheme="minorHAnsi" w:cstheme="minorBidi"/>
          <w:kern w:val="0"/>
        </w:rPr>
        <w:t>.</w:t>
      </w:r>
    </w:p>
    <w:p w14:paraId="1F113060" w14:textId="77777777" w:rsidR="000234DA" w:rsidRPr="000234DA" w:rsidRDefault="00F22527" w:rsidP="000234DA">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kern w:val="0"/>
        </w:rPr>
      </w:pPr>
      <w:r w:rsidRPr="000234DA">
        <w:rPr>
          <w:rFonts w:asciiTheme="minorHAnsi" w:eastAsiaTheme="minorHAnsi" w:hAnsiTheme="minorHAnsi" w:cstheme="minorBidi"/>
          <w:kern w:val="0"/>
        </w:rPr>
        <w:t>Nieskorzystanie z uprawnienia do dokonania wizji lokalnej przez Wykonawcę nie może stanowić podstawy formułowania jakichkolwiek roszczeń na etapie realizacji zamówienia w przypadku uznania oferty Wykonawcy za najkorzystniejszą w przedmiotowym postępowaniu. Ryzyko niewłaściwej oceny warunków istniejących w miejscu realizacji przedmiotu umowy obciąża Wykonawcę.</w:t>
      </w:r>
    </w:p>
    <w:p w14:paraId="558E8F39" w14:textId="77777777" w:rsidR="000234DA" w:rsidRPr="000234DA" w:rsidRDefault="00312DA6" w:rsidP="000234DA">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Ofertę należy złożyć na formularzach, których wzory stan</w:t>
      </w:r>
      <w:r w:rsidR="00E94AD0" w:rsidRPr="00CE6D44">
        <w:t>owią załączniki do niniejszego z</w:t>
      </w:r>
      <w:r w:rsidRPr="00CE6D44">
        <w:t>apytania ofertowego.</w:t>
      </w:r>
    </w:p>
    <w:p w14:paraId="2384EA17" w14:textId="36287883" w:rsidR="00060462" w:rsidRPr="00BD7F65" w:rsidRDefault="00312DA6" w:rsidP="00BD7F65">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Załączniki do zapytania ofertowego stanowią jego integralną część i nie mogą zostać zmienione.</w:t>
      </w:r>
    </w:p>
    <w:p w14:paraId="746F2954" w14:textId="04DBBB4C" w:rsidR="008E75A1" w:rsidRPr="00060462" w:rsidRDefault="00312DA6" w:rsidP="008E75A1">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Treść of</w:t>
      </w:r>
      <w:r w:rsidR="00E94AD0" w:rsidRPr="00CE6D44">
        <w:t>erty musi być zgodna z treścią z</w:t>
      </w:r>
      <w:r w:rsidRPr="00CE6D44">
        <w:t>apytania ofertowego.</w:t>
      </w:r>
    </w:p>
    <w:p w14:paraId="1DC55088" w14:textId="77777777" w:rsidR="000234DA" w:rsidRPr="000234DA" w:rsidRDefault="00312DA6" w:rsidP="000234DA">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Wykonawca, przystępując do udziału w postępowaniu, akceptuje tym samym</w:t>
      </w:r>
      <w:r w:rsidR="00DE1B1F" w:rsidRPr="00CE6D44">
        <w:t xml:space="preserve"> treść wszystkich załączników.</w:t>
      </w:r>
    </w:p>
    <w:p w14:paraId="1211BAAD" w14:textId="77777777" w:rsidR="000234DA" w:rsidRPr="000234DA" w:rsidRDefault="00312DA6" w:rsidP="000234DA">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lastRenderedPageBreak/>
        <w:t>Oferta powinna być sporządzona w formie pisemnej pod rygorem nieważności. Wskazane jest aby oferta była przygotowana w sposób uniemożliwiający jej dekompletację.</w:t>
      </w:r>
    </w:p>
    <w:p w14:paraId="723D9BFB" w14:textId="77777777" w:rsidR="000234DA" w:rsidRPr="000234DA" w:rsidRDefault="00312DA6" w:rsidP="000234DA">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Zaleca się, aby strony oferty były trwale ze sobą połączone (zszyte, zbindowane lub sklejone na grzbiecie) i kolejno ponumerowane.</w:t>
      </w:r>
    </w:p>
    <w:p w14:paraId="2E280584" w14:textId="69B103E5" w:rsidR="00064255" w:rsidRPr="008E75A1" w:rsidRDefault="00312DA6" w:rsidP="008E75A1">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Ofertę należy sporządzić w języku polskim.</w:t>
      </w:r>
    </w:p>
    <w:p w14:paraId="4DD6CFCC" w14:textId="5542EE00" w:rsidR="000234DA" w:rsidRPr="008B201D" w:rsidRDefault="00312DA6" w:rsidP="008B201D">
      <w:pPr>
        <w:pStyle w:val="Akapitzlist"/>
        <w:numPr>
          <w:ilvl w:val="1"/>
          <w:numId w:val="2"/>
        </w:numPr>
        <w:suppressAutoHyphens w:val="0"/>
        <w:autoSpaceDN/>
        <w:spacing w:line="276" w:lineRule="auto"/>
        <w:ind w:left="567"/>
        <w:contextualSpacing/>
        <w:jc w:val="both"/>
        <w:textAlignment w:val="auto"/>
        <w:rPr>
          <w:rFonts w:asciiTheme="minorHAnsi" w:eastAsiaTheme="minorHAnsi" w:hAnsiTheme="minorHAnsi" w:cstheme="minorHAnsi"/>
          <w:b/>
          <w:kern w:val="0"/>
        </w:rPr>
      </w:pPr>
      <w:r w:rsidRPr="00CE6D44">
        <w:t>Oferta musi być podpisana przez Wykonawcę, osobę lub osoby reprezentujące Wykonawcę, zgodnie z zasadami reprezentacji wskazanymi we właściwym rejestrze, bądź osobę lub osoby upoważnione do reprezentowania Wykonawcy.</w:t>
      </w:r>
    </w:p>
    <w:p w14:paraId="0E1BD84A" w14:textId="77777777" w:rsidR="000234DA" w:rsidRDefault="00312DA6" w:rsidP="000234DA">
      <w:pPr>
        <w:pStyle w:val="Akapitzlist"/>
        <w:numPr>
          <w:ilvl w:val="1"/>
          <w:numId w:val="2"/>
        </w:numPr>
        <w:spacing w:line="276" w:lineRule="auto"/>
        <w:ind w:left="567"/>
        <w:jc w:val="both"/>
      </w:pPr>
      <w:r w:rsidRPr="00CE6D44">
        <w:t>Zaleca się, aby każda strona oferty zawierająca jakąkolwiek treść była podpisana lub</w:t>
      </w:r>
      <w:r w:rsidR="0002153B" w:rsidRPr="00CE6D44">
        <w:t xml:space="preserve"> </w:t>
      </w:r>
      <w:r w:rsidRPr="00CE6D44">
        <w:t>parafowana przez Wykonawcę.</w:t>
      </w:r>
    </w:p>
    <w:p w14:paraId="2D3A7FFD" w14:textId="77777777" w:rsidR="000234DA" w:rsidRDefault="00312DA6" w:rsidP="000234DA">
      <w:pPr>
        <w:pStyle w:val="Akapitzlist"/>
        <w:numPr>
          <w:ilvl w:val="1"/>
          <w:numId w:val="2"/>
        </w:numPr>
        <w:spacing w:line="276" w:lineRule="auto"/>
        <w:ind w:left="567"/>
        <w:jc w:val="both"/>
      </w:pPr>
      <w:r w:rsidRPr="00CE6D44">
        <w:t>Wszelkie zmiany naniesione przez Wykonawcę w treści oferty po jej sporządzeniu muszą być parafowane przez Wykonawcę.</w:t>
      </w:r>
    </w:p>
    <w:p w14:paraId="1728257C" w14:textId="5A0F27A3" w:rsidR="000234DA" w:rsidRDefault="00312DA6" w:rsidP="000234DA">
      <w:pPr>
        <w:pStyle w:val="Akapitzlist"/>
        <w:numPr>
          <w:ilvl w:val="1"/>
          <w:numId w:val="2"/>
        </w:numPr>
        <w:spacing w:line="276" w:lineRule="auto"/>
        <w:ind w:left="567"/>
        <w:jc w:val="both"/>
      </w:pPr>
      <w:r w:rsidRPr="00CE6D44">
        <w:t xml:space="preserve">Jeżeli osoba lub osoby podpisujące ofertę (reprezentujące Wykonawcę) działają na podstawie pełnomocnictwa, pełnomocnictwo to, w formie oryginału lub kopii poświadczonej za zgodność </w:t>
      </w:r>
      <w:r w:rsidR="000F420D">
        <w:br/>
      </w:r>
      <w:r w:rsidRPr="00CE6D44">
        <w:t>z oryginałem, musi zostać dołączone do oferty.</w:t>
      </w:r>
    </w:p>
    <w:p w14:paraId="56033F42" w14:textId="77777777" w:rsidR="000234DA" w:rsidRDefault="00312DA6" w:rsidP="000234DA">
      <w:pPr>
        <w:pStyle w:val="Akapitzlist"/>
        <w:numPr>
          <w:ilvl w:val="1"/>
          <w:numId w:val="2"/>
        </w:numPr>
        <w:spacing w:line="276" w:lineRule="auto"/>
        <w:ind w:left="567"/>
        <w:jc w:val="both"/>
      </w:pPr>
      <w:r w:rsidRPr="00CE6D44">
        <w:t>Wszystkie dokumenty złożone w formie kopii/ksera/skanu muszą być poświadczone za</w:t>
      </w:r>
      <w:r w:rsidR="00F111B3" w:rsidRPr="00CE6D44">
        <w:t xml:space="preserve"> </w:t>
      </w:r>
      <w:r w:rsidRPr="00CE6D44">
        <w:t>zgodność z oryginałem przez Wykonawcę.</w:t>
      </w:r>
    </w:p>
    <w:p w14:paraId="32F8144A" w14:textId="77777777" w:rsidR="000234DA" w:rsidRDefault="00312DA6" w:rsidP="000234DA">
      <w:pPr>
        <w:pStyle w:val="Akapitzlist"/>
        <w:numPr>
          <w:ilvl w:val="1"/>
          <w:numId w:val="2"/>
        </w:numPr>
        <w:spacing w:line="276" w:lineRule="auto"/>
        <w:ind w:left="567"/>
        <w:jc w:val="both"/>
      </w:pPr>
      <w:r w:rsidRPr="00CE6D44">
        <w:t>Oferty niekompletne lub źle skonstruowane będą odrzucone i nie będą podlegać ocenie przez Zamawiającego.</w:t>
      </w:r>
      <w:r w:rsidR="00CE65BB" w:rsidRPr="00CE6D44">
        <w:t xml:space="preserve"> Zamawiający uprzednio wezwie Wykonawców do uzupełnienia braków </w:t>
      </w:r>
      <w:r w:rsidR="00CE65BB" w:rsidRPr="00CE6D44">
        <w:br/>
        <w:t>w terminie 3 dni.</w:t>
      </w:r>
    </w:p>
    <w:p w14:paraId="50AE445C" w14:textId="3DD5179F" w:rsidR="00A40B01" w:rsidRPr="000234DA" w:rsidRDefault="00312DA6" w:rsidP="000234DA">
      <w:pPr>
        <w:pStyle w:val="Akapitzlist"/>
        <w:numPr>
          <w:ilvl w:val="1"/>
          <w:numId w:val="2"/>
        </w:numPr>
        <w:spacing w:line="276" w:lineRule="auto"/>
        <w:ind w:left="567"/>
        <w:jc w:val="both"/>
      </w:pPr>
      <w:r w:rsidRPr="000234DA">
        <w:rPr>
          <w:rFonts w:eastAsia="Times New Roman"/>
        </w:rPr>
        <w:t xml:space="preserve">Wymaga się, aby oferta była dostarczona w nieprzejrzystych i zapieczętowanych opakowaniach, uniemożliwiających odczytanie jej zawartości bez uszkodzenia opakowań. </w:t>
      </w:r>
    </w:p>
    <w:p w14:paraId="36601226" w14:textId="49048530" w:rsidR="00CE6D44" w:rsidRDefault="00312DA6" w:rsidP="000F420D">
      <w:pPr>
        <w:pStyle w:val="Akapitzlist"/>
        <w:spacing w:line="276" w:lineRule="auto"/>
        <w:ind w:left="567"/>
        <w:jc w:val="both"/>
        <w:rPr>
          <w:rFonts w:eastAsia="Times New Roman"/>
        </w:rPr>
      </w:pPr>
      <w:r w:rsidRPr="00CE6D44">
        <w:rPr>
          <w:rFonts w:eastAsia="Times New Roman"/>
        </w:rPr>
        <w:t>Powinna być opatrzona dopiskiem:</w:t>
      </w:r>
    </w:p>
    <w:p w14:paraId="4D765801" w14:textId="77777777" w:rsidR="00786431" w:rsidRPr="000F420D" w:rsidRDefault="00786431" w:rsidP="000F420D">
      <w:pPr>
        <w:pStyle w:val="Akapitzlist"/>
        <w:spacing w:line="276" w:lineRule="auto"/>
        <w:ind w:left="567"/>
        <w:jc w:val="both"/>
        <w:rPr>
          <w:rFonts w:eastAsia="Times New Roman"/>
        </w:rPr>
      </w:pPr>
    </w:p>
    <w:p w14:paraId="0EEAB6CB" w14:textId="77777777" w:rsidR="001254A5" w:rsidRPr="00FE3020" w:rsidRDefault="001254A5" w:rsidP="000234DA">
      <w:pPr>
        <w:pStyle w:val="Akapitzlist"/>
        <w:spacing w:line="276" w:lineRule="auto"/>
        <w:ind w:left="567"/>
        <w:jc w:val="center"/>
        <w:rPr>
          <w:b/>
        </w:rPr>
      </w:pPr>
      <w:r w:rsidRPr="00FE3020">
        <w:rPr>
          <w:b/>
        </w:rPr>
        <w:t xml:space="preserve">Zakup i dostawa </w:t>
      </w:r>
    </w:p>
    <w:p w14:paraId="26A611E7" w14:textId="5D733DF8" w:rsidR="0002153B" w:rsidRPr="00FE3020" w:rsidRDefault="001254A5" w:rsidP="000234DA">
      <w:pPr>
        <w:pStyle w:val="Akapitzlist"/>
        <w:spacing w:line="276" w:lineRule="auto"/>
        <w:ind w:left="567"/>
        <w:jc w:val="center"/>
        <w:rPr>
          <w:rFonts w:eastAsia="Times New Roman"/>
          <w:b/>
        </w:rPr>
      </w:pPr>
      <w:r w:rsidRPr="00FE3020">
        <w:rPr>
          <w:b/>
        </w:rPr>
        <w:t xml:space="preserve">wyposażenia studia </w:t>
      </w:r>
      <w:proofErr w:type="spellStart"/>
      <w:r w:rsidRPr="00FE3020">
        <w:rPr>
          <w:b/>
        </w:rPr>
        <w:t>multimedializacji</w:t>
      </w:r>
      <w:proofErr w:type="spellEnd"/>
      <w:r w:rsidRPr="00FE3020">
        <w:rPr>
          <w:b/>
        </w:rPr>
        <w:t xml:space="preserve"> procesu kształcenia w Akademii WSB</w:t>
      </w:r>
    </w:p>
    <w:p w14:paraId="1E17B148" w14:textId="4481EA67" w:rsidR="000F420D" w:rsidRPr="00786431" w:rsidRDefault="00E94AD0" w:rsidP="00786431">
      <w:pPr>
        <w:spacing w:line="276" w:lineRule="auto"/>
        <w:ind w:left="567"/>
        <w:jc w:val="center"/>
        <w:rPr>
          <w:rFonts w:eastAsia="Times New Roman"/>
          <w:b/>
        </w:rPr>
      </w:pPr>
      <w:r w:rsidRPr="00FE3020">
        <w:rPr>
          <w:rFonts w:eastAsia="Times New Roman"/>
          <w:b/>
        </w:rPr>
        <w:t xml:space="preserve">Zapytanie ofertowe nr </w:t>
      </w:r>
      <w:r w:rsidR="00FE3020" w:rsidRPr="00FE3020">
        <w:rPr>
          <w:rFonts w:eastAsia="Times New Roman"/>
          <w:b/>
        </w:rPr>
        <w:t>1/WUN/2021</w:t>
      </w:r>
      <w:r w:rsidRPr="00FE3020">
        <w:rPr>
          <w:rFonts w:eastAsia="Times New Roman"/>
          <w:b/>
        </w:rPr>
        <w:br/>
      </w:r>
      <w:r w:rsidR="00312DA6" w:rsidRPr="00FE3020">
        <w:rPr>
          <w:rFonts w:eastAsia="Times New Roman"/>
          <w:b/>
        </w:rPr>
        <w:t xml:space="preserve">NIE OTWIERAĆ DO </w:t>
      </w:r>
      <w:r w:rsidR="001254A5" w:rsidRPr="00FE3020">
        <w:rPr>
          <w:rFonts w:eastAsia="Times New Roman"/>
          <w:b/>
        </w:rPr>
        <w:t>DNIA 19.11.2021</w:t>
      </w:r>
      <w:r w:rsidR="00312DA6" w:rsidRPr="00FE3020">
        <w:rPr>
          <w:rFonts w:eastAsia="Times New Roman"/>
          <w:b/>
        </w:rPr>
        <w:t xml:space="preserve"> R. DO GODZINY </w:t>
      </w:r>
      <w:r w:rsidR="00F633DE" w:rsidRPr="00FE3020">
        <w:rPr>
          <w:rFonts w:eastAsia="Times New Roman"/>
          <w:b/>
        </w:rPr>
        <w:t>10.00</w:t>
      </w:r>
    </w:p>
    <w:p w14:paraId="1A868FF5" w14:textId="77777777" w:rsidR="0078442C" w:rsidRDefault="00F85447" w:rsidP="0078442C">
      <w:pPr>
        <w:pStyle w:val="Akapitzlist"/>
        <w:numPr>
          <w:ilvl w:val="1"/>
          <w:numId w:val="2"/>
        </w:numPr>
        <w:spacing w:line="276" w:lineRule="auto"/>
        <w:ind w:left="567"/>
        <w:jc w:val="both"/>
      </w:pPr>
      <w:r w:rsidRPr="00821E7A">
        <w:t xml:space="preserve">Zamawiający </w:t>
      </w:r>
      <w:r w:rsidR="00312DA6" w:rsidRPr="00821E7A">
        <w:t>dopuszcza składania ofert częściowych</w:t>
      </w:r>
      <w:r w:rsidR="0078442C">
        <w:t>, tj. Wykonawca może złożyć ofertę na jedno zadanie, na kilka lub na wszystkie zadania.</w:t>
      </w:r>
    </w:p>
    <w:p w14:paraId="312697F8" w14:textId="3544CF63" w:rsidR="0078442C" w:rsidRDefault="0078442C" w:rsidP="0078442C">
      <w:pPr>
        <w:pStyle w:val="Akapitzlist"/>
        <w:numPr>
          <w:ilvl w:val="1"/>
          <w:numId w:val="2"/>
        </w:numPr>
        <w:spacing w:line="276" w:lineRule="auto"/>
        <w:ind w:left="567"/>
        <w:jc w:val="both"/>
      </w:pPr>
      <w:r>
        <w:t>Wszystkie zapisy zapytania ofertowego dotyczące postępowania lub oferty należy rozumieć również jako dotyczące oferty częściowej.</w:t>
      </w:r>
    </w:p>
    <w:p w14:paraId="1761C877" w14:textId="77777777" w:rsidR="000234DA" w:rsidRDefault="00312DA6" w:rsidP="000234DA">
      <w:pPr>
        <w:pStyle w:val="Akapitzlist"/>
        <w:numPr>
          <w:ilvl w:val="1"/>
          <w:numId w:val="2"/>
        </w:numPr>
        <w:spacing w:line="276" w:lineRule="auto"/>
        <w:ind w:left="567"/>
        <w:jc w:val="both"/>
      </w:pPr>
      <w:r w:rsidRPr="00CE6D44">
        <w:t>Wykonawca może złożyć jedną ofertę.</w:t>
      </w:r>
    </w:p>
    <w:p w14:paraId="5C189B72" w14:textId="4F88F5ED" w:rsidR="004030FE" w:rsidRDefault="00312DA6" w:rsidP="000F420D">
      <w:pPr>
        <w:pStyle w:val="Akapitzlist"/>
        <w:numPr>
          <w:ilvl w:val="1"/>
          <w:numId w:val="2"/>
        </w:numPr>
        <w:spacing w:line="276" w:lineRule="auto"/>
        <w:ind w:left="567"/>
        <w:jc w:val="both"/>
      </w:pPr>
      <w:r w:rsidRPr="000A2368">
        <w:t>Złożenie więcej niż jednej oferty spowoduje odrzucenie wszystkich ofert złożonych przez Wykonawcę.</w:t>
      </w:r>
    </w:p>
    <w:p w14:paraId="6426E86F" w14:textId="463CEAFF" w:rsidR="000234DA" w:rsidRPr="004F39DB" w:rsidRDefault="00CE6D44" w:rsidP="000234DA">
      <w:pPr>
        <w:pStyle w:val="Akapitzlist"/>
        <w:numPr>
          <w:ilvl w:val="1"/>
          <w:numId w:val="2"/>
        </w:numPr>
        <w:spacing w:line="276" w:lineRule="auto"/>
        <w:ind w:left="567"/>
        <w:jc w:val="both"/>
      </w:pPr>
      <w:r w:rsidRPr="004F39DB">
        <w:t xml:space="preserve">Wykonawca zobowiązany jest </w:t>
      </w:r>
      <w:r w:rsidR="008B201D" w:rsidRPr="004F39DB">
        <w:t xml:space="preserve">do wskazania ceny brutto za </w:t>
      </w:r>
      <w:r w:rsidR="0078442C">
        <w:t xml:space="preserve">każde zadanie, na które przedstawił ofertę </w:t>
      </w:r>
      <w:r w:rsidR="008B201D" w:rsidRPr="004F39DB">
        <w:t>– w tym celu należy wypełnić Formularz oferty, stanowiący załącznik nr 2.</w:t>
      </w:r>
    </w:p>
    <w:p w14:paraId="5A4D59C7" w14:textId="52AF540D" w:rsidR="00060462" w:rsidRDefault="00312DA6" w:rsidP="00060462">
      <w:pPr>
        <w:pStyle w:val="Akapitzlist"/>
        <w:numPr>
          <w:ilvl w:val="1"/>
          <w:numId w:val="2"/>
        </w:numPr>
        <w:spacing w:line="276" w:lineRule="auto"/>
        <w:ind w:left="567"/>
        <w:jc w:val="both"/>
      </w:pPr>
      <w:r w:rsidRPr="00CE6D44">
        <w:lastRenderedPageBreak/>
        <w:t xml:space="preserve">Wskazana cena brutto powinna uwzględnić wszystkie koszty i składniki niezbędne </w:t>
      </w:r>
      <w:r w:rsidR="0002153B" w:rsidRPr="00CE6D44">
        <w:br/>
      </w:r>
      <w:r w:rsidRPr="00CE6D44">
        <w:t>do</w:t>
      </w:r>
      <w:r w:rsidR="0002153B" w:rsidRPr="00CE6D44">
        <w:t xml:space="preserve"> </w:t>
      </w:r>
      <w:r w:rsidRPr="00CE6D44">
        <w:t>wykonania zamówienia przez Wykonawcę oraz wszelkie daniny pub</w:t>
      </w:r>
      <w:r w:rsidR="008C1D02">
        <w:t>licznoprawne, w tym podatek VAT jeżeli jego naliczenie wynika z obowiązujących przepisów.</w:t>
      </w:r>
    </w:p>
    <w:p w14:paraId="327277BB" w14:textId="234C3DFE" w:rsidR="00707D09" w:rsidRPr="0078442C" w:rsidRDefault="00315D78" w:rsidP="00707D09">
      <w:pPr>
        <w:pStyle w:val="Akapitzlist"/>
        <w:numPr>
          <w:ilvl w:val="1"/>
          <w:numId w:val="2"/>
        </w:numPr>
        <w:spacing w:line="276" w:lineRule="auto"/>
        <w:ind w:left="567"/>
        <w:jc w:val="both"/>
      </w:pPr>
      <w:r w:rsidRPr="000234DA">
        <w:rPr>
          <w:iCs/>
        </w:rPr>
        <w:t>Zamawiający nie ponosi odpowiedzialności za kwalifikacje podatkową i rachunkową dokonaną przez Wykonawcę, który składając ofertę powinien zweryfikować powyższe okoliczności.</w:t>
      </w:r>
    </w:p>
    <w:p w14:paraId="0D53BB2B" w14:textId="39712EF1" w:rsidR="0078442C" w:rsidRPr="00700973" w:rsidRDefault="0078442C" w:rsidP="0078442C">
      <w:pPr>
        <w:pStyle w:val="Akapitzlist"/>
        <w:numPr>
          <w:ilvl w:val="1"/>
          <w:numId w:val="2"/>
        </w:numPr>
        <w:spacing w:line="276" w:lineRule="auto"/>
        <w:ind w:left="567"/>
        <w:jc w:val="both"/>
        <w:rPr>
          <w:u w:val="single"/>
        </w:rPr>
      </w:pPr>
      <w:r w:rsidRPr="00700973">
        <w:rPr>
          <w:rFonts w:eastAsia="Calibri"/>
          <w:color w:val="000000"/>
          <w:u w:val="single"/>
        </w:rPr>
        <w:t xml:space="preserve">Zamawiający informuje, że wystąpi z wnioskiem do Ministerstwa Nauki i Szkolnictwa Wyższego o udzielenie akceptacji na zakup komputera oraz monitora (zadanie nr </w:t>
      </w:r>
      <w:r w:rsidR="00700973" w:rsidRPr="00700973">
        <w:rPr>
          <w:rFonts w:eastAsia="Calibri"/>
          <w:color w:val="000000"/>
          <w:u w:val="single"/>
        </w:rPr>
        <w:t>2</w:t>
      </w:r>
      <w:r w:rsidRPr="00700973">
        <w:rPr>
          <w:rFonts w:eastAsia="Calibri"/>
          <w:color w:val="000000"/>
          <w:u w:val="single"/>
        </w:rPr>
        <w:t xml:space="preserve">) z zastosowaniem stawki 0% VAT. W przypadku uzyskania takiej akceptacji przez Zamawiającego, Strony zobowiązują się do zmniejszenia ceny poprzez zachowanie dotychczasowej wartości netto, a Wykonawca zobowiązuje się wystawienia faktury z uwzględnieniem prawidłowej stawki VAT. W przypadku uzyskania akceptacji po zakończeniu realizacji przedmiotu zamówienia i wystawieniu faktury, Wykonawca zobowiązany jest do wystawienia faktury korygującej z uwzględnieniem stawki 0% VAT, w terminie 14 dni od otrzymania ww. akceptacji. </w:t>
      </w:r>
    </w:p>
    <w:p w14:paraId="1C02B987" w14:textId="7777772C" w:rsidR="008E75A1" w:rsidRDefault="00312DA6" w:rsidP="008E75A1">
      <w:pPr>
        <w:pStyle w:val="Akapitzlist"/>
        <w:numPr>
          <w:ilvl w:val="1"/>
          <w:numId w:val="2"/>
        </w:numPr>
        <w:spacing w:line="276" w:lineRule="auto"/>
        <w:ind w:left="567"/>
        <w:jc w:val="both"/>
      </w:pPr>
      <w:r w:rsidRPr="00CE6D44">
        <w:t>Zamawiający nie dopuszcza możliwości złożenia oferty wariantowej.</w:t>
      </w:r>
    </w:p>
    <w:p w14:paraId="2D7CA970" w14:textId="77777777" w:rsidR="000234DA" w:rsidRDefault="00312DA6" w:rsidP="000234DA">
      <w:pPr>
        <w:pStyle w:val="Akapitzlist"/>
        <w:numPr>
          <w:ilvl w:val="1"/>
          <w:numId w:val="2"/>
        </w:numPr>
        <w:spacing w:line="276" w:lineRule="auto"/>
        <w:ind w:left="567"/>
        <w:jc w:val="both"/>
      </w:pPr>
      <w:r w:rsidRPr="00CE6D44">
        <w:t>Wykonawca ponosi wszelkie koszty związane z przygotowaniem i złożeniem oferty.</w:t>
      </w:r>
    </w:p>
    <w:p w14:paraId="318098CE" w14:textId="498D559B" w:rsidR="00B23BD8" w:rsidRPr="000234DA" w:rsidRDefault="00312DA6" w:rsidP="008E75A1">
      <w:pPr>
        <w:pStyle w:val="Akapitzlist"/>
        <w:numPr>
          <w:ilvl w:val="1"/>
          <w:numId w:val="2"/>
        </w:numPr>
        <w:spacing w:line="276" w:lineRule="auto"/>
        <w:ind w:left="567"/>
        <w:jc w:val="both"/>
      </w:pPr>
      <w:r w:rsidRPr="000234DA">
        <w:rPr>
          <w:rFonts w:eastAsia="Times New Roman"/>
        </w:rPr>
        <w:t>Wykonawca ma prawo zastrzec poufność informacji stanowiących tajemnicę jego przedsiębiorstwa w rozumieniu przepisów o zwalczaniu nieuczciwej konkurencji. Dokumenty stanowiące tajemnicę przedsiębiorstwa Wykonawcy należy oznaczyć w sposób wyraźnie określający wolę ich utajnienia. Wskazane jest wyodrębnienie dokumentów zawierających</w:t>
      </w:r>
      <w:r w:rsidR="00786431" w:rsidRPr="008E75A1">
        <w:rPr>
          <w:rFonts w:eastAsia="Times New Roman"/>
        </w:rPr>
        <w:t xml:space="preserve"> </w:t>
      </w:r>
      <w:r w:rsidRPr="008E75A1">
        <w:rPr>
          <w:rFonts w:eastAsia="Times New Roman"/>
        </w:rPr>
        <w:t>zastrzeżone informacje. Brak zastrzeżenia traktowany będzie jako zgoda na ujawnienie treści oferty w całości.</w:t>
      </w:r>
    </w:p>
    <w:p w14:paraId="217C2A60" w14:textId="77777777" w:rsidR="00CF52C6" w:rsidRPr="002F7692" w:rsidRDefault="00CF52C6" w:rsidP="000234DA">
      <w:pPr>
        <w:pStyle w:val="Standard"/>
        <w:shd w:val="clear" w:color="auto" w:fill="FFFFFF"/>
        <w:spacing w:line="276" w:lineRule="auto"/>
        <w:ind w:left="567"/>
        <w:jc w:val="both"/>
        <w:rPr>
          <w:rFonts w:eastAsia="Times New Roman"/>
          <w:color w:val="FF0000"/>
        </w:rPr>
      </w:pPr>
    </w:p>
    <w:p w14:paraId="2D72F685" w14:textId="77777777" w:rsidR="00B23BD8" w:rsidRPr="00CE6D44" w:rsidRDefault="00312DA6" w:rsidP="00502C52">
      <w:pPr>
        <w:pStyle w:val="Akapitzlist"/>
        <w:numPr>
          <w:ilvl w:val="0"/>
          <w:numId w:val="2"/>
        </w:numPr>
        <w:spacing w:line="276" w:lineRule="auto"/>
        <w:jc w:val="both"/>
        <w:rPr>
          <w:b/>
        </w:rPr>
      </w:pPr>
      <w:r w:rsidRPr="00CE6D44">
        <w:rPr>
          <w:b/>
        </w:rPr>
        <w:t>OTWARCIE OFERT/WARUNKI ODRZUCENIA OFERT</w:t>
      </w:r>
    </w:p>
    <w:p w14:paraId="2E68246F" w14:textId="19539CA5" w:rsidR="00B23BD8" w:rsidRPr="00CE6D44" w:rsidRDefault="00312DA6" w:rsidP="00411B9F">
      <w:pPr>
        <w:pStyle w:val="Akapitzlist"/>
        <w:numPr>
          <w:ilvl w:val="0"/>
          <w:numId w:val="45"/>
        </w:numPr>
        <w:spacing w:line="276" w:lineRule="auto"/>
        <w:jc w:val="both"/>
      </w:pPr>
      <w:r w:rsidRPr="00CE6D44">
        <w:t>Zamawiający dokona oceny złożonych ofert pod względem ich formalne</w:t>
      </w:r>
      <w:r w:rsidR="00264358" w:rsidRPr="00CE6D44">
        <w:t>j zgodności z treścią z</w:t>
      </w:r>
      <w:r w:rsidRPr="00CE6D44">
        <w:t>apytania ofertowego.</w:t>
      </w:r>
    </w:p>
    <w:p w14:paraId="6C4A812D" w14:textId="6E6AD948" w:rsidR="00B23BD8" w:rsidRDefault="00312DA6" w:rsidP="00502C52">
      <w:pPr>
        <w:pStyle w:val="Akapitzlist"/>
        <w:numPr>
          <w:ilvl w:val="0"/>
          <w:numId w:val="8"/>
        </w:numPr>
        <w:spacing w:line="276" w:lineRule="auto"/>
        <w:jc w:val="both"/>
      </w:pPr>
      <w:r w:rsidRPr="00CE6D44">
        <w:t>Oferta zostanie odrzucona, jeśli:</w:t>
      </w:r>
    </w:p>
    <w:p w14:paraId="75BD0F5E" w14:textId="77777777" w:rsidR="001553DF" w:rsidRDefault="001553DF" w:rsidP="00FE3020">
      <w:pPr>
        <w:pStyle w:val="Akapitzlist"/>
        <w:numPr>
          <w:ilvl w:val="0"/>
          <w:numId w:val="58"/>
        </w:numPr>
        <w:spacing w:line="276" w:lineRule="auto"/>
        <w:ind w:left="1208" w:hanging="357"/>
        <w:jc w:val="both"/>
        <w:rPr>
          <w:color w:val="000000"/>
        </w:rPr>
      </w:pPr>
      <w:r>
        <w:rPr>
          <w:color w:val="000000"/>
        </w:rPr>
        <w:t>jej treść nie odpowiada treści niniejszego zapytania ofertowego,</w:t>
      </w:r>
    </w:p>
    <w:p w14:paraId="70253C0D" w14:textId="77777777" w:rsidR="001553DF" w:rsidRDefault="001553DF" w:rsidP="00FE3020">
      <w:pPr>
        <w:pStyle w:val="Akapitzlist"/>
        <w:numPr>
          <w:ilvl w:val="0"/>
          <w:numId w:val="58"/>
        </w:numPr>
        <w:spacing w:line="276" w:lineRule="auto"/>
        <w:ind w:left="1208" w:hanging="357"/>
        <w:jc w:val="both"/>
        <w:rPr>
          <w:color w:val="000000"/>
        </w:rPr>
      </w:pPr>
      <w:r w:rsidRPr="001553DF">
        <w:rPr>
          <w:color w:val="000000"/>
        </w:rPr>
        <w:t>zostanie złożona po terminie,</w:t>
      </w:r>
    </w:p>
    <w:p w14:paraId="5F5E44F6" w14:textId="77777777" w:rsidR="001553DF" w:rsidRDefault="001553DF" w:rsidP="00FE3020">
      <w:pPr>
        <w:pStyle w:val="Akapitzlist"/>
        <w:numPr>
          <w:ilvl w:val="0"/>
          <w:numId w:val="58"/>
        </w:numPr>
        <w:spacing w:line="276" w:lineRule="auto"/>
        <w:ind w:left="1208" w:hanging="357"/>
        <w:jc w:val="both"/>
        <w:rPr>
          <w:color w:val="000000"/>
        </w:rPr>
      </w:pPr>
      <w:r w:rsidRPr="001553DF">
        <w:rPr>
          <w:color w:val="000000"/>
        </w:rPr>
        <w:t xml:space="preserve">jej złożenie stanowi czyn nieuczciwej konkurencji w rozumieniu przepisów </w:t>
      </w:r>
      <w:r w:rsidRPr="001553DF">
        <w:rPr>
          <w:color w:val="000000"/>
        </w:rPr>
        <w:br/>
        <w:t>o zwalczaniu nieuczciwej konkurencji,</w:t>
      </w:r>
    </w:p>
    <w:p w14:paraId="70BCCC2E" w14:textId="77777777" w:rsidR="001553DF" w:rsidRDefault="001553DF" w:rsidP="00FE3020">
      <w:pPr>
        <w:pStyle w:val="Akapitzlist"/>
        <w:numPr>
          <w:ilvl w:val="0"/>
          <w:numId w:val="58"/>
        </w:numPr>
        <w:spacing w:line="276" w:lineRule="auto"/>
        <w:ind w:left="1208" w:hanging="357"/>
        <w:jc w:val="both"/>
        <w:rPr>
          <w:color w:val="000000"/>
        </w:rPr>
      </w:pPr>
      <w:r w:rsidRPr="001553DF">
        <w:rPr>
          <w:color w:val="000000"/>
        </w:rPr>
        <w:t>jest niezgodna z obowiązującymi przepisami prawa,</w:t>
      </w:r>
    </w:p>
    <w:p w14:paraId="141E8476" w14:textId="4815851E" w:rsidR="001553DF" w:rsidRPr="001553DF" w:rsidRDefault="001553DF" w:rsidP="00FE3020">
      <w:pPr>
        <w:pStyle w:val="Akapitzlist"/>
        <w:numPr>
          <w:ilvl w:val="0"/>
          <w:numId w:val="58"/>
        </w:numPr>
        <w:spacing w:line="276" w:lineRule="auto"/>
        <w:ind w:left="1208" w:hanging="357"/>
        <w:jc w:val="both"/>
        <w:rPr>
          <w:color w:val="000000"/>
        </w:rPr>
      </w:pPr>
      <w:r w:rsidRPr="001553DF">
        <w:rPr>
          <w:color w:val="000000"/>
        </w:rPr>
        <w:t xml:space="preserve">jest przygotowana niezgodnie z punktem </w:t>
      </w:r>
      <w:r w:rsidR="00B42077">
        <w:rPr>
          <w:color w:val="000000"/>
        </w:rPr>
        <w:t>I</w:t>
      </w:r>
      <w:r w:rsidRPr="0053069E">
        <w:t xml:space="preserve">X </w:t>
      </w:r>
      <w:r w:rsidRPr="001553DF">
        <w:rPr>
          <w:color w:val="000000"/>
        </w:rPr>
        <w:t>zapytania ofertowego – Sposób przygotowania oferty (np. brak załączników, brak podpisów na załącznikach, brak kompletnych danych w załącznikach), a braki nie zostały uzupełnione we wskazanym terminie.</w:t>
      </w:r>
    </w:p>
    <w:p w14:paraId="359C4FD6" w14:textId="01EF8E5C" w:rsidR="002D2C55" w:rsidRPr="00CE6D44" w:rsidRDefault="00312DA6" w:rsidP="00502C52">
      <w:pPr>
        <w:pStyle w:val="Akapitzlist"/>
        <w:numPr>
          <w:ilvl w:val="0"/>
          <w:numId w:val="8"/>
        </w:numPr>
        <w:spacing w:line="276" w:lineRule="auto"/>
        <w:jc w:val="both"/>
        <w:rPr>
          <w:shd w:val="clear" w:color="auto" w:fill="FFFFFF"/>
        </w:rPr>
      </w:pPr>
      <w:r w:rsidRPr="00CE6D44">
        <w:t xml:space="preserve">Koperta z ofertą, na skutek nieoznaczenia </w:t>
      </w:r>
      <w:r w:rsidR="001553DF">
        <w:t xml:space="preserve">jej w sposób wskazany w pkt. </w:t>
      </w:r>
      <w:r w:rsidR="00B42077">
        <w:t>I</w:t>
      </w:r>
      <w:r w:rsidR="001553DF">
        <w:t>X</w:t>
      </w:r>
      <w:r w:rsidR="004D34BC">
        <w:t xml:space="preserve"> ust.17</w:t>
      </w:r>
      <w:r w:rsidRPr="00CE6D44">
        <w:t xml:space="preserve"> zapytania ofertowego, zostanie otwarta przed datą otwarcia ofert przez Komisję Zamawiającego powołaną do weryfikacji i oceny ofert</w:t>
      </w:r>
      <w:r w:rsidR="00633619">
        <w:t xml:space="preserve"> i skutkować będzie odrzuceniem oferty.</w:t>
      </w:r>
    </w:p>
    <w:p w14:paraId="59C41A01" w14:textId="54F97A2D" w:rsidR="00B23BD8" w:rsidRPr="00CE6D44" w:rsidRDefault="00312DA6" w:rsidP="00786431">
      <w:pPr>
        <w:pStyle w:val="Akapitzlist"/>
        <w:numPr>
          <w:ilvl w:val="0"/>
          <w:numId w:val="8"/>
        </w:numPr>
        <w:spacing w:line="276" w:lineRule="auto"/>
        <w:jc w:val="both"/>
      </w:pPr>
      <w:r w:rsidRPr="00CE6D44">
        <w:rPr>
          <w:rFonts w:eastAsia="Calibri"/>
        </w:rPr>
        <w:t>Zamawiający może w toku badania i oceny ofert żądać od Wykonawców wyjaśnień oraz dokumentów dotyczących treści złożonych ofert.</w:t>
      </w:r>
      <w:r w:rsidRPr="00CE6D44">
        <w:t xml:space="preserve"> Zamawiający odrzuci ofertę Wykonawcy, </w:t>
      </w:r>
      <w:r w:rsidRPr="00CE6D44">
        <w:lastRenderedPageBreak/>
        <w:t>który nie złożył wyjaśnień lub jeżeli dokonana ocena wyjaśnień wraz z dostarczonymi</w:t>
      </w:r>
      <w:r w:rsidR="00B34EF6" w:rsidRPr="00CE6D44">
        <w:t xml:space="preserve"> </w:t>
      </w:r>
      <w:r w:rsidRPr="00CE6D44">
        <w:t>dowodami potwierdzi, że oferta zawiera informacje nieprawdziwe lub niemożliwe do udokumentowania.</w:t>
      </w:r>
    </w:p>
    <w:p w14:paraId="232B4511" w14:textId="7552D7EF" w:rsidR="0051712C" w:rsidRPr="00CE6D44" w:rsidRDefault="00312DA6" w:rsidP="00502C52">
      <w:pPr>
        <w:pStyle w:val="Standard"/>
        <w:numPr>
          <w:ilvl w:val="0"/>
          <w:numId w:val="8"/>
        </w:numPr>
        <w:shd w:val="clear" w:color="auto" w:fill="FFFFFF"/>
        <w:spacing w:line="276" w:lineRule="auto"/>
        <w:jc w:val="both"/>
        <w:rPr>
          <w:rFonts w:eastAsia="Calibri"/>
          <w:lang w:eastAsia="en-US"/>
        </w:rPr>
      </w:pPr>
      <w:r w:rsidRPr="00CE6D44">
        <w:rPr>
          <w:rFonts w:eastAsia="Calibri"/>
          <w:lang w:eastAsia="en-US"/>
        </w:rPr>
        <w:t>W przypadku rozbieżności co do kwoty oferty, za cenę oferty Zamawiający przyjmuje kwotę wpisaną słownie.</w:t>
      </w:r>
    </w:p>
    <w:p w14:paraId="19E6F5B6" w14:textId="3AA1B238" w:rsidR="004030FE" w:rsidRPr="00CE6D44" w:rsidRDefault="00312DA6" w:rsidP="00402019">
      <w:pPr>
        <w:pStyle w:val="Akapitzlist"/>
        <w:numPr>
          <w:ilvl w:val="0"/>
          <w:numId w:val="8"/>
        </w:numPr>
        <w:spacing w:line="276" w:lineRule="auto"/>
        <w:jc w:val="both"/>
      </w:pPr>
      <w:r w:rsidRPr="00CE6D44">
        <w:t>Z tytułu odrzucenia oferty Wykonawcom nie przysługują żadne r</w:t>
      </w:r>
      <w:r w:rsidR="005B6B41" w:rsidRPr="00CE6D44">
        <w:t>oszczenia przeciw Zamawiającemu.</w:t>
      </w:r>
    </w:p>
    <w:p w14:paraId="1468527B" w14:textId="445262A6" w:rsidR="00060462" w:rsidRDefault="00312DA6" w:rsidP="00B42077">
      <w:pPr>
        <w:pStyle w:val="Akapitzlist"/>
        <w:numPr>
          <w:ilvl w:val="0"/>
          <w:numId w:val="8"/>
        </w:numPr>
        <w:spacing w:line="276" w:lineRule="auto"/>
        <w:jc w:val="both"/>
      </w:pPr>
      <w:r w:rsidRPr="00CE6D44">
        <w:t>Żadne informacje dotyczące procesu oceny oraz wyboru ofert nie zostaną ujawnione Wykonawcom lub innym osobom, niezaangażowanym w proces oceny i wyboru oferty.</w:t>
      </w:r>
    </w:p>
    <w:p w14:paraId="79BA7F33" w14:textId="77777777" w:rsidR="00060462" w:rsidRPr="00CE6D44" w:rsidRDefault="00060462" w:rsidP="00502C52">
      <w:pPr>
        <w:pStyle w:val="Akapitzlist"/>
        <w:spacing w:line="276" w:lineRule="auto"/>
        <w:jc w:val="both"/>
      </w:pPr>
    </w:p>
    <w:p w14:paraId="344988D9" w14:textId="77777777" w:rsidR="00B23BD8" w:rsidRPr="00CE6D44" w:rsidRDefault="00312DA6" w:rsidP="00502C52">
      <w:pPr>
        <w:pStyle w:val="Akapitzlist"/>
        <w:numPr>
          <w:ilvl w:val="0"/>
          <w:numId w:val="2"/>
        </w:numPr>
        <w:spacing w:line="276" w:lineRule="auto"/>
        <w:jc w:val="both"/>
        <w:rPr>
          <w:b/>
        </w:rPr>
      </w:pPr>
      <w:r w:rsidRPr="00CE6D44">
        <w:rPr>
          <w:b/>
        </w:rPr>
        <w:t>KRYTERIA OCENY OFERT</w:t>
      </w:r>
    </w:p>
    <w:p w14:paraId="0D8F972D" w14:textId="4816EF16" w:rsidR="001553DF" w:rsidRPr="00CB567C" w:rsidRDefault="001553DF" w:rsidP="003D719E">
      <w:pPr>
        <w:pStyle w:val="Akapitzlist"/>
        <w:numPr>
          <w:ilvl w:val="0"/>
          <w:numId w:val="56"/>
        </w:numPr>
        <w:spacing w:line="276" w:lineRule="auto"/>
        <w:jc w:val="both"/>
        <w:rPr>
          <w:color w:val="000000"/>
        </w:rPr>
      </w:pPr>
      <w:r w:rsidRPr="00CB567C">
        <w:rPr>
          <w:color w:val="000000"/>
        </w:rPr>
        <w:t>Ocenie będą podlegały oferty</w:t>
      </w:r>
      <w:r w:rsidR="00B42077">
        <w:rPr>
          <w:color w:val="000000"/>
        </w:rPr>
        <w:t>, które</w:t>
      </w:r>
      <w:r w:rsidRPr="00CB567C">
        <w:rPr>
          <w:color w:val="000000"/>
        </w:rPr>
        <w:t>:</w:t>
      </w:r>
    </w:p>
    <w:p w14:paraId="58A74FAB" w14:textId="01CDB08C" w:rsidR="001553DF" w:rsidRPr="00CB567C" w:rsidRDefault="00B42077" w:rsidP="00FE3020">
      <w:pPr>
        <w:pStyle w:val="Akapitzlist"/>
        <w:numPr>
          <w:ilvl w:val="1"/>
          <w:numId w:val="55"/>
        </w:numPr>
        <w:spacing w:line="276" w:lineRule="auto"/>
        <w:ind w:left="1208" w:hanging="357"/>
        <w:jc w:val="both"/>
        <w:rPr>
          <w:color w:val="000000"/>
        </w:rPr>
      </w:pPr>
      <w:r>
        <w:rPr>
          <w:color w:val="000000"/>
        </w:rPr>
        <w:t xml:space="preserve">zostały </w:t>
      </w:r>
      <w:r w:rsidR="001553DF" w:rsidRPr="00CB567C">
        <w:rPr>
          <w:color w:val="000000"/>
        </w:rPr>
        <w:t>złożone przez Wykonawców, którzy spełniają warunki udziału w postępowaniu</w:t>
      </w:r>
      <w:r w:rsidR="000F420D">
        <w:rPr>
          <w:color w:val="000000"/>
        </w:rPr>
        <w:t>,</w:t>
      </w:r>
    </w:p>
    <w:p w14:paraId="63646F35" w14:textId="7BF8E5DE" w:rsidR="00C35AB2" w:rsidRPr="00060462" w:rsidRDefault="001553DF" w:rsidP="003D719E">
      <w:pPr>
        <w:pStyle w:val="Akapitzlist"/>
        <w:numPr>
          <w:ilvl w:val="1"/>
          <w:numId w:val="55"/>
        </w:numPr>
        <w:spacing w:line="276" w:lineRule="auto"/>
        <w:ind w:left="1208" w:hanging="357"/>
        <w:jc w:val="both"/>
        <w:rPr>
          <w:color w:val="000000"/>
        </w:rPr>
      </w:pPr>
      <w:r w:rsidRPr="00CB567C">
        <w:rPr>
          <w:color w:val="000000"/>
        </w:rPr>
        <w:t>nie zostały odrzucone.</w:t>
      </w:r>
    </w:p>
    <w:p w14:paraId="094C6632" w14:textId="75DAB6E7" w:rsidR="00E678D6" w:rsidRDefault="00E678D6" w:rsidP="003D719E">
      <w:pPr>
        <w:pStyle w:val="Akapitzlist"/>
        <w:numPr>
          <w:ilvl w:val="0"/>
          <w:numId w:val="56"/>
        </w:numPr>
        <w:suppressAutoHyphens w:val="0"/>
        <w:autoSpaceDN/>
        <w:spacing w:line="276" w:lineRule="auto"/>
        <w:contextualSpacing/>
        <w:jc w:val="both"/>
        <w:textAlignment w:val="auto"/>
      </w:pPr>
      <w:r>
        <w:t>Każde zadanie będzie podlegało odrębnej ocenie.</w:t>
      </w:r>
    </w:p>
    <w:p w14:paraId="69BBA0D4" w14:textId="56AC913C" w:rsidR="00CD43ED" w:rsidRPr="00CD43ED" w:rsidRDefault="00A107DA" w:rsidP="003D719E">
      <w:pPr>
        <w:pStyle w:val="Akapitzlist"/>
        <w:numPr>
          <w:ilvl w:val="0"/>
          <w:numId w:val="56"/>
        </w:numPr>
        <w:suppressAutoHyphens w:val="0"/>
        <w:autoSpaceDN/>
        <w:spacing w:line="276" w:lineRule="auto"/>
        <w:contextualSpacing/>
        <w:jc w:val="both"/>
        <w:textAlignment w:val="auto"/>
      </w:pPr>
      <w:r w:rsidRPr="00886E8C">
        <w:t xml:space="preserve">Ocena ofert zostanie dokonana w oparciu </w:t>
      </w:r>
      <w:r w:rsidR="00633619">
        <w:t>kryterium</w:t>
      </w:r>
      <w:r w:rsidRPr="00633619">
        <w:rPr>
          <w:b/>
        </w:rPr>
        <w:t xml:space="preserve"> </w:t>
      </w:r>
      <w:r w:rsidR="00886E8C" w:rsidRPr="00633619">
        <w:rPr>
          <w:b/>
        </w:rPr>
        <w:t>„</w:t>
      </w:r>
      <w:r w:rsidRPr="00633619">
        <w:rPr>
          <w:b/>
        </w:rPr>
        <w:t>cena brutto</w:t>
      </w:r>
      <w:r w:rsidR="00886E8C" w:rsidRPr="00633619">
        <w:rPr>
          <w:b/>
        </w:rPr>
        <w:t>”</w:t>
      </w:r>
      <w:r w:rsidR="00633619">
        <w:rPr>
          <w:b/>
        </w:rPr>
        <w:t xml:space="preserve">, </w:t>
      </w:r>
      <w:r w:rsidR="00633619" w:rsidRPr="00CD43ED">
        <w:t>oznaczając</w:t>
      </w:r>
      <w:r w:rsidR="00E678D6">
        <w:t>e</w:t>
      </w:r>
      <w:r w:rsidR="00633619" w:rsidRPr="00CD43ED">
        <w:t xml:space="preserve"> zaproponowaną przez Wykonawcę cenę brutto za wykonanie </w:t>
      </w:r>
      <w:r w:rsidR="00E678D6">
        <w:t>zadania</w:t>
      </w:r>
      <w:r w:rsidR="00CD43ED">
        <w:t>.</w:t>
      </w:r>
    </w:p>
    <w:p w14:paraId="30C658C2" w14:textId="72F2E9BA" w:rsidR="00CD43ED" w:rsidRDefault="00CD43ED" w:rsidP="003D719E">
      <w:pPr>
        <w:pStyle w:val="Akapitzlist"/>
        <w:numPr>
          <w:ilvl w:val="0"/>
          <w:numId w:val="56"/>
        </w:numPr>
        <w:suppressAutoHyphens w:val="0"/>
        <w:autoSpaceDN/>
        <w:spacing w:line="276" w:lineRule="auto"/>
        <w:contextualSpacing/>
        <w:jc w:val="both"/>
        <w:textAlignment w:val="auto"/>
      </w:pPr>
      <w:r>
        <w:rPr>
          <w:bCs/>
        </w:rPr>
        <w:t>O</w:t>
      </w:r>
      <w:r w:rsidRPr="00DF36F0">
        <w:rPr>
          <w:bCs/>
        </w:rPr>
        <w:t>ferty zost</w:t>
      </w:r>
      <w:r>
        <w:t xml:space="preserve">aną ocenione wg następującego wzoru: </w:t>
      </w:r>
      <w:r w:rsidRPr="00CD43ED">
        <w:rPr>
          <w:b/>
        </w:rPr>
        <w:t>P= (</w:t>
      </w:r>
      <w:proofErr w:type="spellStart"/>
      <w:r w:rsidRPr="00CD43ED">
        <w:rPr>
          <w:b/>
        </w:rPr>
        <w:t>Cn</w:t>
      </w:r>
      <w:proofErr w:type="spellEnd"/>
      <w:r w:rsidRPr="00CD43ED">
        <w:rPr>
          <w:b/>
        </w:rPr>
        <w:t>/Co) x 100 pkt</w:t>
      </w:r>
      <w:r>
        <w:t xml:space="preserve"> gdzie:  </w:t>
      </w:r>
    </w:p>
    <w:p w14:paraId="479B257A" w14:textId="77777777" w:rsidR="00CD43ED" w:rsidRDefault="00CD43ED" w:rsidP="00CD43ED">
      <w:pPr>
        <w:spacing w:after="0" w:line="276" w:lineRule="auto"/>
        <w:ind w:left="708"/>
        <w:jc w:val="both"/>
      </w:pPr>
      <w:r>
        <w:t xml:space="preserve">P – liczba otrzymanych punktów, </w:t>
      </w:r>
    </w:p>
    <w:p w14:paraId="76337AFD" w14:textId="45C6973A" w:rsidR="00CD43ED" w:rsidRDefault="00CD43ED" w:rsidP="00CD43ED">
      <w:pPr>
        <w:spacing w:after="0" w:line="276" w:lineRule="auto"/>
        <w:ind w:left="708"/>
        <w:jc w:val="both"/>
      </w:pPr>
      <w:proofErr w:type="spellStart"/>
      <w:r>
        <w:t>Cn</w:t>
      </w:r>
      <w:proofErr w:type="spellEnd"/>
      <w:r>
        <w:t xml:space="preserve"> – najniższa cena brutto spośród ważnych złożonych ofert,</w:t>
      </w:r>
    </w:p>
    <w:p w14:paraId="4447DE06" w14:textId="02118BF9" w:rsidR="00CD43ED" w:rsidRDefault="00CD43ED" w:rsidP="00CD43ED">
      <w:pPr>
        <w:spacing w:after="0" w:line="276" w:lineRule="auto"/>
        <w:ind w:left="708"/>
        <w:jc w:val="both"/>
      </w:pPr>
      <w:r>
        <w:t xml:space="preserve">Co – cena brutto oferty ocenianej. </w:t>
      </w:r>
    </w:p>
    <w:p w14:paraId="7690EC4E" w14:textId="1C74394D" w:rsidR="00CD43ED" w:rsidRPr="00886E8C" w:rsidRDefault="00CD43ED" w:rsidP="003D719E">
      <w:pPr>
        <w:pStyle w:val="Akapitzlist"/>
        <w:numPr>
          <w:ilvl w:val="0"/>
          <w:numId w:val="56"/>
        </w:numPr>
        <w:suppressAutoHyphens w:val="0"/>
        <w:autoSpaceDN/>
        <w:spacing w:line="276" w:lineRule="auto"/>
        <w:contextualSpacing/>
        <w:jc w:val="both"/>
        <w:textAlignment w:val="auto"/>
      </w:pPr>
      <w:r>
        <w:t>Wykonawca może uzyskać maksymalnie 100 pkt</w:t>
      </w:r>
      <w:r w:rsidR="00E678D6">
        <w:t xml:space="preserve"> za każde zadanie.</w:t>
      </w:r>
    </w:p>
    <w:p w14:paraId="6E21377A" w14:textId="7318807A" w:rsidR="000F420D" w:rsidRPr="00786431" w:rsidRDefault="000F420D" w:rsidP="003D719E">
      <w:pPr>
        <w:widowControl/>
        <w:numPr>
          <w:ilvl w:val="0"/>
          <w:numId w:val="56"/>
        </w:numPr>
        <w:spacing w:after="0" w:line="276" w:lineRule="auto"/>
        <w:jc w:val="both"/>
        <w:rPr>
          <w:rFonts w:cs="Calibri"/>
          <w:lang w:eastAsia="pl-PL"/>
        </w:rPr>
      </w:pPr>
      <w:r w:rsidRPr="000F420D">
        <w:rPr>
          <w:rFonts w:cs="Calibri"/>
          <w:lang w:eastAsia="pl-PL"/>
        </w:rPr>
        <w:t>Zamawiający przy dokonaniu wyboru Wykonawcy będzie kierował się elementarnymi zasadami obowiązującymi na wspólnotowym, jednolitym rynku europejskim, tj.</w:t>
      </w:r>
    </w:p>
    <w:p w14:paraId="3071227E" w14:textId="77777777" w:rsidR="000F420D" w:rsidRPr="000F420D" w:rsidRDefault="000F420D" w:rsidP="00E678D6">
      <w:pPr>
        <w:widowControl/>
        <w:numPr>
          <w:ilvl w:val="0"/>
          <w:numId w:val="57"/>
        </w:numPr>
        <w:suppressAutoHyphens w:val="0"/>
        <w:autoSpaceDN/>
        <w:spacing w:after="0" w:line="276" w:lineRule="auto"/>
        <w:ind w:left="1208" w:hanging="357"/>
        <w:contextualSpacing/>
        <w:jc w:val="both"/>
        <w:textAlignment w:val="auto"/>
        <w:rPr>
          <w:rFonts w:cs="Calibri"/>
          <w:lang w:eastAsia="pl-PL"/>
        </w:rPr>
      </w:pPr>
      <w:r w:rsidRPr="000F420D">
        <w:rPr>
          <w:rFonts w:cs="Calibri"/>
          <w:lang w:eastAsia="pl-PL"/>
        </w:rPr>
        <w:t>zasadą przejrzystości i jawności prowadzonego postępowania;</w:t>
      </w:r>
    </w:p>
    <w:p w14:paraId="7F44F6E3" w14:textId="77777777" w:rsidR="000F420D" w:rsidRPr="000F420D" w:rsidRDefault="000F420D" w:rsidP="00E678D6">
      <w:pPr>
        <w:widowControl/>
        <w:numPr>
          <w:ilvl w:val="0"/>
          <w:numId w:val="57"/>
        </w:numPr>
        <w:suppressAutoHyphens w:val="0"/>
        <w:autoSpaceDN/>
        <w:spacing w:after="0" w:line="276" w:lineRule="auto"/>
        <w:ind w:left="1208" w:hanging="357"/>
        <w:contextualSpacing/>
        <w:jc w:val="both"/>
        <w:textAlignment w:val="auto"/>
        <w:rPr>
          <w:rFonts w:cs="Calibri"/>
          <w:lang w:eastAsia="pl-PL"/>
        </w:rPr>
      </w:pPr>
      <w:r w:rsidRPr="000F420D">
        <w:rPr>
          <w:rFonts w:cs="Calibri"/>
          <w:lang w:eastAsia="pl-PL"/>
        </w:rPr>
        <w:t>zasadą uczciwej konkurencji;</w:t>
      </w:r>
    </w:p>
    <w:p w14:paraId="13C06EBC" w14:textId="77777777" w:rsidR="000F420D" w:rsidRPr="000F420D" w:rsidRDefault="000F420D" w:rsidP="00E678D6">
      <w:pPr>
        <w:widowControl/>
        <w:numPr>
          <w:ilvl w:val="0"/>
          <w:numId w:val="57"/>
        </w:numPr>
        <w:suppressAutoHyphens w:val="0"/>
        <w:autoSpaceDN/>
        <w:spacing w:after="0" w:line="276" w:lineRule="auto"/>
        <w:ind w:left="1208" w:hanging="357"/>
        <w:contextualSpacing/>
        <w:jc w:val="both"/>
        <w:textAlignment w:val="auto"/>
        <w:rPr>
          <w:rFonts w:cs="Calibri"/>
          <w:lang w:eastAsia="pl-PL"/>
        </w:rPr>
      </w:pPr>
      <w:r w:rsidRPr="000F420D">
        <w:rPr>
          <w:rFonts w:cs="Calibri"/>
          <w:lang w:eastAsia="pl-PL"/>
        </w:rPr>
        <w:t>zasadą swobody przepływu kapitału, towarów, dóbr i usług;</w:t>
      </w:r>
    </w:p>
    <w:p w14:paraId="5864D6F8" w14:textId="759430AE" w:rsidR="000F420D" w:rsidRPr="000F420D" w:rsidRDefault="000F420D" w:rsidP="00E678D6">
      <w:pPr>
        <w:widowControl/>
        <w:numPr>
          <w:ilvl w:val="0"/>
          <w:numId w:val="57"/>
        </w:numPr>
        <w:suppressAutoHyphens w:val="0"/>
        <w:autoSpaceDN/>
        <w:spacing w:after="0" w:line="276" w:lineRule="auto"/>
        <w:ind w:left="1208" w:hanging="357"/>
        <w:contextualSpacing/>
        <w:jc w:val="both"/>
        <w:textAlignment w:val="auto"/>
        <w:rPr>
          <w:rFonts w:cs="Calibri"/>
          <w:lang w:eastAsia="pl-PL"/>
        </w:rPr>
      </w:pPr>
      <w:r w:rsidRPr="000F420D">
        <w:rPr>
          <w:rFonts w:cs="Calibri"/>
          <w:lang w:eastAsia="pl-PL"/>
        </w:rPr>
        <w:t xml:space="preserve">zasadą niedyskryminacji i równego </w:t>
      </w:r>
      <w:r>
        <w:rPr>
          <w:rFonts w:cs="Calibri"/>
          <w:lang w:eastAsia="pl-PL"/>
        </w:rPr>
        <w:t>traktowania Wykonawców na rynku.</w:t>
      </w:r>
    </w:p>
    <w:p w14:paraId="4E0DC454" w14:textId="735AE196" w:rsidR="001C090D" w:rsidRPr="001C090D" w:rsidRDefault="001C090D" w:rsidP="000F420D">
      <w:pPr>
        <w:spacing w:after="0" w:line="276" w:lineRule="auto"/>
        <w:jc w:val="both"/>
        <w:rPr>
          <w:color w:val="FF0000"/>
        </w:rPr>
      </w:pPr>
    </w:p>
    <w:p w14:paraId="33DC8506" w14:textId="1F7B88A1" w:rsidR="00A86052" w:rsidRPr="00B109F3" w:rsidRDefault="00312DA6" w:rsidP="00B109F3">
      <w:pPr>
        <w:pStyle w:val="Akapitzlist"/>
        <w:numPr>
          <w:ilvl w:val="0"/>
          <w:numId w:val="2"/>
        </w:numPr>
        <w:spacing w:line="276" w:lineRule="auto"/>
        <w:jc w:val="both"/>
        <w:rPr>
          <w:b/>
        </w:rPr>
      </w:pPr>
      <w:r w:rsidRPr="00B109F3">
        <w:rPr>
          <w:b/>
        </w:rPr>
        <w:t>WYBÓR WYKONAWCY</w:t>
      </w:r>
      <w:r w:rsidR="00E82920" w:rsidRPr="00B109F3">
        <w:rPr>
          <w:b/>
        </w:rPr>
        <w:t>. INFORMACJA O WYNIKU</w:t>
      </w:r>
    </w:p>
    <w:p w14:paraId="59AF7F56" w14:textId="29C4F7D0" w:rsidR="00402019" w:rsidRPr="000F420D" w:rsidRDefault="00B0119B" w:rsidP="00402019">
      <w:pPr>
        <w:pStyle w:val="Akapitzlist"/>
        <w:numPr>
          <w:ilvl w:val="0"/>
          <w:numId w:val="50"/>
        </w:numPr>
        <w:suppressAutoHyphens w:val="0"/>
        <w:autoSpaceDN/>
        <w:spacing w:line="276" w:lineRule="auto"/>
        <w:contextualSpacing/>
        <w:jc w:val="both"/>
        <w:textAlignment w:val="auto"/>
        <w:rPr>
          <w:b/>
        </w:rPr>
      </w:pPr>
      <w:r w:rsidRPr="001C5B7C">
        <w:t>Do realizacji zamówienia zostanie wybrany Wykonawca, który:</w:t>
      </w:r>
    </w:p>
    <w:p w14:paraId="668C8AA5" w14:textId="77777777" w:rsidR="00B0119B" w:rsidRPr="001C5B7C" w:rsidRDefault="00B0119B" w:rsidP="00E678D6">
      <w:pPr>
        <w:pStyle w:val="Akapitzlist"/>
        <w:numPr>
          <w:ilvl w:val="0"/>
          <w:numId w:val="49"/>
        </w:numPr>
        <w:suppressAutoHyphens w:val="0"/>
        <w:autoSpaceDN/>
        <w:spacing w:line="276" w:lineRule="auto"/>
        <w:ind w:left="1208" w:hanging="357"/>
        <w:contextualSpacing/>
        <w:jc w:val="both"/>
        <w:textAlignment w:val="auto"/>
      </w:pPr>
      <w:r w:rsidRPr="001C5B7C">
        <w:t xml:space="preserve">nie został wykluczony z postępowania, </w:t>
      </w:r>
    </w:p>
    <w:p w14:paraId="7681143D" w14:textId="04BEF2BF" w:rsidR="00060462" w:rsidRPr="001C5B7C" w:rsidRDefault="00B0119B" w:rsidP="00E678D6">
      <w:pPr>
        <w:pStyle w:val="Akapitzlist"/>
        <w:numPr>
          <w:ilvl w:val="0"/>
          <w:numId w:val="49"/>
        </w:numPr>
        <w:suppressAutoHyphens w:val="0"/>
        <w:autoSpaceDN/>
        <w:spacing w:line="276" w:lineRule="auto"/>
        <w:ind w:left="1208" w:hanging="357"/>
        <w:contextualSpacing/>
        <w:jc w:val="both"/>
        <w:textAlignment w:val="auto"/>
      </w:pPr>
      <w:r w:rsidRPr="001C5B7C">
        <w:t>spełnił warunki udziału w postepowaniu,</w:t>
      </w:r>
    </w:p>
    <w:p w14:paraId="4C5B5799" w14:textId="77777777" w:rsidR="00B0119B" w:rsidRPr="001C5B7C" w:rsidRDefault="00B0119B" w:rsidP="00E678D6">
      <w:pPr>
        <w:pStyle w:val="Akapitzlist"/>
        <w:numPr>
          <w:ilvl w:val="0"/>
          <w:numId w:val="49"/>
        </w:numPr>
        <w:suppressAutoHyphens w:val="0"/>
        <w:autoSpaceDN/>
        <w:spacing w:line="276" w:lineRule="auto"/>
        <w:ind w:left="1208" w:hanging="357"/>
        <w:contextualSpacing/>
        <w:jc w:val="both"/>
        <w:textAlignment w:val="auto"/>
      </w:pPr>
      <w:r w:rsidRPr="001C5B7C">
        <w:t>jego oferta nie została odrzucona,</w:t>
      </w:r>
    </w:p>
    <w:p w14:paraId="3297E148" w14:textId="31F6C842" w:rsidR="00C35AB2" w:rsidRPr="001C5B7C" w:rsidRDefault="00B0119B" w:rsidP="00E678D6">
      <w:pPr>
        <w:pStyle w:val="Akapitzlist"/>
        <w:numPr>
          <w:ilvl w:val="0"/>
          <w:numId w:val="49"/>
        </w:numPr>
        <w:suppressAutoHyphens w:val="0"/>
        <w:autoSpaceDN/>
        <w:spacing w:line="276" w:lineRule="auto"/>
        <w:ind w:left="1208" w:hanging="357"/>
        <w:contextualSpacing/>
        <w:jc w:val="both"/>
        <w:textAlignment w:val="auto"/>
      </w:pPr>
      <w:r w:rsidRPr="001C5B7C">
        <w:t>jego oferta uzyskała największą liczbę punktów.</w:t>
      </w:r>
    </w:p>
    <w:p w14:paraId="197D5E09" w14:textId="079688BD" w:rsidR="00B34EF6" w:rsidRPr="001C5B7C" w:rsidRDefault="00B0119B" w:rsidP="00C35AB2">
      <w:pPr>
        <w:pStyle w:val="Akapitzlist"/>
        <w:numPr>
          <w:ilvl w:val="0"/>
          <w:numId w:val="50"/>
        </w:numPr>
        <w:suppressAutoHyphens w:val="0"/>
        <w:autoSpaceDN/>
        <w:spacing w:line="276" w:lineRule="auto"/>
        <w:contextualSpacing/>
        <w:jc w:val="both"/>
        <w:textAlignment w:val="auto"/>
      </w:pPr>
      <w:r w:rsidRPr="001C5B7C">
        <w:t>Jeżeli nie będzie możliwe dokonanie wyboru oferty najkorzystniejszej ze względu na fakt, że</w:t>
      </w:r>
      <w:r w:rsidR="001553DF">
        <w:t xml:space="preserve"> </w:t>
      </w:r>
      <w:r w:rsidRPr="001C5B7C">
        <w:t xml:space="preserve">złożone oferty otrzymały taką samą liczbę punktów, Zamawiający wezwie Wykonawców, do złożenia ofert </w:t>
      </w:r>
      <w:r w:rsidR="00D45424" w:rsidRPr="001C5B7C">
        <w:t>uzupełniających</w:t>
      </w:r>
      <w:r w:rsidRPr="001C5B7C">
        <w:t xml:space="preserve">. Złożenie oferty </w:t>
      </w:r>
      <w:r w:rsidR="00D45424" w:rsidRPr="001C5B7C">
        <w:t>uzupełniającej</w:t>
      </w:r>
      <w:r w:rsidRPr="001C5B7C">
        <w:t xml:space="preserve"> polegać będzie na przedstawieniu nowej propozycji cenowej, nie wyższej niż zaoferowana w ofercie pierwotnej.</w:t>
      </w:r>
    </w:p>
    <w:p w14:paraId="2F271508" w14:textId="7180D494" w:rsidR="001C5B7C" w:rsidRPr="001C5B7C" w:rsidRDefault="00B0119B" w:rsidP="00411B9F">
      <w:pPr>
        <w:pStyle w:val="Akapitzlist"/>
        <w:numPr>
          <w:ilvl w:val="0"/>
          <w:numId w:val="50"/>
        </w:numPr>
        <w:suppressAutoHyphens w:val="0"/>
        <w:autoSpaceDN/>
        <w:spacing w:line="276" w:lineRule="auto"/>
        <w:contextualSpacing/>
        <w:jc w:val="both"/>
        <w:textAlignment w:val="auto"/>
      </w:pPr>
      <w:r w:rsidRPr="001C5B7C">
        <w:lastRenderedPageBreak/>
        <w:t>W przypadku gdy wybrany Wykonawca odmówi podpisania umowy na realizację zamówienia, Zamawiający wybierze Wykonawcę, który zajął kolejne (drugie) miejsce na liście rankingowej.</w:t>
      </w:r>
    </w:p>
    <w:p w14:paraId="3E51DE2B" w14:textId="6238167D" w:rsidR="007B4BB5" w:rsidRPr="001C5B7C" w:rsidRDefault="00B0119B" w:rsidP="00411B9F">
      <w:pPr>
        <w:pStyle w:val="Akapitzlist"/>
        <w:numPr>
          <w:ilvl w:val="0"/>
          <w:numId w:val="50"/>
        </w:numPr>
        <w:suppressAutoHyphens w:val="0"/>
        <w:autoSpaceDN/>
        <w:spacing w:line="276" w:lineRule="auto"/>
        <w:contextualSpacing/>
        <w:jc w:val="both"/>
        <w:textAlignment w:val="auto"/>
      </w:pPr>
      <w:r w:rsidRPr="001C5B7C">
        <w:t xml:space="preserve">Zamawiający zastrzega sobie prawo do unieważnienia postępowania, jeżeli cena oferty, która została wybrana jako najkorzystniejsza przewyższa kwotę jaką Zamawiający zamierza </w:t>
      </w:r>
      <w:r w:rsidR="00E82920" w:rsidRPr="001C5B7C">
        <w:br/>
      </w:r>
      <w:r w:rsidRPr="001C5B7C">
        <w:t>przeznaczyć na realizację zamówienia.</w:t>
      </w:r>
    </w:p>
    <w:p w14:paraId="6DF1000D" w14:textId="4565BF39" w:rsidR="00B0119B" w:rsidRPr="00700973" w:rsidRDefault="00B0119B" w:rsidP="00411B9F">
      <w:pPr>
        <w:pStyle w:val="Akapitzlist"/>
        <w:numPr>
          <w:ilvl w:val="0"/>
          <w:numId w:val="50"/>
        </w:numPr>
        <w:suppressAutoHyphens w:val="0"/>
        <w:autoSpaceDN/>
        <w:spacing w:line="276" w:lineRule="auto"/>
        <w:contextualSpacing/>
        <w:jc w:val="both"/>
        <w:textAlignment w:val="auto"/>
      </w:pPr>
      <w:r w:rsidRPr="00700973">
        <w:t xml:space="preserve">Informację o wyniku postępowania Zamawiający upubliczni </w:t>
      </w:r>
      <w:r w:rsidR="00700973" w:rsidRPr="00700973">
        <w:t xml:space="preserve">pod adresem: </w:t>
      </w:r>
      <w:hyperlink r:id="rId14" w:history="1">
        <w:r w:rsidR="00700973" w:rsidRPr="00700973">
          <w:rPr>
            <w:rStyle w:val="Hipercze"/>
          </w:rPr>
          <w:t>https://wsb.edu.pl/uczelnia/zamowienia-publiczne</w:t>
        </w:r>
      </w:hyperlink>
    </w:p>
    <w:p w14:paraId="1CD3D5B1" w14:textId="1C98581C" w:rsidR="00821E7A" w:rsidRPr="00D506C4" w:rsidRDefault="00821E7A" w:rsidP="00D506C4">
      <w:pPr>
        <w:spacing w:line="276" w:lineRule="auto"/>
        <w:jc w:val="both"/>
        <w:rPr>
          <w:color w:val="FF0000"/>
        </w:rPr>
      </w:pPr>
    </w:p>
    <w:p w14:paraId="0380B749" w14:textId="77777777" w:rsidR="00B23BD8" w:rsidRPr="001C5B7C" w:rsidRDefault="00312DA6" w:rsidP="00B109F3">
      <w:pPr>
        <w:pStyle w:val="Akapitzlist"/>
        <w:numPr>
          <w:ilvl w:val="0"/>
          <w:numId w:val="2"/>
        </w:numPr>
        <w:spacing w:line="276" w:lineRule="auto"/>
        <w:jc w:val="both"/>
        <w:rPr>
          <w:b/>
        </w:rPr>
      </w:pPr>
      <w:r w:rsidRPr="001C5B7C">
        <w:rPr>
          <w:b/>
        </w:rPr>
        <w:t>DODATKOWE INFORMACJE</w:t>
      </w:r>
    </w:p>
    <w:p w14:paraId="7C0421FD" w14:textId="630CBB75" w:rsidR="00B23BD8" w:rsidRPr="001C5B7C" w:rsidRDefault="00312DA6" w:rsidP="00411B9F">
      <w:pPr>
        <w:pStyle w:val="Standard"/>
        <w:numPr>
          <w:ilvl w:val="0"/>
          <w:numId w:val="46"/>
        </w:numPr>
        <w:shd w:val="clear" w:color="auto" w:fill="FFFFFF"/>
        <w:spacing w:line="276" w:lineRule="auto"/>
        <w:ind w:left="709" w:hanging="425"/>
        <w:jc w:val="both"/>
        <w:rPr>
          <w:lang w:eastAsia="en-US"/>
        </w:rPr>
      </w:pPr>
      <w:r w:rsidRPr="001C5B7C">
        <w:rPr>
          <w:lang w:eastAsia="en-US"/>
        </w:rPr>
        <w:t xml:space="preserve">Wybrany Wykonawca ma obowiązek skontaktować się z Zamawiającym w terminie </w:t>
      </w:r>
      <w:r w:rsidR="00E51B39" w:rsidRPr="001C5B7C">
        <w:rPr>
          <w:lang w:eastAsia="en-US"/>
        </w:rPr>
        <w:br/>
      </w:r>
      <w:r w:rsidR="00B1176F">
        <w:rPr>
          <w:lang w:eastAsia="en-US"/>
        </w:rPr>
        <w:t>3</w:t>
      </w:r>
      <w:r w:rsidRPr="001C5B7C">
        <w:rPr>
          <w:lang w:eastAsia="en-US"/>
        </w:rPr>
        <w:t xml:space="preserve"> dni roboczych od momentu powiadomienia go o wybraniu jego oferty, w celu uzgodnienia wszystkich kwestii koniecznych do wykonania zamówienia.</w:t>
      </w:r>
    </w:p>
    <w:p w14:paraId="4598E923" w14:textId="6A8DA634" w:rsidR="00B23BD8" w:rsidRPr="001C5B7C" w:rsidRDefault="00312DA6" w:rsidP="00502C52">
      <w:pPr>
        <w:pStyle w:val="Standard"/>
        <w:numPr>
          <w:ilvl w:val="0"/>
          <w:numId w:val="6"/>
        </w:numPr>
        <w:shd w:val="clear" w:color="auto" w:fill="FFFFFF"/>
        <w:spacing w:line="276" w:lineRule="auto"/>
        <w:ind w:left="709" w:hanging="425"/>
        <w:jc w:val="both"/>
        <w:rPr>
          <w:lang w:eastAsia="en-US"/>
        </w:rPr>
      </w:pPr>
      <w:r w:rsidRPr="001C5B7C">
        <w:rPr>
          <w:lang w:eastAsia="en-US"/>
        </w:rPr>
        <w:t>Zamawiający</w:t>
      </w:r>
      <w:r w:rsidR="007B4BB5" w:rsidRPr="001C5B7C">
        <w:rPr>
          <w:lang w:eastAsia="en-US"/>
        </w:rPr>
        <w:t xml:space="preserve"> ma możliwość na każdym etapie p</w:t>
      </w:r>
      <w:r w:rsidRPr="001C5B7C">
        <w:rPr>
          <w:lang w:eastAsia="en-US"/>
        </w:rPr>
        <w:t>ostępowania do:</w:t>
      </w:r>
    </w:p>
    <w:p w14:paraId="1634B1DE" w14:textId="071DDDDC" w:rsidR="00B23BD8" w:rsidRPr="001C5B7C" w:rsidRDefault="00312DA6" w:rsidP="003D719E">
      <w:pPr>
        <w:pStyle w:val="Standard"/>
        <w:numPr>
          <w:ilvl w:val="0"/>
          <w:numId w:val="53"/>
        </w:numPr>
        <w:shd w:val="clear" w:color="auto" w:fill="FFFFFF"/>
        <w:spacing w:line="276" w:lineRule="auto"/>
        <w:jc w:val="both"/>
        <w:rPr>
          <w:lang w:eastAsia="en-US"/>
        </w:rPr>
      </w:pPr>
      <w:r w:rsidRPr="001C5B7C">
        <w:rPr>
          <w:lang w:eastAsia="en-US"/>
        </w:rPr>
        <w:t>zmiany lub odwołania postępowania,</w:t>
      </w:r>
    </w:p>
    <w:p w14:paraId="7E98566E" w14:textId="2B5E3447" w:rsidR="00B23BD8" w:rsidRPr="001C5B7C" w:rsidRDefault="00312DA6" w:rsidP="003D719E">
      <w:pPr>
        <w:pStyle w:val="Standard"/>
        <w:numPr>
          <w:ilvl w:val="0"/>
          <w:numId w:val="53"/>
        </w:numPr>
        <w:shd w:val="clear" w:color="auto" w:fill="FFFFFF"/>
        <w:spacing w:line="276" w:lineRule="auto"/>
        <w:jc w:val="both"/>
        <w:rPr>
          <w:lang w:eastAsia="en-US"/>
        </w:rPr>
      </w:pPr>
      <w:r w:rsidRPr="001C5B7C">
        <w:rPr>
          <w:lang w:eastAsia="en-US"/>
        </w:rPr>
        <w:t>zmiany lub odwołania warunków postępowania,</w:t>
      </w:r>
    </w:p>
    <w:p w14:paraId="7D7D275E" w14:textId="236E03D9" w:rsidR="0002153B" w:rsidRPr="001C5B7C" w:rsidRDefault="007B4BB5" w:rsidP="003D719E">
      <w:pPr>
        <w:pStyle w:val="Standard"/>
        <w:numPr>
          <w:ilvl w:val="0"/>
          <w:numId w:val="53"/>
        </w:numPr>
        <w:shd w:val="clear" w:color="auto" w:fill="FFFFFF"/>
        <w:spacing w:line="276" w:lineRule="auto"/>
        <w:jc w:val="both"/>
        <w:rPr>
          <w:lang w:eastAsia="en-US"/>
        </w:rPr>
      </w:pPr>
      <w:r w:rsidRPr="001C5B7C">
        <w:rPr>
          <w:lang w:eastAsia="en-US"/>
        </w:rPr>
        <w:t>zmiany treści o</w:t>
      </w:r>
      <w:r w:rsidR="00312DA6" w:rsidRPr="001C5B7C">
        <w:rPr>
          <w:lang w:eastAsia="en-US"/>
        </w:rPr>
        <w:t>głoszenia i/lub zapytania ofertowego,</w:t>
      </w:r>
    </w:p>
    <w:p w14:paraId="4C402A0D" w14:textId="36A83203" w:rsidR="009051AF" w:rsidRPr="001C5B7C" w:rsidRDefault="00312DA6" w:rsidP="003D719E">
      <w:pPr>
        <w:pStyle w:val="Standard"/>
        <w:numPr>
          <w:ilvl w:val="0"/>
          <w:numId w:val="53"/>
        </w:numPr>
        <w:shd w:val="clear" w:color="auto" w:fill="FFFFFF"/>
        <w:spacing w:line="276" w:lineRule="auto"/>
        <w:jc w:val="both"/>
        <w:rPr>
          <w:lang w:eastAsia="en-US"/>
        </w:rPr>
      </w:pPr>
      <w:r w:rsidRPr="001C5B7C">
        <w:rPr>
          <w:lang w:eastAsia="en-US"/>
        </w:rPr>
        <w:t>unieważnienia lub zamknięcia postępowania bez podania przyczyny na każdym etapie</w:t>
      </w:r>
      <w:r w:rsidR="005E7329" w:rsidRPr="001C5B7C">
        <w:rPr>
          <w:lang w:eastAsia="en-US"/>
        </w:rPr>
        <w:t xml:space="preserve"> </w:t>
      </w:r>
      <w:r w:rsidRPr="001C5B7C">
        <w:rPr>
          <w:lang w:eastAsia="en-US"/>
        </w:rPr>
        <w:t>postępowania.</w:t>
      </w:r>
    </w:p>
    <w:p w14:paraId="14DF8E7F" w14:textId="50EF292F" w:rsidR="009051AF" w:rsidRDefault="009051AF" w:rsidP="009051AF">
      <w:pPr>
        <w:pStyle w:val="Standard"/>
        <w:numPr>
          <w:ilvl w:val="0"/>
          <w:numId w:val="6"/>
        </w:numPr>
        <w:spacing w:line="276" w:lineRule="auto"/>
        <w:ind w:left="709" w:hanging="425"/>
        <w:jc w:val="both"/>
        <w:rPr>
          <w:lang w:eastAsia="en-US"/>
        </w:rPr>
      </w:pPr>
      <w:r>
        <w:rPr>
          <w:lang w:eastAsia="en-US"/>
        </w:rPr>
        <w:t xml:space="preserve">Zamawiający zastrzega sobie prawo zmiany treści umowy jaką podpisze z wybranym Wykonawcą. Wzór umowy stanowi załącznik do Zapytania ofertowego, który zakreśla informację dotycząca zmian </w:t>
      </w:r>
      <w:r w:rsidR="00E678D6">
        <w:rPr>
          <w:lang w:eastAsia="en-US"/>
        </w:rPr>
        <w:t xml:space="preserve">w </w:t>
      </w:r>
      <w:r>
        <w:rPr>
          <w:lang w:eastAsia="en-US"/>
        </w:rPr>
        <w:t>treści umowy.</w:t>
      </w:r>
    </w:p>
    <w:p w14:paraId="566A2338" w14:textId="16AC6927" w:rsidR="00B23BD8" w:rsidRPr="001C5B7C" w:rsidRDefault="00312DA6" w:rsidP="00502C52">
      <w:pPr>
        <w:pStyle w:val="Standard"/>
        <w:numPr>
          <w:ilvl w:val="0"/>
          <w:numId w:val="6"/>
        </w:numPr>
        <w:shd w:val="clear" w:color="auto" w:fill="FFFFFF"/>
        <w:spacing w:line="276" w:lineRule="auto"/>
        <w:ind w:left="709" w:hanging="425"/>
        <w:jc w:val="both"/>
        <w:rPr>
          <w:lang w:eastAsia="en-US"/>
        </w:rPr>
      </w:pPr>
      <w:r w:rsidRPr="001C5B7C">
        <w:rPr>
          <w:lang w:eastAsia="en-US"/>
        </w:rPr>
        <w:t>Zamawiający przewiduje nakładanie kar umownych na Wykonawcę na etapie realizacji zamówienia.</w:t>
      </w:r>
      <w:r w:rsidR="00B1176F">
        <w:rPr>
          <w:lang w:eastAsia="en-US"/>
        </w:rPr>
        <w:t xml:space="preserve"> Zakres i wysokość kar umownych została określona w załączniku nr </w:t>
      </w:r>
      <w:r w:rsidR="00E678D6">
        <w:rPr>
          <w:lang w:eastAsia="en-US"/>
        </w:rPr>
        <w:t>6 do zapytania ofertowego</w:t>
      </w:r>
      <w:r w:rsidR="00B1176F">
        <w:rPr>
          <w:lang w:eastAsia="en-US"/>
        </w:rPr>
        <w:t xml:space="preserve"> – wzór umowy.</w:t>
      </w:r>
    </w:p>
    <w:p w14:paraId="6AE74BAF" w14:textId="3B801CD6" w:rsidR="00250382" w:rsidRPr="001C5B7C" w:rsidRDefault="00312DA6" w:rsidP="00502C52">
      <w:pPr>
        <w:pStyle w:val="Standard"/>
        <w:numPr>
          <w:ilvl w:val="0"/>
          <w:numId w:val="6"/>
        </w:numPr>
        <w:shd w:val="clear" w:color="auto" w:fill="FFFFFF"/>
        <w:spacing w:line="276" w:lineRule="auto"/>
        <w:ind w:left="709" w:hanging="425"/>
        <w:jc w:val="both"/>
        <w:rPr>
          <w:lang w:eastAsia="en-US"/>
        </w:rPr>
      </w:pPr>
      <w:r w:rsidRPr="001C5B7C">
        <w:rPr>
          <w:lang w:eastAsia="en-US"/>
        </w:rPr>
        <w:t>Kary umowne nie wykluczają dochodzenia od Wykonawcy odszkodowania na zasadach ogólnych, jeżeli kara umowna nie pokryje wyrządzonej szkody.</w:t>
      </w:r>
    </w:p>
    <w:p w14:paraId="68C648AF" w14:textId="156F0F07" w:rsidR="00A042EB" w:rsidRPr="001C5B7C" w:rsidRDefault="00E678D6" w:rsidP="00502C52">
      <w:pPr>
        <w:pStyle w:val="Standard"/>
        <w:numPr>
          <w:ilvl w:val="0"/>
          <w:numId w:val="6"/>
        </w:numPr>
        <w:shd w:val="clear" w:color="auto" w:fill="FFFFFF"/>
        <w:spacing w:line="276" w:lineRule="auto"/>
        <w:ind w:left="709" w:hanging="425"/>
        <w:jc w:val="both"/>
        <w:rPr>
          <w:lang w:eastAsia="en-US"/>
        </w:rPr>
      </w:pPr>
      <w:r>
        <w:rPr>
          <w:lang w:eastAsia="en-US"/>
        </w:rPr>
        <w:t>O</w:t>
      </w:r>
      <w:r w:rsidR="00312DA6" w:rsidRPr="001C5B7C">
        <w:rPr>
          <w:lang w:eastAsia="en-US"/>
        </w:rPr>
        <w:t>ferty mogą zostać przekazane w celu weryfikacji do właściwej instytucji publicznej</w:t>
      </w:r>
      <w:r>
        <w:rPr>
          <w:lang w:eastAsia="en-US"/>
        </w:rPr>
        <w:t xml:space="preserve">, sprawującej kontrolę nad realizowanym przedsięwzięciem. </w:t>
      </w:r>
    </w:p>
    <w:p w14:paraId="5799A3CD" w14:textId="371262A0" w:rsidR="00D506C4" w:rsidRPr="001C5B7C" w:rsidRDefault="00312DA6" w:rsidP="001254A5">
      <w:pPr>
        <w:pStyle w:val="Standard"/>
        <w:numPr>
          <w:ilvl w:val="0"/>
          <w:numId w:val="6"/>
        </w:numPr>
        <w:shd w:val="clear" w:color="auto" w:fill="FFFFFF"/>
        <w:spacing w:line="276" w:lineRule="auto"/>
        <w:ind w:left="709" w:hanging="425"/>
        <w:jc w:val="both"/>
        <w:rPr>
          <w:lang w:eastAsia="en-US"/>
        </w:rPr>
      </w:pPr>
      <w:r w:rsidRPr="001C5B7C">
        <w:rPr>
          <w:lang w:eastAsia="en-US"/>
        </w:rPr>
        <w:t xml:space="preserve">Wykonawca przystępujący do udziału w postępowaniu </w:t>
      </w:r>
      <w:r w:rsidR="0077531D" w:rsidRPr="001C5B7C">
        <w:rPr>
          <w:lang w:eastAsia="en-US"/>
        </w:rPr>
        <w:t xml:space="preserve">zobowiązany jest przedłożyć oświadczenie, iż wypełnił obowiązki informacyjne </w:t>
      </w:r>
      <w:r w:rsidR="00A65429">
        <w:rPr>
          <w:lang w:eastAsia="en-US"/>
        </w:rPr>
        <w:t xml:space="preserve">przewidziane w art. 13 lub art. </w:t>
      </w:r>
      <w:r w:rsidR="0077531D" w:rsidRPr="001C5B7C">
        <w:rPr>
          <w:lang w:eastAsia="en-US"/>
        </w:rPr>
        <w:t xml:space="preserve">14 Rozporządzenia Parlamentu Europejskiego i Rady (UE) 2016/679 z dnia 27 kwietnia 2016 r. </w:t>
      </w:r>
      <w:r w:rsidR="00E82920" w:rsidRPr="001C5B7C">
        <w:rPr>
          <w:lang w:eastAsia="en-US"/>
        </w:rPr>
        <w:br/>
      </w:r>
      <w:r w:rsidR="0077531D" w:rsidRPr="001C5B7C">
        <w:rPr>
          <w:lang w:eastAsia="en-US"/>
        </w:rPr>
        <w:t>w sprawie ochrony osób fizycznych w związku z przetwarzaniem danych osobowych i w sprawie swobodnego przepływu takich danych oraz uchylenia dyrektywy 95/46/WE (ogólne</w:t>
      </w:r>
      <w:r w:rsidR="004030FE">
        <w:rPr>
          <w:lang w:eastAsia="en-US"/>
        </w:rPr>
        <w:t xml:space="preserve"> </w:t>
      </w:r>
      <w:r w:rsidR="0077531D" w:rsidRPr="001C5B7C">
        <w:rPr>
          <w:lang w:eastAsia="en-US"/>
        </w:rPr>
        <w:t>rozporządzenie o ochronie danych) (Dz. Urz. UE L 119 z 04.05.2016. str. 1) (RODO) wobec osób</w:t>
      </w:r>
      <w:r w:rsidR="001254A5">
        <w:rPr>
          <w:lang w:eastAsia="en-US"/>
        </w:rPr>
        <w:t xml:space="preserve"> </w:t>
      </w:r>
      <w:r w:rsidR="0077531D" w:rsidRPr="001C5B7C">
        <w:rPr>
          <w:lang w:eastAsia="en-US"/>
        </w:rPr>
        <w:t>fizycznych, od których dane osobowe bezpośrednio lub pośrednio pozyskał w celu ubiegania się o udzielenie zamówienia w niniejszym postępowaniu.</w:t>
      </w:r>
    </w:p>
    <w:p w14:paraId="4AE73F52" w14:textId="6ED6776C" w:rsidR="009B7B2C" w:rsidRPr="001C5B7C" w:rsidRDefault="00312DA6" w:rsidP="00402019">
      <w:pPr>
        <w:pStyle w:val="Standard"/>
        <w:numPr>
          <w:ilvl w:val="0"/>
          <w:numId w:val="6"/>
        </w:numPr>
        <w:shd w:val="clear" w:color="auto" w:fill="FFFFFF"/>
        <w:spacing w:line="276" w:lineRule="auto"/>
        <w:ind w:left="709" w:hanging="425"/>
        <w:jc w:val="both"/>
        <w:rPr>
          <w:lang w:eastAsia="en-US"/>
        </w:rPr>
      </w:pPr>
      <w:r w:rsidRPr="001C5B7C">
        <w:rPr>
          <w:lang w:eastAsia="en-US"/>
        </w:rPr>
        <w:t>Wszelkie informacje dotyczące zamówienia, zawarte w niniejszej zapytaniu ofertowym, które nie zostały podane do wiadomości publicznej, a także wszelkie informacje prawne,</w:t>
      </w:r>
      <w:r w:rsidR="004030FE">
        <w:rPr>
          <w:lang w:eastAsia="en-US"/>
        </w:rPr>
        <w:t xml:space="preserve"> </w:t>
      </w:r>
      <w:r w:rsidRPr="001C5B7C">
        <w:rPr>
          <w:lang w:eastAsia="en-US"/>
        </w:rPr>
        <w:t xml:space="preserve">organizacyjne, handlowe, technologiczne i techniczne, dotyczące Zamawiającego </w:t>
      </w:r>
      <w:r w:rsidR="00E51B39" w:rsidRPr="001C5B7C">
        <w:rPr>
          <w:lang w:eastAsia="en-US"/>
        </w:rPr>
        <w:br/>
      </w:r>
      <w:r w:rsidRPr="001C5B7C">
        <w:rPr>
          <w:lang w:eastAsia="en-US"/>
        </w:rPr>
        <w:lastRenderedPageBreak/>
        <w:t xml:space="preserve">lub zamówienia, niepodane do wiadomości publicznej, które uczestnik postępowania uzyska w związku z uczestnictwem w postępowaniu o udzielenie zamówienia, stanowią tajemnicę przedsiębiorstwa Zamawiającego i nie mogą być ujawniane przez uczestników postępowania, ani przekazywane osobom trzecim bez zgody Zamawiającego. Wyżej opisane informacje poufne mogą być wykorzystane wyłącznie w celu przygotowania oferty i udziału </w:t>
      </w:r>
      <w:r w:rsidR="00F111B3" w:rsidRPr="001C5B7C">
        <w:rPr>
          <w:lang w:eastAsia="en-US"/>
        </w:rPr>
        <w:br/>
      </w:r>
      <w:r w:rsidRPr="001C5B7C">
        <w:rPr>
          <w:lang w:eastAsia="en-US"/>
        </w:rPr>
        <w:t>w</w:t>
      </w:r>
      <w:r w:rsidR="00F111B3" w:rsidRPr="001C5B7C">
        <w:rPr>
          <w:lang w:eastAsia="en-US"/>
        </w:rPr>
        <w:t xml:space="preserve"> </w:t>
      </w:r>
      <w:r w:rsidRPr="001C5B7C">
        <w:rPr>
          <w:lang w:eastAsia="en-US"/>
        </w:rPr>
        <w:t>postępowaniu o udzielenie zamówienia.</w:t>
      </w:r>
    </w:p>
    <w:p w14:paraId="04E033E3" w14:textId="272B8D29" w:rsidR="00786431" w:rsidRDefault="009B7B2C" w:rsidP="00D506C4">
      <w:pPr>
        <w:pStyle w:val="Standard"/>
        <w:numPr>
          <w:ilvl w:val="0"/>
          <w:numId w:val="6"/>
        </w:numPr>
        <w:shd w:val="clear" w:color="auto" w:fill="FFFFFF"/>
        <w:spacing w:line="276" w:lineRule="auto"/>
        <w:ind w:left="709" w:hanging="425"/>
        <w:jc w:val="both"/>
        <w:rPr>
          <w:lang w:eastAsia="en-US"/>
        </w:rPr>
      </w:pPr>
      <w:r w:rsidRPr="001C5B7C">
        <w:rPr>
          <w:lang w:eastAsia="en-US"/>
        </w:rPr>
        <w:t>Wykonawca jest związany ofertą do dnia zakończenia postep</w:t>
      </w:r>
      <w:r w:rsidR="00233399">
        <w:rPr>
          <w:lang w:eastAsia="en-US"/>
        </w:rPr>
        <w:t xml:space="preserve">owania, nie dłużej niż </w:t>
      </w:r>
      <w:r w:rsidR="00B1176F">
        <w:rPr>
          <w:lang w:eastAsia="en-US"/>
        </w:rPr>
        <w:t>30</w:t>
      </w:r>
      <w:r w:rsidRPr="001C5B7C">
        <w:rPr>
          <w:lang w:eastAsia="en-US"/>
        </w:rPr>
        <w:t xml:space="preserve"> dni licząc od dnia kiedy upłynął termin do składania ofert.</w:t>
      </w:r>
    </w:p>
    <w:p w14:paraId="68E825D8" w14:textId="62FB5695" w:rsidR="00B23BD8" w:rsidRPr="001C5B7C" w:rsidRDefault="00312DA6" w:rsidP="00502C52">
      <w:pPr>
        <w:pStyle w:val="Standard"/>
        <w:numPr>
          <w:ilvl w:val="0"/>
          <w:numId w:val="6"/>
        </w:numPr>
        <w:shd w:val="clear" w:color="auto" w:fill="FFFFFF"/>
        <w:spacing w:line="276" w:lineRule="auto"/>
        <w:ind w:left="709" w:hanging="425"/>
        <w:jc w:val="both"/>
        <w:rPr>
          <w:lang w:eastAsia="en-US"/>
        </w:rPr>
      </w:pPr>
      <w:r w:rsidRPr="001C5B7C">
        <w:rPr>
          <w:lang w:eastAsia="en-US"/>
        </w:rPr>
        <w:t>Niniejsze zapytanie ofertowe nie stanowi zobowiązania do zawarcia umowy.</w:t>
      </w:r>
    </w:p>
    <w:p w14:paraId="6E248143" w14:textId="4E974CAA" w:rsidR="002D2C55" w:rsidRPr="002F7692" w:rsidRDefault="002D2C55" w:rsidP="00502C52">
      <w:pPr>
        <w:pStyle w:val="Standard"/>
        <w:shd w:val="clear" w:color="auto" w:fill="FFFFFF"/>
        <w:spacing w:line="276" w:lineRule="auto"/>
        <w:jc w:val="both"/>
        <w:rPr>
          <w:b/>
          <w:color w:val="FF0000"/>
        </w:rPr>
      </w:pPr>
    </w:p>
    <w:p w14:paraId="2D00BA05" w14:textId="77777777" w:rsidR="00B23BD8" w:rsidRPr="001C5B7C" w:rsidRDefault="00312DA6" w:rsidP="00B109F3">
      <w:pPr>
        <w:pStyle w:val="Akapitzlist"/>
        <w:numPr>
          <w:ilvl w:val="0"/>
          <w:numId w:val="2"/>
        </w:numPr>
        <w:spacing w:line="276" w:lineRule="auto"/>
        <w:jc w:val="both"/>
        <w:rPr>
          <w:b/>
        </w:rPr>
      </w:pPr>
      <w:r w:rsidRPr="001C5B7C">
        <w:rPr>
          <w:b/>
        </w:rPr>
        <w:t>INFORMACJE O WYKLUCZENIACH</w:t>
      </w:r>
    </w:p>
    <w:p w14:paraId="0FED1089" w14:textId="1A829123" w:rsidR="00B23BD8" w:rsidRPr="001C5B7C" w:rsidRDefault="00312DA6" w:rsidP="00502C52">
      <w:pPr>
        <w:pStyle w:val="Standard"/>
        <w:spacing w:line="276" w:lineRule="auto"/>
        <w:ind w:left="360"/>
        <w:jc w:val="both"/>
        <w:rPr>
          <w:rFonts w:eastAsia="Calibri" w:cs="Arial"/>
        </w:rPr>
      </w:pPr>
      <w:r w:rsidRPr="001C5B7C">
        <w:t xml:space="preserve">Z udziału w postępowaniu wykluczone są podmioty powiązane osobowo i kapitałowo </w:t>
      </w:r>
      <w:r w:rsidR="00F111B3" w:rsidRPr="001C5B7C">
        <w:br/>
      </w:r>
      <w:r w:rsidRPr="001C5B7C">
        <w:t>z</w:t>
      </w:r>
      <w:r w:rsidR="00F111B3" w:rsidRPr="001C5B7C">
        <w:t xml:space="preserve"> </w:t>
      </w:r>
      <w:r w:rsidRPr="001C5B7C">
        <w:t xml:space="preserve">Zamawiającym. </w:t>
      </w:r>
      <w:r w:rsidRPr="001C5B7C">
        <w:rPr>
          <w:rFonts w:eastAsia="Calibri" w:cs="Arial"/>
        </w:rPr>
        <w:t>Przez powiązania kapitałowe lub osobowe rozumie się wzajemne powiązania między Zamawiającym lub osobami upoważnionymi do zaciągania zobowiązań w imieniu Zamawiającego lub osobami wykonującymi w imieniu Zamawiającego czynności związane z</w:t>
      </w:r>
      <w:r w:rsidR="00E51B39" w:rsidRPr="001C5B7C">
        <w:rPr>
          <w:rFonts w:eastAsia="Calibri" w:cs="Arial"/>
        </w:rPr>
        <w:t> </w:t>
      </w:r>
      <w:r w:rsidRPr="001C5B7C">
        <w:rPr>
          <w:rFonts w:eastAsia="Calibri" w:cs="Arial"/>
        </w:rPr>
        <w:t>przygotowaniem i przeprowadzeni</w:t>
      </w:r>
      <w:r w:rsidR="00F111B3" w:rsidRPr="001C5B7C">
        <w:rPr>
          <w:rFonts w:eastAsia="Calibri" w:cs="Arial"/>
        </w:rPr>
        <w:t xml:space="preserve">em procedury wyboru Wykonawcy a </w:t>
      </w:r>
      <w:r w:rsidRPr="001C5B7C">
        <w:rPr>
          <w:rFonts w:eastAsia="Calibri" w:cs="Arial"/>
        </w:rPr>
        <w:t>Wykonawcą, polegające w szczególności na:</w:t>
      </w:r>
    </w:p>
    <w:p w14:paraId="1FE91E42" w14:textId="6AD5245C" w:rsidR="00250382" w:rsidRPr="001C5B7C" w:rsidRDefault="00312DA6" w:rsidP="00411B9F">
      <w:pPr>
        <w:pStyle w:val="Standard"/>
        <w:numPr>
          <w:ilvl w:val="0"/>
          <w:numId w:val="47"/>
        </w:numPr>
        <w:spacing w:line="276" w:lineRule="auto"/>
        <w:jc w:val="both"/>
        <w:rPr>
          <w:rFonts w:eastAsia="Calibri" w:cs="Arial"/>
        </w:rPr>
      </w:pPr>
      <w:r w:rsidRPr="001C5B7C">
        <w:rPr>
          <w:rFonts w:eastAsia="Calibri" w:cs="Arial"/>
        </w:rPr>
        <w:t>uczestniczeniu w spółce jako wspólnik spółki cywilnej lub spółki osobowej,</w:t>
      </w:r>
    </w:p>
    <w:p w14:paraId="5B0D1F5C" w14:textId="77777777" w:rsidR="00B23BD8" w:rsidRPr="001C5B7C" w:rsidRDefault="00312DA6" w:rsidP="00502C52">
      <w:pPr>
        <w:pStyle w:val="Standard"/>
        <w:numPr>
          <w:ilvl w:val="0"/>
          <w:numId w:val="43"/>
        </w:numPr>
        <w:spacing w:line="276" w:lineRule="auto"/>
        <w:jc w:val="both"/>
        <w:rPr>
          <w:rFonts w:eastAsia="Calibri" w:cs="Arial"/>
        </w:rPr>
      </w:pPr>
      <w:r w:rsidRPr="001C5B7C">
        <w:rPr>
          <w:rFonts w:eastAsia="Calibri" w:cs="Arial"/>
        </w:rPr>
        <w:t>posiadaniu co najmniej 10% udziałów lub akcji,</w:t>
      </w:r>
    </w:p>
    <w:p w14:paraId="0E5EDDFD" w14:textId="65FA02BC" w:rsidR="002F7692" w:rsidRPr="001C5B7C" w:rsidRDefault="00312DA6" w:rsidP="00502C52">
      <w:pPr>
        <w:pStyle w:val="Standard"/>
        <w:numPr>
          <w:ilvl w:val="0"/>
          <w:numId w:val="43"/>
        </w:numPr>
        <w:spacing w:line="276" w:lineRule="auto"/>
        <w:jc w:val="both"/>
        <w:rPr>
          <w:rFonts w:eastAsia="Calibri" w:cs="Arial"/>
        </w:rPr>
      </w:pPr>
      <w:r w:rsidRPr="001C5B7C">
        <w:rPr>
          <w:rFonts w:eastAsia="Calibri" w:cs="Arial"/>
        </w:rPr>
        <w:t>pełnieniu funkcji członka organu nadzorczego lub zarządzającego, prokurenta, pełnomocnika,</w:t>
      </w:r>
    </w:p>
    <w:p w14:paraId="3714FF47" w14:textId="159ADA68" w:rsidR="00B23BD8" w:rsidRPr="001C5B7C" w:rsidRDefault="00312DA6" w:rsidP="00502C52">
      <w:pPr>
        <w:pStyle w:val="Standard"/>
        <w:numPr>
          <w:ilvl w:val="0"/>
          <w:numId w:val="43"/>
        </w:numPr>
        <w:spacing w:line="276" w:lineRule="auto"/>
        <w:jc w:val="both"/>
        <w:rPr>
          <w:rFonts w:eastAsia="Calibri" w:cs="Arial"/>
        </w:rPr>
      </w:pPr>
      <w:r w:rsidRPr="001C5B7C">
        <w:rPr>
          <w:rFonts w:eastAsia="Calibri" w:cs="Arial"/>
        </w:rPr>
        <w:t>pozostawaniu w związku małżeńskim, w stosunku pokrewieństwa lub powinowactwa w linii prostej, pokrewieństwa drugiego stopnia lub powinowactwa drugiego stopnia w linii bocznej lub w stosunku przysposobienia, opieki lub kurateli.</w:t>
      </w:r>
    </w:p>
    <w:p w14:paraId="42747FD3" w14:textId="7F735C75" w:rsidR="00060462" w:rsidRDefault="00312DA6" w:rsidP="0089724E">
      <w:pPr>
        <w:pStyle w:val="Standard"/>
        <w:spacing w:line="276" w:lineRule="auto"/>
        <w:ind w:left="360"/>
        <w:jc w:val="both"/>
      </w:pPr>
      <w:r w:rsidRPr="001C5B7C">
        <w:t xml:space="preserve">W tym celu Wykonawca zobowiązany jest do wypełnienia i złożenia wraz z ofertą </w:t>
      </w:r>
      <w:r w:rsidR="00A65429">
        <w:t>Załącznika nr 5</w:t>
      </w:r>
      <w:r w:rsidR="00F111B3" w:rsidRPr="001C5B7C">
        <w:t xml:space="preserve"> </w:t>
      </w:r>
      <w:r w:rsidR="00E82920" w:rsidRPr="001C5B7C">
        <w:t>do z</w:t>
      </w:r>
      <w:r w:rsidRPr="001C5B7C">
        <w:t>apytania ofertoweg</w:t>
      </w:r>
      <w:r w:rsidR="00B1176F">
        <w:t>o</w:t>
      </w:r>
      <w:r w:rsidR="0030328D" w:rsidRPr="001C5B7C">
        <w:t xml:space="preserve">. </w:t>
      </w:r>
    </w:p>
    <w:p w14:paraId="69E69122" w14:textId="77777777" w:rsidR="00060462" w:rsidRPr="001C5B7C" w:rsidRDefault="00060462" w:rsidP="00502C52">
      <w:pPr>
        <w:pStyle w:val="Standard"/>
        <w:spacing w:line="276" w:lineRule="auto"/>
        <w:ind w:left="360"/>
        <w:jc w:val="both"/>
      </w:pPr>
    </w:p>
    <w:p w14:paraId="70B31405" w14:textId="047F858C" w:rsidR="00B23BD8" w:rsidRPr="00CE2C29" w:rsidRDefault="00312DA6" w:rsidP="00B109F3">
      <w:pPr>
        <w:pStyle w:val="Akapitzlist"/>
        <w:numPr>
          <w:ilvl w:val="0"/>
          <w:numId w:val="2"/>
        </w:numPr>
        <w:spacing w:line="276" w:lineRule="auto"/>
        <w:jc w:val="both"/>
        <w:rPr>
          <w:b/>
        </w:rPr>
      </w:pPr>
      <w:r w:rsidRPr="00CE2C29">
        <w:rPr>
          <w:b/>
        </w:rPr>
        <w:t>LISTA DOKUMENTÓW/OŚ</w:t>
      </w:r>
      <w:r w:rsidR="00E82920" w:rsidRPr="00CE2C29">
        <w:rPr>
          <w:b/>
        </w:rPr>
        <w:t>WIADCZEŃ WYMAGANYCH OD WYKONAWCY NA ETAPIE SKŁADANIA OFERTY:</w:t>
      </w:r>
    </w:p>
    <w:p w14:paraId="38FC190C" w14:textId="386ACC96" w:rsidR="00C35AB2" w:rsidRPr="00A8787A" w:rsidRDefault="00A8787A" w:rsidP="00C35AB2">
      <w:pPr>
        <w:pStyle w:val="Akapitzlist"/>
        <w:numPr>
          <w:ilvl w:val="0"/>
          <w:numId w:val="13"/>
        </w:numPr>
        <w:spacing w:line="276" w:lineRule="auto"/>
        <w:jc w:val="both"/>
      </w:pPr>
      <w:r w:rsidRPr="00A8787A">
        <w:rPr>
          <w:rFonts w:asciiTheme="minorHAnsi" w:hAnsiTheme="minorHAnsi" w:cstheme="minorHAnsi"/>
        </w:rPr>
        <w:t xml:space="preserve">Zaparafowany </w:t>
      </w:r>
      <w:r w:rsidR="00E678D6">
        <w:rPr>
          <w:rFonts w:asciiTheme="minorHAnsi" w:hAnsiTheme="minorHAnsi" w:cstheme="minorHAnsi"/>
        </w:rPr>
        <w:t>Szczegółowy o</w:t>
      </w:r>
      <w:r w:rsidRPr="00A8787A">
        <w:rPr>
          <w:rFonts w:asciiTheme="minorHAnsi" w:hAnsiTheme="minorHAnsi" w:cstheme="minorHAnsi"/>
        </w:rPr>
        <w:t>pis przedmiotu zamówienia</w:t>
      </w:r>
      <w:r w:rsidR="004D63CF" w:rsidRPr="00A8787A">
        <w:t xml:space="preserve"> </w:t>
      </w:r>
      <w:r w:rsidR="00FC5E8F" w:rsidRPr="00A8787A">
        <w:t xml:space="preserve">- </w:t>
      </w:r>
      <w:r w:rsidR="00B109F3" w:rsidRPr="00A8787A">
        <w:t>Załącznik nr 1</w:t>
      </w:r>
      <w:r w:rsidR="00C44237" w:rsidRPr="00A8787A">
        <w:t xml:space="preserve"> do zapytania ofertowego</w:t>
      </w:r>
      <w:r w:rsidR="00B1176F" w:rsidRPr="00A8787A">
        <w:t>.</w:t>
      </w:r>
    </w:p>
    <w:p w14:paraId="66103828" w14:textId="731354B4" w:rsidR="00294EDF" w:rsidRDefault="00B109F3" w:rsidP="00294EDF">
      <w:pPr>
        <w:pStyle w:val="Akapitzlist"/>
        <w:numPr>
          <w:ilvl w:val="0"/>
          <w:numId w:val="13"/>
        </w:numPr>
        <w:spacing w:line="276" w:lineRule="auto"/>
        <w:jc w:val="both"/>
      </w:pPr>
      <w:r w:rsidRPr="00CE2C29">
        <w:t xml:space="preserve">Formularz ofertowy </w:t>
      </w:r>
      <w:r>
        <w:t>– Załącznik nr 2</w:t>
      </w:r>
      <w:r w:rsidRPr="00CE2C29">
        <w:t xml:space="preserve"> do zapytania ofertowego</w:t>
      </w:r>
      <w:r w:rsidR="00B1176F">
        <w:t>.</w:t>
      </w:r>
    </w:p>
    <w:p w14:paraId="47A564A4" w14:textId="31F99DC5" w:rsidR="00B1176F" w:rsidRPr="00CE2C29" w:rsidRDefault="00ED538A" w:rsidP="00B1176F">
      <w:pPr>
        <w:pStyle w:val="Akapitzlist"/>
        <w:numPr>
          <w:ilvl w:val="0"/>
          <w:numId w:val="13"/>
        </w:numPr>
        <w:spacing w:line="276" w:lineRule="auto"/>
      </w:pPr>
      <w:r>
        <w:t>Wykaz wykonanych usług</w:t>
      </w:r>
      <w:r w:rsidR="00B1176F">
        <w:t xml:space="preserve"> – Załącznik nr 3</w:t>
      </w:r>
      <w:r w:rsidR="00B1176F" w:rsidRPr="00CE2C29">
        <w:t xml:space="preserve"> do zapytania ofertowego</w:t>
      </w:r>
      <w:r w:rsidR="00B1176F">
        <w:t>.</w:t>
      </w:r>
    </w:p>
    <w:p w14:paraId="089D9098" w14:textId="2F7903C0" w:rsidR="001C5B7C" w:rsidRPr="00CE2C29" w:rsidRDefault="00312DA6" w:rsidP="00CE2C29">
      <w:pPr>
        <w:pStyle w:val="Akapitzlist"/>
        <w:numPr>
          <w:ilvl w:val="0"/>
          <w:numId w:val="13"/>
        </w:numPr>
        <w:spacing w:line="276" w:lineRule="auto"/>
        <w:jc w:val="both"/>
      </w:pPr>
      <w:r w:rsidRPr="00CE2C29">
        <w:t>Oświadczenie o spełnianiu warunków</w:t>
      </w:r>
      <w:r w:rsidR="00B34EF6" w:rsidRPr="00CE2C29">
        <w:t xml:space="preserve"> udziału w postępowaniu</w:t>
      </w:r>
      <w:r w:rsidRPr="00CE2C29">
        <w:t xml:space="preserve"> – Załąc</w:t>
      </w:r>
      <w:r w:rsidR="00415705">
        <w:t>znik nr 4</w:t>
      </w:r>
      <w:r w:rsidR="00E82920" w:rsidRPr="00CE2C29">
        <w:t xml:space="preserve"> do zapytania ofertowego</w:t>
      </w:r>
      <w:r w:rsidR="00B1176F">
        <w:t>.</w:t>
      </w:r>
    </w:p>
    <w:p w14:paraId="43A96DE2" w14:textId="761E879B" w:rsidR="00B23BD8" w:rsidRDefault="00312DA6" w:rsidP="00502C52">
      <w:pPr>
        <w:pStyle w:val="Akapitzlist"/>
        <w:numPr>
          <w:ilvl w:val="0"/>
          <w:numId w:val="13"/>
        </w:numPr>
        <w:spacing w:line="276" w:lineRule="auto"/>
        <w:jc w:val="both"/>
      </w:pPr>
      <w:r w:rsidRPr="00CE2C29">
        <w:t>Oświadczenie o braku powiązań kapitałowych</w:t>
      </w:r>
      <w:r w:rsidR="0063009D" w:rsidRPr="00CE2C29">
        <w:t>/osobowych</w:t>
      </w:r>
      <w:r w:rsidR="00415705">
        <w:t xml:space="preserve"> – Załącznik nr 5</w:t>
      </w:r>
      <w:r w:rsidR="00E82920" w:rsidRPr="00CE2C29">
        <w:t xml:space="preserve"> do zapytania ofertowego</w:t>
      </w:r>
      <w:r w:rsidR="00B1176F">
        <w:t>.</w:t>
      </w:r>
    </w:p>
    <w:p w14:paraId="2836577F" w14:textId="12B436B4" w:rsidR="00415705" w:rsidRDefault="00ED538A" w:rsidP="00EC44BC">
      <w:pPr>
        <w:pStyle w:val="Akapitzlist"/>
        <w:numPr>
          <w:ilvl w:val="0"/>
          <w:numId w:val="13"/>
        </w:numPr>
        <w:spacing w:line="276" w:lineRule="auto"/>
      </w:pPr>
      <w:r>
        <w:t>Zaparafowany w</w:t>
      </w:r>
      <w:r w:rsidRPr="00CE2C29">
        <w:t>zór umowy</w:t>
      </w:r>
      <w:r>
        <w:t xml:space="preserve"> – Załącznik nr 6</w:t>
      </w:r>
      <w:r w:rsidRPr="00CE2C29">
        <w:t xml:space="preserve"> do zapytania ofertowego</w:t>
      </w:r>
      <w:r>
        <w:t>.</w:t>
      </w:r>
    </w:p>
    <w:p w14:paraId="26A340AE" w14:textId="77777777" w:rsidR="00880A3A" w:rsidRPr="00880A3A" w:rsidRDefault="00880A3A" w:rsidP="00880A3A">
      <w:pPr>
        <w:pStyle w:val="Akapitzlist"/>
        <w:spacing w:line="276" w:lineRule="auto"/>
      </w:pPr>
    </w:p>
    <w:p w14:paraId="6A0110D0" w14:textId="56279730" w:rsidR="00EC44BC" w:rsidRPr="00880A3A" w:rsidRDefault="00EC44BC" w:rsidP="00880A3A">
      <w:pPr>
        <w:pStyle w:val="Akapitzlist"/>
        <w:numPr>
          <w:ilvl w:val="0"/>
          <w:numId w:val="2"/>
        </w:numPr>
        <w:spacing w:line="276" w:lineRule="auto"/>
        <w:rPr>
          <w:rFonts w:cstheme="minorHAnsi"/>
          <w:b/>
        </w:rPr>
      </w:pPr>
      <w:r w:rsidRPr="00880A3A">
        <w:rPr>
          <w:rFonts w:cstheme="minorHAnsi"/>
          <w:b/>
        </w:rPr>
        <w:t>KLAUZULA INFORMACYJNA</w:t>
      </w:r>
    </w:p>
    <w:p w14:paraId="548D7C08" w14:textId="283DE82F" w:rsidR="00EC44BC" w:rsidRPr="00880A3A" w:rsidRDefault="00EC44BC" w:rsidP="00880A3A">
      <w:pPr>
        <w:spacing w:line="276" w:lineRule="auto"/>
        <w:ind w:left="357"/>
        <w:jc w:val="both"/>
        <w:rPr>
          <w:rFonts w:cstheme="minorHAnsi"/>
        </w:rPr>
      </w:pPr>
      <w:r w:rsidRPr="00880A3A">
        <w:rPr>
          <w:rFonts w:cstheme="minorHAnsi"/>
        </w:rPr>
        <w:t xml:space="preserve">Zgodnie z art. 13 ust. 1 i 2 rozporządzenia Parlamentu Europejskiego i Rady (UE) 2016/679 z dnia </w:t>
      </w:r>
      <w:r w:rsidRPr="00880A3A">
        <w:rPr>
          <w:rFonts w:cstheme="minorHAnsi"/>
        </w:rPr>
        <w:lastRenderedPageBreak/>
        <w:t xml:space="preserve">27 kwietnia 2016 r. w sprawie ochrony osób fizycznych w związku z przetwarzaniem danych osobowych i w sprawie swobodnego przepływu takich danych oraz uchylenia dyrektywy 95/46/WE (ogólne rozporządzenie o ochronie danych) (Dz. Urz. UE L 119 z 04.05.2016, str. 1), dalej „RODO”, Akademia WSB, ul. Cieplaka 1 c, 41-300 Dąbrowa Górnicza, informuje, że: </w:t>
      </w:r>
    </w:p>
    <w:p w14:paraId="52DC2555"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 xml:space="preserve">Administratorem Pani/Pana danych osobowych jest Akademii WSB, ul. Cieplaka 1 c, 41-300 Dąbrowa Górnicza, podmiot który realizuje przedsięwzięcie </w:t>
      </w:r>
      <w:r w:rsidRPr="00880A3A">
        <w:t>„Wsparcie uczelni niepublicznych w zakresie prowadzenia zajęć z wykorzystaniem metod i technik kształcenia na odległość”, współfinansowane ze środków Ministerstwa Edukacji i Nauki.</w:t>
      </w:r>
      <w:r w:rsidRPr="00880A3A">
        <w:rPr>
          <w:rFonts w:cstheme="minorHAnsi"/>
        </w:rPr>
        <w:t xml:space="preserve"> Z Administratorem można kontaktować się </w:t>
      </w:r>
      <w:r w:rsidRPr="00880A3A">
        <w:t>poprzez adres e-mail:</w:t>
      </w:r>
      <w:r w:rsidRPr="00880A3A">
        <w:rPr>
          <w:rFonts w:cstheme="minorHAnsi"/>
        </w:rPr>
        <w:t xml:space="preserve"> </w:t>
      </w:r>
      <w:hyperlink r:id="rId15" w:history="1">
        <w:r w:rsidRPr="00880A3A">
          <w:rPr>
            <w:rStyle w:val="Hipercze"/>
            <w:rFonts w:cstheme="minorHAnsi"/>
          </w:rPr>
          <w:t>rektorat@wsb.edu.pl</w:t>
        </w:r>
      </w:hyperlink>
      <w:r w:rsidRPr="00880A3A">
        <w:rPr>
          <w:rFonts w:cstheme="minorHAnsi"/>
        </w:rPr>
        <w:t xml:space="preserve"> lub pisemnie przekazując korespondencję na adres siedziby Administratora. </w:t>
      </w:r>
    </w:p>
    <w:p w14:paraId="62911354"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 xml:space="preserve">Administrator wyznaczył inspektora ochrony danych, z którym może się Pani/Pan skontaktować poprzez </w:t>
      </w:r>
      <w:r w:rsidRPr="00880A3A">
        <w:rPr>
          <w:rFonts w:cstheme="minorHAnsi"/>
        </w:rPr>
        <w:br/>
        <w:t xml:space="preserve">e-mail: iod@wsb.edu.pl lub pisemnie przekazując korespondencję na adres siedziby Administratora. </w:t>
      </w:r>
      <w:r w:rsidRPr="00880A3A">
        <w:rPr>
          <w:rFonts w:cstheme="minorHAnsi"/>
        </w:rPr>
        <w:br/>
        <w:t>Z inspektorem ochrony danych można się kontaktować we wszystkich sprawach dotyczących przetwarzania danych osobowych oraz korzystania z praw związanych z przetwarzaniem danych.</w:t>
      </w:r>
    </w:p>
    <w:p w14:paraId="729F7B78"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 xml:space="preserve">Przetwarzanie Pani/Pana danych osobowych w ramach Programu Operacyjnego Wiedza Edukacja Rozwój 2014-2020 odbywa się na podstawie art. 6 ust. 1 pkt c – </w:t>
      </w:r>
      <w:r w:rsidRPr="00880A3A">
        <w:rPr>
          <w:rFonts w:cstheme="minorHAnsi"/>
          <w:u w:val="single"/>
        </w:rPr>
        <w:t xml:space="preserve">na potrzeby rozstrzygnięcia postępowania prowadzonego przez Akademię WSB pod nr 1/WUN/2021, w związku z potrzebą udzielenia zamówienia na </w:t>
      </w:r>
      <w:r w:rsidRPr="00880A3A">
        <w:rPr>
          <w:u w:val="single"/>
        </w:rPr>
        <w:t xml:space="preserve">zakup i dostawę wyposażenia studia </w:t>
      </w:r>
      <w:proofErr w:type="spellStart"/>
      <w:r w:rsidRPr="00880A3A">
        <w:rPr>
          <w:u w:val="single"/>
        </w:rPr>
        <w:t>multimedializacji</w:t>
      </w:r>
      <w:proofErr w:type="spellEnd"/>
      <w:r w:rsidRPr="00880A3A">
        <w:rPr>
          <w:u w:val="single"/>
        </w:rPr>
        <w:t xml:space="preserve"> procesu kształcenia w Akademii WSB.</w:t>
      </w:r>
      <w:r w:rsidRPr="00880A3A">
        <w:rPr>
          <w:rFonts w:cstheme="minorHAnsi"/>
        </w:rPr>
        <w:t xml:space="preserve">  </w:t>
      </w:r>
    </w:p>
    <w:p w14:paraId="6B509165"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Pani/ Pana dane osobowe będę przetwarzane wyłącznie w celu realizacji przedsięwzięcia „</w:t>
      </w:r>
      <w:r w:rsidRPr="00880A3A">
        <w:t>Wsparcie uczelni niepublicznych w zakresie prowadzenia zajęć z wykorzystaniem metod i technik kształcenia na odległość”</w:t>
      </w:r>
      <w:r w:rsidRPr="00880A3A">
        <w:rPr>
          <w:rFonts w:cstheme="minorHAnsi"/>
        </w:rPr>
        <w:t>, w szczególności potwierdzenia kwalifikowalności wydatków.</w:t>
      </w:r>
    </w:p>
    <w:p w14:paraId="0CE6B1A0"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Podanie danych jest wymogiem niezbędnym do realizacji ww. celu, o którym mowa w ust. 3 i 4. Konsekwencje niepodania danych osobowych wynikają z przepisów prawa, w tym uniemożliwiają udział w postępowaniu.</w:t>
      </w:r>
    </w:p>
    <w:p w14:paraId="09390A31"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 xml:space="preserve">Pani/ Pana dane osobowe mogą zostać udostępnione organom upoważnionym zgodnie z obowiązującym prawem. </w:t>
      </w:r>
    </w:p>
    <w:p w14:paraId="6C489CB7"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Dane będą przechowywane przez okres niezbędny do realizacji celu, o którym mowa w pkt. 4, do momentu wygaśnięcia obowiązku przechowywania danych wynikającego z przepisów prawa.</w:t>
      </w:r>
    </w:p>
    <w:p w14:paraId="38B10B0C"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W związku z przetwarzaniem Pani/Pana danych osobowych przysługują Pani/Panu następujące uprawnienia: prawo dostępu do swoich danych osobowych, prawo żądania ich sprostowania, usunięcia lub ograniczenia ich przetwarzania.</w:t>
      </w:r>
    </w:p>
    <w:p w14:paraId="7B019ADB"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W przypadku powzięcia informacji o niezgodnym z prawem przetwarzaniu danych, przysługuje Pani/ Panu również prawo wniesienia skargi do organu nadzorczego zajmującego się ochroną danych osobowych, którym jest Prezes Urzędu Ochrony Danych Osobowych.</w:t>
      </w:r>
    </w:p>
    <w:p w14:paraId="079EB90D" w14:textId="77777777"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t xml:space="preserve">Pani/Pana dane nie będą podlegały zautomatyzowanemu podejmowaniu decyzji i nie będą profilowane. </w:t>
      </w:r>
    </w:p>
    <w:p w14:paraId="55EA8704" w14:textId="16988CAC" w:rsidR="00EC44BC" w:rsidRPr="00880A3A" w:rsidRDefault="00EC44BC" w:rsidP="00EC44BC">
      <w:pPr>
        <w:pStyle w:val="Akapitzlist"/>
        <w:numPr>
          <w:ilvl w:val="0"/>
          <w:numId w:val="65"/>
        </w:numPr>
        <w:spacing w:line="276" w:lineRule="auto"/>
        <w:ind w:left="357" w:hanging="357"/>
        <w:jc w:val="both"/>
        <w:rPr>
          <w:rFonts w:cstheme="minorHAnsi"/>
        </w:rPr>
      </w:pPr>
      <w:r w:rsidRPr="00880A3A">
        <w:rPr>
          <w:rFonts w:cstheme="minorHAnsi"/>
        </w:rPr>
        <w:lastRenderedPageBreak/>
        <w:t>Pani/ Pana dane osobowe nie będą przekazywane do państwa trzeciego</w:t>
      </w:r>
    </w:p>
    <w:sectPr w:rsidR="00EC44BC" w:rsidRPr="00880A3A">
      <w:headerReference w:type="even" r:id="rId16"/>
      <w:headerReference w:type="default" r:id="rId17"/>
      <w:footerReference w:type="default" r:id="rId1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0F28B" w14:textId="77777777" w:rsidR="003B096F" w:rsidRDefault="003B096F">
      <w:pPr>
        <w:spacing w:after="0" w:line="240" w:lineRule="auto"/>
      </w:pPr>
      <w:r>
        <w:separator/>
      </w:r>
    </w:p>
  </w:endnote>
  <w:endnote w:type="continuationSeparator" w:id="0">
    <w:p w14:paraId="50128A66" w14:textId="77777777" w:rsidR="003B096F" w:rsidRDefault="003B0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Rubik">
    <w:panose1 w:val="00000500000000000000"/>
    <w:charset w:val="EE"/>
    <w:family w:val="auto"/>
    <w:pitch w:val="variable"/>
    <w:sig w:usb0="00000A07" w:usb1="40000001" w:usb2="00000000" w:usb3="00000000" w:csb0="000000B7"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4EF4C" w14:textId="50C44EF7" w:rsidR="00067AAE" w:rsidRPr="007B4BB5" w:rsidRDefault="00067AAE">
    <w:pPr>
      <w:pStyle w:val="Stopka"/>
      <w:jc w:val="center"/>
      <w:rPr>
        <w:sz w:val="16"/>
        <w:szCs w:val="16"/>
      </w:rPr>
    </w:pPr>
    <w:r w:rsidRPr="007B4BB5">
      <w:rPr>
        <w:sz w:val="16"/>
        <w:szCs w:val="16"/>
      </w:rPr>
      <w:t xml:space="preserve">Strona </w:t>
    </w:r>
    <w:r w:rsidRPr="007B4BB5">
      <w:rPr>
        <w:sz w:val="16"/>
        <w:szCs w:val="16"/>
      </w:rPr>
      <w:fldChar w:fldCharType="begin"/>
    </w:r>
    <w:r w:rsidRPr="007B4BB5">
      <w:rPr>
        <w:sz w:val="16"/>
        <w:szCs w:val="16"/>
      </w:rPr>
      <w:instrText xml:space="preserve"> PAGE </w:instrText>
    </w:r>
    <w:r w:rsidRPr="007B4BB5">
      <w:rPr>
        <w:sz w:val="16"/>
        <w:szCs w:val="16"/>
      </w:rPr>
      <w:fldChar w:fldCharType="separate"/>
    </w:r>
    <w:r w:rsidR="00C5401C">
      <w:rPr>
        <w:noProof/>
        <w:sz w:val="16"/>
        <w:szCs w:val="16"/>
      </w:rPr>
      <w:t>2</w:t>
    </w:r>
    <w:r w:rsidRPr="007B4BB5">
      <w:rPr>
        <w:sz w:val="16"/>
        <w:szCs w:val="16"/>
      </w:rPr>
      <w:fldChar w:fldCharType="end"/>
    </w:r>
    <w:r w:rsidRPr="007B4BB5">
      <w:rPr>
        <w:sz w:val="16"/>
        <w:szCs w:val="16"/>
      </w:rPr>
      <w:t xml:space="preserve"> z </w:t>
    </w:r>
    <w:r w:rsidRPr="007B4BB5">
      <w:rPr>
        <w:sz w:val="16"/>
        <w:szCs w:val="16"/>
      </w:rPr>
      <w:fldChar w:fldCharType="begin"/>
    </w:r>
    <w:r w:rsidRPr="007B4BB5">
      <w:rPr>
        <w:sz w:val="16"/>
        <w:szCs w:val="16"/>
      </w:rPr>
      <w:instrText xml:space="preserve"> NUMPAGES </w:instrText>
    </w:r>
    <w:r w:rsidRPr="007B4BB5">
      <w:rPr>
        <w:sz w:val="16"/>
        <w:szCs w:val="16"/>
      </w:rPr>
      <w:fldChar w:fldCharType="separate"/>
    </w:r>
    <w:r w:rsidR="00C5401C">
      <w:rPr>
        <w:noProof/>
        <w:sz w:val="16"/>
        <w:szCs w:val="16"/>
      </w:rPr>
      <w:t>13</w:t>
    </w:r>
    <w:r w:rsidRPr="007B4BB5">
      <w:rPr>
        <w:noProof/>
        <w:sz w:val="16"/>
        <w:szCs w:val="16"/>
      </w:rPr>
      <w:fldChar w:fldCharType="end"/>
    </w:r>
  </w:p>
  <w:p w14:paraId="714CE5E3" w14:textId="77777777" w:rsidR="00067AAE" w:rsidRDefault="00067AAE">
    <w:pPr>
      <w:pStyle w:val="Stopk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4ED07" w14:textId="77777777" w:rsidR="003B096F" w:rsidRDefault="003B096F">
      <w:pPr>
        <w:spacing w:after="0" w:line="240" w:lineRule="auto"/>
      </w:pPr>
      <w:r>
        <w:rPr>
          <w:color w:val="000000"/>
        </w:rPr>
        <w:separator/>
      </w:r>
    </w:p>
  </w:footnote>
  <w:footnote w:type="continuationSeparator" w:id="0">
    <w:p w14:paraId="66C05B1B" w14:textId="77777777" w:rsidR="003B096F" w:rsidRDefault="003B0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9E960" w14:textId="5E6C583A" w:rsidR="00033E50" w:rsidRDefault="00B1176F">
    <w:pPr>
      <w:pStyle w:val="Nagwek"/>
    </w:pPr>
    <w:r>
      <w:rPr>
        <w:noProof/>
      </w:rPr>
      <w:drawing>
        <wp:inline distT="0" distB="0" distL="0" distR="0" wp14:anchorId="5F607930" wp14:editId="342A863B">
          <wp:extent cx="5753100" cy="3291840"/>
          <wp:effectExtent l="0" t="0" r="0" b="3810"/>
          <wp:docPr id="1" name="Obraz 1" descr="Logo_ministerstwo_poziom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nisterstwo_poziom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3291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0E50" w14:textId="53D8BFF6" w:rsidR="00D91559" w:rsidRDefault="00B1176F" w:rsidP="00EF2EB9">
    <w:pPr>
      <w:pStyle w:val="Standard"/>
      <w:jc w:val="center"/>
    </w:pPr>
    <w:r>
      <w:rPr>
        <w:noProof/>
      </w:rPr>
      <w:drawing>
        <wp:inline distT="0" distB="0" distL="0" distR="0" wp14:anchorId="1BA794FB" wp14:editId="6192B28D">
          <wp:extent cx="2446020" cy="1264920"/>
          <wp:effectExtent l="0" t="0" r="0" b="0"/>
          <wp:docPr id="2" name="Obraz 2" descr="Logo_ministerstwo_poziom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inisterstwo_poziom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020" cy="1264920"/>
                  </a:xfrm>
                  <a:prstGeom prst="rect">
                    <a:avLst/>
                  </a:prstGeom>
                  <a:noFill/>
                  <a:ln>
                    <a:noFill/>
                  </a:ln>
                </pic:spPr>
              </pic:pic>
            </a:graphicData>
          </a:graphic>
        </wp:inline>
      </w:drawing>
    </w:r>
  </w:p>
  <w:p w14:paraId="5E26DD4C" w14:textId="57CE3CB0" w:rsidR="00067AAE" w:rsidRDefault="00067AAE">
    <w:pPr>
      <w:pStyle w:val="Standar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2DDB"/>
    <w:multiLevelType w:val="multilevel"/>
    <w:tmpl w:val="B0B22A0C"/>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813A00"/>
    <w:multiLevelType w:val="multilevel"/>
    <w:tmpl w:val="90EAEB5E"/>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ABB56A6"/>
    <w:multiLevelType w:val="multilevel"/>
    <w:tmpl w:val="E1449DCE"/>
    <w:styleLink w:val="WWNum3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 w15:restartNumberingAfterBreak="0">
    <w:nsid w:val="0AEB16CB"/>
    <w:multiLevelType w:val="multilevel"/>
    <w:tmpl w:val="5130F88C"/>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B2A0926"/>
    <w:multiLevelType w:val="multilevel"/>
    <w:tmpl w:val="3CB67B7E"/>
    <w:styleLink w:val="WWNum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 w15:restartNumberingAfterBreak="0">
    <w:nsid w:val="0BD05290"/>
    <w:multiLevelType w:val="multilevel"/>
    <w:tmpl w:val="5534363A"/>
    <w:styleLink w:val="WWNum21"/>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decimal"/>
      <w:lvlText w:val="%1.%2.%3."/>
      <w:lvlJc w:val="left"/>
      <w:pPr>
        <w:ind w:left="1980" w:hanging="36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 w15:restartNumberingAfterBreak="0">
    <w:nsid w:val="0EA329D5"/>
    <w:multiLevelType w:val="multilevel"/>
    <w:tmpl w:val="FE48C70C"/>
    <w:styleLink w:val="WWNum7"/>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13FD7B11"/>
    <w:multiLevelType w:val="multilevel"/>
    <w:tmpl w:val="FD94DBDA"/>
    <w:styleLink w:val="WWNum29"/>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15D5395C"/>
    <w:multiLevelType w:val="multilevel"/>
    <w:tmpl w:val="983829FC"/>
    <w:styleLink w:val="WWNum6"/>
    <w:lvl w:ilvl="0">
      <w:numFmt w:val="bullet"/>
      <w:lvlText w:val=""/>
      <w:lvlJc w:val="left"/>
      <w:pPr>
        <w:ind w:left="1211" w:hanging="360"/>
      </w:pPr>
      <w:rPr>
        <w:rFonts w:ascii="Symbol" w:hAnsi="Symbol"/>
      </w:rPr>
    </w:lvl>
    <w:lvl w:ilvl="1">
      <w:start w:val="1"/>
      <w:numFmt w:val="lowerLetter"/>
      <w:lvlText w:val="%2."/>
      <w:lvlJc w:val="left"/>
      <w:pPr>
        <w:ind w:left="1931" w:hanging="360"/>
      </w:pPr>
    </w:lvl>
    <w:lvl w:ilvl="2">
      <w:start w:val="1"/>
      <w:numFmt w:val="lowerRoman"/>
      <w:lvlText w:val="%1.%2.%3."/>
      <w:lvlJc w:val="right"/>
      <w:pPr>
        <w:ind w:left="2651" w:hanging="180"/>
      </w:pPr>
    </w:lvl>
    <w:lvl w:ilvl="3">
      <w:start w:val="1"/>
      <w:numFmt w:val="decimal"/>
      <w:lvlText w:val="%1.%2.%3.%4."/>
      <w:lvlJc w:val="left"/>
      <w:pPr>
        <w:ind w:left="3371" w:hanging="360"/>
      </w:pPr>
    </w:lvl>
    <w:lvl w:ilvl="4">
      <w:start w:val="1"/>
      <w:numFmt w:val="lowerLetter"/>
      <w:lvlText w:val="%1.%2.%3.%4.%5."/>
      <w:lvlJc w:val="left"/>
      <w:pPr>
        <w:ind w:left="4091" w:hanging="360"/>
      </w:pPr>
    </w:lvl>
    <w:lvl w:ilvl="5">
      <w:start w:val="1"/>
      <w:numFmt w:val="lowerRoman"/>
      <w:lvlText w:val="%1.%2.%3.%4.%5.%6."/>
      <w:lvlJc w:val="right"/>
      <w:pPr>
        <w:ind w:left="4811" w:hanging="180"/>
      </w:pPr>
    </w:lvl>
    <w:lvl w:ilvl="6">
      <w:start w:val="1"/>
      <w:numFmt w:val="decimal"/>
      <w:lvlText w:val="%1.%2.%3.%4.%5.%6.%7."/>
      <w:lvlJc w:val="left"/>
      <w:pPr>
        <w:ind w:left="5531" w:hanging="360"/>
      </w:pPr>
    </w:lvl>
    <w:lvl w:ilvl="7">
      <w:start w:val="1"/>
      <w:numFmt w:val="lowerLetter"/>
      <w:lvlText w:val="%1.%2.%3.%4.%5.%6.%7.%8."/>
      <w:lvlJc w:val="left"/>
      <w:pPr>
        <w:ind w:left="6251" w:hanging="360"/>
      </w:pPr>
    </w:lvl>
    <w:lvl w:ilvl="8">
      <w:start w:val="1"/>
      <w:numFmt w:val="lowerRoman"/>
      <w:lvlText w:val="%1.%2.%3.%4.%5.%6.%7.%8.%9."/>
      <w:lvlJc w:val="right"/>
      <w:pPr>
        <w:ind w:left="6971" w:hanging="180"/>
      </w:pPr>
    </w:lvl>
  </w:abstractNum>
  <w:abstractNum w:abstractNumId="9" w15:restartNumberingAfterBreak="0">
    <w:nsid w:val="18A11BDA"/>
    <w:multiLevelType w:val="multilevel"/>
    <w:tmpl w:val="80B8AADC"/>
    <w:styleLink w:val="WWNum3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A5A27E3"/>
    <w:multiLevelType w:val="multilevel"/>
    <w:tmpl w:val="B0344EB6"/>
    <w:styleLink w:val="WWNum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1B4F6390"/>
    <w:multiLevelType w:val="hybridMultilevel"/>
    <w:tmpl w:val="A6325F0A"/>
    <w:lvl w:ilvl="0" w:tplc="934EB760">
      <w:start w:val="1"/>
      <w:numFmt w:val="upperRoman"/>
      <w:lvlText w:val="%1."/>
      <w:lvlJc w:val="left"/>
      <w:pPr>
        <w:ind w:left="1077" w:hanging="720"/>
      </w:pPr>
      <w:rPr>
        <w:rFonts w:hint="default"/>
        <w:b/>
        <w:strike w:val="0"/>
        <w:color w:val="auto"/>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15:restartNumberingAfterBreak="0">
    <w:nsid w:val="1C940934"/>
    <w:multiLevelType w:val="hybridMultilevel"/>
    <w:tmpl w:val="99EEC150"/>
    <w:lvl w:ilvl="0" w:tplc="04150011">
      <w:start w:val="1"/>
      <w:numFmt w:val="decimal"/>
      <w:lvlText w:val="%1)"/>
      <w:lvlJc w:val="left"/>
      <w:pPr>
        <w:ind w:left="1068" w:hanging="360"/>
      </w:pPr>
      <w:rPr>
        <w:rFonts w:hint="default"/>
      </w:rPr>
    </w:lvl>
    <w:lvl w:ilvl="1" w:tplc="3196ADE4">
      <w:start w:val="1"/>
      <w:numFmt w:val="lowerLetter"/>
      <w:lvlText w:val="%2)"/>
      <w:lvlJc w:val="left"/>
      <w:pPr>
        <w:ind w:left="1788" w:hanging="360"/>
      </w:pPr>
      <w:rPr>
        <w:rFonts w:ascii="Calibri" w:eastAsia="SimSun" w:hAnsi="Calibri" w:cs="Calibri"/>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1DE63D3B"/>
    <w:multiLevelType w:val="multilevel"/>
    <w:tmpl w:val="95B4A5F4"/>
    <w:styleLink w:val="WWNum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15:restartNumberingAfterBreak="0">
    <w:nsid w:val="1DFE5C11"/>
    <w:multiLevelType w:val="hybridMultilevel"/>
    <w:tmpl w:val="D1E49E72"/>
    <w:lvl w:ilvl="0" w:tplc="D108C23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AE0534"/>
    <w:multiLevelType w:val="hybridMultilevel"/>
    <w:tmpl w:val="94C830B4"/>
    <w:lvl w:ilvl="0" w:tplc="04150011">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6" w15:restartNumberingAfterBreak="0">
    <w:nsid w:val="229851B2"/>
    <w:multiLevelType w:val="multilevel"/>
    <w:tmpl w:val="E6BEC9DA"/>
    <w:styleLink w:val="WWNum17"/>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1.%2.%3."/>
      <w:lvlJc w:val="right"/>
      <w:pPr>
        <w:ind w:left="2586" w:hanging="180"/>
      </w:pPr>
    </w:lvl>
    <w:lvl w:ilvl="3">
      <w:start w:val="1"/>
      <w:numFmt w:val="decimal"/>
      <w:lvlText w:val="%1.%2.%3.%4."/>
      <w:lvlJc w:val="left"/>
      <w:pPr>
        <w:ind w:left="3306" w:hanging="360"/>
      </w:pPr>
    </w:lvl>
    <w:lvl w:ilvl="4">
      <w:start w:val="1"/>
      <w:numFmt w:val="lowerLetter"/>
      <w:lvlText w:val="%1.%2.%3.%4.%5."/>
      <w:lvlJc w:val="left"/>
      <w:pPr>
        <w:ind w:left="4026" w:hanging="360"/>
      </w:pPr>
    </w:lvl>
    <w:lvl w:ilvl="5">
      <w:start w:val="1"/>
      <w:numFmt w:val="lowerRoman"/>
      <w:lvlText w:val="%1.%2.%3.%4.%5.%6."/>
      <w:lvlJc w:val="right"/>
      <w:pPr>
        <w:ind w:left="4746" w:hanging="180"/>
      </w:pPr>
    </w:lvl>
    <w:lvl w:ilvl="6">
      <w:start w:val="1"/>
      <w:numFmt w:val="decimal"/>
      <w:lvlText w:val="%1.%2.%3.%4.%5.%6.%7."/>
      <w:lvlJc w:val="left"/>
      <w:pPr>
        <w:ind w:left="5466" w:hanging="360"/>
      </w:pPr>
    </w:lvl>
    <w:lvl w:ilvl="7">
      <w:start w:val="1"/>
      <w:numFmt w:val="lowerLetter"/>
      <w:lvlText w:val="%1.%2.%3.%4.%5.%6.%7.%8."/>
      <w:lvlJc w:val="left"/>
      <w:pPr>
        <w:ind w:left="6186" w:hanging="360"/>
      </w:pPr>
    </w:lvl>
    <w:lvl w:ilvl="8">
      <w:start w:val="1"/>
      <w:numFmt w:val="lowerRoman"/>
      <w:lvlText w:val="%1.%2.%3.%4.%5.%6.%7.%8.%9."/>
      <w:lvlJc w:val="right"/>
      <w:pPr>
        <w:ind w:left="6906" w:hanging="180"/>
      </w:pPr>
    </w:lvl>
  </w:abstractNum>
  <w:abstractNum w:abstractNumId="17" w15:restartNumberingAfterBreak="0">
    <w:nsid w:val="23762801"/>
    <w:multiLevelType w:val="multilevel"/>
    <w:tmpl w:val="E500D6BA"/>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274F28D1"/>
    <w:multiLevelType w:val="multilevel"/>
    <w:tmpl w:val="2286C0D6"/>
    <w:styleLink w:val="WWNum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9" w15:restartNumberingAfterBreak="0">
    <w:nsid w:val="2B4B12BC"/>
    <w:multiLevelType w:val="multilevel"/>
    <w:tmpl w:val="D090AC1A"/>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2B5A45E0"/>
    <w:multiLevelType w:val="multilevel"/>
    <w:tmpl w:val="B76071AE"/>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2F341290"/>
    <w:multiLevelType w:val="hybridMultilevel"/>
    <w:tmpl w:val="1FDCA280"/>
    <w:lvl w:ilvl="0" w:tplc="1DDCDE98">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2" w15:restartNumberingAfterBreak="0">
    <w:nsid w:val="30433ED5"/>
    <w:multiLevelType w:val="multilevel"/>
    <w:tmpl w:val="8970368E"/>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329121D7"/>
    <w:multiLevelType w:val="multilevel"/>
    <w:tmpl w:val="CD4EAAE4"/>
    <w:styleLink w:val="Outline"/>
    <w:lvl w:ilvl="0">
      <w:start w:val="1"/>
      <w:numFmt w:val="decimal"/>
      <w:lvlText w:val="%1"/>
      <w:lvlJc w:val="left"/>
      <w:pPr>
        <w:ind w:left="705" w:hanging="705"/>
      </w:pPr>
      <w:rPr>
        <w:b/>
        <w:i w:val="0"/>
        <w:sz w:val="16"/>
        <w:u w:val="single"/>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4" w15:restartNumberingAfterBreak="0">
    <w:nsid w:val="35617B71"/>
    <w:multiLevelType w:val="multilevel"/>
    <w:tmpl w:val="BD5C02DE"/>
    <w:styleLink w:val="WWNum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356656AB"/>
    <w:multiLevelType w:val="multilevel"/>
    <w:tmpl w:val="66066A1A"/>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359728D2"/>
    <w:multiLevelType w:val="multilevel"/>
    <w:tmpl w:val="9168F05C"/>
    <w:styleLink w:val="WWNum1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1.%2.%3."/>
      <w:lvlJc w:val="right"/>
      <w:pPr>
        <w:ind w:left="3240" w:hanging="180"/>
      </w:pPr>
    </w:lvl>
    <w:lvl w:ilvl="3">
      <w:start w:val="1"/>
      <w:numFmt w:val="decimal"/>
      <w:lvlText w:val="%1.%2.%3.%4."/>
      <w:lvlJc w:val="left"/>
      <w:pPr>
        <w:ind w:left="3960" w:hanging="360"/>
      </w:pPr>
    </w:lvl>
    <w:lvl w:ilvl="4">
      <w:start w:val="1"/>
      <w:numFmt w:val="lowerLetter"/>
      <w:lvlText w:val="%1.%2.%3.%4.%5."/>
      <w:lvlJc w:val="left"/>
      <w:pPr>
        <w:ind w:left="4680" w:hanging="360"/>
      </w:pPr>
    </w:lvl>
    <w:lvl w:ilvl="5">
      <w:start w:val="1"/>
      <w:numFmt w:val="lowerRoman"/>
      <w:lvlText w:val="%1.%2.%3.%4.%5.%6."/>
      <w:lvlJc w:val="right"/>
      <w:pPr>
        <w:ind w:left="5400" w:hanging="180"/>
      </w:pPr>
    </w:lvl>
    <w:lvl w:ilvl="6">
      <w:start w:val="1"/>
      <w:numFmt w:val="decimal"/>
      <w:lvlText w:val="%1.%2.%3.%4.%5.%6.%7."/>
      <w:lvlJc w:val="left"/>
      <w:pPr>
        <w:ind w:left="6120" w:hanging="360"/>
      </w:pPr>
    </w:lvl>
    <w:lvl w:ilvl="7">
      <w:start w:val="1"/>
      <w:numFmt w:val="lowerLetter"/>
      <w:lvlText w:val="%1.%2.%3.%4.%5.%6.%7.%8."/>
      <w:lvlJc w:val="left"/>
      <w:pPr>
        <w:ind w:left="6840" w:hanging="360"/>
      </w:pPr>
    </w:lvl>
    <w:lvl w:ilvl="8">
      <w:start w:val="1"/>
      <w:numFmt w:val="lowerRoman"/>
      <w:lvlText w:val="%1.%2.%3.%4.%5.%6.%7.%8.%9."/>
      <w:lvlJc w:val="right"/>
      <w:pPr>
        <w:ind w:left="7560" w:hanging="180"/>
      </w:pPr>
    </w:lvl>
  </w:abstractNum>
  <w:abstractNum w:abstractNumId="27" w15:restartNumberingAfterBreak="0">
    <w:nsid w:val="363A7E73"/>
    <w:multiLevelType w:val="hybridMultilevel"/>
    <w:tmpl w:val="5FFA8178"/>
    <w:lvl w:ilvl="0" w:tplc="B77CC9C6">
      <w:start w:val="1"/>
      <w:numFmt w:val="decimal"/>
      <w:lvlText w:val="%1)"/>
      <w:lvlJc w:val="left"/>
      <w:pPr>
        <w:ind w:left="1069" w:hanging="360"/>
      </w:pPr>
      <w:rPr>
        <w:rFonts w:cs="Calibri" w:hint="default"/>
        <w:color w:val="auto"/>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15:restartNumberingAfterBreak="0">
    <w:nsid w:val="37520505"/>
    <w:multiLevelType w:val="multilevel"/>
    <w:tmpl w:val="81446C78"/>
    <w:styleLink w:val="WWNum40"/>
    <w:lvl w:ilvl="0">
      <w:start w:val="1"/>
      <w:numFmt w:val="decimal"/>
      <w:lvlText w:val="%1)"/>
      <w:lvlJc w:val="left"/>
      <w:pPr>
        <w:ind w:left="1800" w:hanging="360"/>
      </w:p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9" w15:restartNumberingAfterBreak="0">
    <w:nsid w:val="37ED2EDE"/>
    <w:multiLevelType w:val="hybridMultilevel"/>
    <w:tmpl w:val="156AF99A"/>
    <w:lvl w:ilvl="0" w:tplc="EFE26272">
      <w:start w:val="1"/>
      <w:numFmt w:val="decimal"/>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30" w15:restartNumberingAfterBreak="0">
    <w:nsid w:val="391A6BD6"/>
    <w:multiLevelType w:val="multilevel"/>
    <w:tmpl w:val="34DEB3F8"/>
    <w:styleLink w:val="WWNum1"/>
    <w:lvl w:ilvl="0">
      <w:start w:val="1"/>
      <w:numFmt w:val="upperRoman"/>
      <w:lvlText w:val="%1."/>
      <w:lvlJc w:val="right"/>
      <w:pPr>
        <w:ind w:left="360" w:hanging="360"/>
      </w:pPr>
      <w:rPr>
        <w:b/>
      </w:rPr>
    </w:lvl>
    <w:lvl w:ilvl="1">
      <w:start w:val="1"/>
      <w:numFmt w:val="decimal"/>
      <w:lvlText w:val="%2."/>
      <w:lvlJc w:val="left"/>
      <w:pPr>
        <w:ind w:left="1080" w:hanging="360"/>
      </w:pPr>
    </w:lvl>
    <w:lvl w:ilvl="2">
      <w:start w:val="1"/>
      <w:numFmt w:val="lowerLetter"/>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 w15:restartNumberingAfterBreak="0">
    <w:nsid w:val="3CCC177C"/>
    <w:multiLevelType w:val="multilevel"/>
    <w:tmpl w:val="5596EA96"/>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D38421F"/>
    <w:multiLevelType w:val="multilevel"/>
    <w:tmpl w:val="FE48C70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F1D6BD4"/>
    <w:multiLevelType w:val="hybridMultilevel"/>
    <w:tmpl w:val="377AC5B0"/>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4" w15:restartNumberingAfterBreak="0">
    <w:nsid w:val="40F423F9"/>
    <w:multiLevelType w:val="multilevel"/>
    <w:tmpl w:val="808AAB6E"/>
    <w:styleLink w:val="WWNum33"/>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41CE332F"/>
    <w:multiLevelType w:val="hybridMultilevel"/>
    <w:tmpl w:val="196215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1F2357D"/>
    <w:multiLevelType w:val="multilevel"/>
    <w:tmpl w:val="6418556C"/>
    <w:styleLink w:val="WWNum1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5953402"/>
    <w:multiLevelType w:val="multilevel"/>
    <w:tmpl w:val="B1AC89B6"/>
    <w:styleLink w:val="WWNum20"/>
    <w:lvl w:ilvl="0">
      <w:start w:val="1"/>
      <w:numFmt w:val="decimal"/>
      <w:lvlText w:val="%1)"/>
      <w:lvlJc w:val="left"/>
      <w:pPr>
        <w:ind w:left="1625" w:hanging="360"/>
      </w:pPr>
    </w:lvl>
    <w:lvl w:ilvl="1">
      <w:numFmt w:val="bullet"/>
      <w:lvlText w:val="o"/>
      <w:lvlJc w:val="left"/>
      <w:pPr>
        <w:ind w:left="2345" w:hanging="360"/>
      </w:pPr>
      <w:rPr>
        <w:rFonts w:ascii="Courier New" w:hAnsi="Courier New" w:cs="Courier New"/>
      </w:rPr>
    </w:lvl>
    <w:lvl w:ilvl="2">
      <w:numFmt w:val="bullet"/>
      <w:lvlText w:val=""/>
      <w:lvlJc w:val="left"/>
      <w:pPr>
        <w:ind w:left="3065" w:hanging="360"/>
      </w:pPr>
      <w:rPr>
        <w:rFonts w:ascii="Wingdings" w:hAnsi="Wingdings"/>
      </w:rPr>
    </w:lvl>
    <w:lvl w:ilvl="3">
      <w:numFmt w:val="bullet"/>
      <w:lvlText w:val=""/>
      <w:lvlJc w:val="left"/>
      <w:pPr>
        <w:ind w:left="3785" w:hanging="360"/>
      </w:pPr>
      <w:rPr>
        <w:rFonts w:ascii="Symbol" w:hAnsi="Symbol"/>
      </w:rPr>
    </w:lvl>
    <w:lvl w:ilvl="4">
      <w:numFmt w:val="bullet"/>
      <w:lvlText w:val="o"/>
      <w:lvlJc w:val="left"/>
      <w:pPr>
        <w:ind w:left="4505" w:hanging="360"/>
      </w:pPr>
      <w:rPr>
        <w:rFonts w:ascii="Courier New" w:hAnsi="Courier New" w:cs="Courier New"/>
      </w:rPr>
    </w:lvl>
    <w:lvl w:ilvl="5">
      <w:numFmt w:val="bullet"/>
      <w:lvlText w:val=""/>
      <w:lvlJc w:val="left"/>
      <w:pPr>
        <w:ind w:left="5225" w:hanging="360"/>
      </w:pPr>
      <w:rPr>
        <w:rFonts w:ascii="Wingdings" w:hAnsi="Wingdings"/>
      </w:rPr>
    </w:lvl>
    <w:lvl w:ilvl="6">
      <w:numFmt w:val="bullet"/>
      <w:lvlText w:val=""/>
      <w:lvlJc w:val="left"/>
      <w:pPr>
        <w:ind w:left="5945" w:hanging="360"/>
      </w:pPr>
      <w:rPr>
        <w:rFonts w:ascii="Symbol" w:hAnsi="Symbol"/>
      </w:rPr>
    </w:lvl>
    <w:lvl w:ilvl="7">
      <w:numFmt w:val="bullet"/>
      <w:lvlText w:val="o"/>
      <w:lvlJc w:val="left"/>
      <w:pPr>
        <w:ind w:left="6665" w:hanging="360"/>
      </w:pPr>
      <w:rPr>
        <w:rFonts w:ascii="Courier New" w:hAnsi="Courier New" w:cs="Courier New"/>
      </w:rPr>
    </w:lvl>
    <w:lvl w:ilvl="8">
      <w:numFmt w:val="bullet"/>
      <w:lvlText w:val=""/>
      <w:lvlJc w:val="left"/>
      <w:pPr>
        <w:ind w:left="7385" w:hanging="360"/>
      </w:pPr>
      <w:rPr>
        <w:rFonts w:ascii="Wingdings" w:hAnsi="Wingdings"/>
      </w:rPr>
    </w:lvl>
  </w:abstractNum>
  <w:abstractNum w:abstractNumId="38" w15:restartNumberingAfterBreak="0">
    <w:nsid w:val="46D17E6A"/>
    <w:multiLevelType w:val="multilevel"/>
    <w:tmpl w:val="0D6AED64"/>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4AC1024C"/>
    <w:multiLevelType w:val="multilevel"/>
    <w:tmpl w:val="7AD0FE1A"/>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50AA4DCA"/>
    <w:multiLevelType w:val="multilevel"/>
    <w:tmpl w:val="E948F966"/>
    <w:styleLink w:val="WWNum8"/>
    <w:lvl w:ilvl="0">
      <w:numFmt w:val="bullet"/>
      <w:lvlText w:val=""/>
      <w:lvlJc w:val="left"/>
      <w:pPr>
        <w:ind w:left="1069" w:hanging="360"/>
      </w:pPr>
      <w:rPr>
        <w:rFonts w:ascii="Symbol" w:hAnsi="Symbol"/>
        <w:b w:val="0"/>
      </w:r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41" w15:restartNumberingAfterBreak="0">
    <w:nsid w:val="522B05B8"/>
    <w:multiLevelType w:val="multilevel"/>
    <w:tmpl w:val="46522E9C"/>
    <w:styleLink w:val="WWNum13"/>
    <w:lvl w:ilvl="0">
      <w:start w:val="1"/>
      <w:numFmt w:val="decimal"/>
      <w:lvlText w:val="%1."/>
      <w:lvlJc w:val="left"/>
      <w:pPr>
        <w:ind w:left="720" w:hanging="360"/>
      </w:pPr>
    </w:lvl>
    <w:lvl w:ilvl="1">
      <w:start w:val="1"/>
      <w:numFmt w:val="decimal"/>
      <w:lvlText w:val="%1.%2"/>
      <w:lvlJc w:val="left"/>
      <w:pPr>
        <w:ind w:left="1179" w:hanging="786"/>
      </w:pPr>
    </w:lvl>
    <w:lvl w:ilvl="2">
      <w:start w:val="1"/>
      <w:numFmt w:val="decimal"/>
      <w:lvlText w:val="%1.%2.%3."/>
      <w:lvlJc w:val="left"/>
      <w:pPr>
        <w:ind w:left="6959" w:hanging="1146"/>
      </w:pPr>
    </w:lvl>
    <w:lvl w:ilvl="3">
      <w:start w:val="1"/>
      <w:numFmt w:val="decimal"/>
      <w:lvlText w:val="%1.%2.%3.%4"/>
      <w:lvlJc w:val="left"/>
      <w:pPr>
        <w:ind w:left="1605" w:hanging="1146"/>
      </w:pPr>
    </w:lvl>
    <w:lvl w:ilvl="4">
      <w:start w:val="1"/>
      <w:numFmt w:val="decimal"/>
      <w:lvlText w:val="%1.%2.%3.%4.%5"/>
      <w:lvlJc w:val="left"/>
      <w:pPr>
        <w:ind w:left="1638" w:hanging="1146"/>
      </w:pPr>
    </w:lvl>
    <w:lvl w:ilvl="5">
      <w:start w:val="1"/>
      <w:numFmt w:val="decimal"/>
      <w:lvlText w:val="%1.%2.%3.%4.%5.%6"/>
      <w:lvlJc w:val="left"/>
      <w:pPr>
        <w:ind w:left="2031" w:hanging="1506"/>
      </w:pPr>
    </w:lvl>
    <w:lvl w:ilvl="6">
      <w:start w:val="1"/>
      <w:numFmt w:val="decimal"/>
      <w:lvlText w:val="%1.%2.%3.%4.%5.%6.%7"/>
      <w:lvlJc w:val="left"/>
      <w:pPr>
        <w:ind w:left="2064" w:hanging="1506"/>
      </w:pPr>
    </w:lvl>
    <w:lvl w:ilvl="7">
      <w:start w:val="1"/>
      <w:numFmt w:val="decimal"/>
      <w:lvlText w:val="%1.%2.%3.%4.%5.%6.%7.%8"/>
      <w:lvlJc w:val="left"/>
      <w:pPr>
        <w:ind w:left="2457" w:hanging="1866"/>
      </w:pPr>
    </w:lvl>
    <w:lvl w:ilvl="8">
      <w:start w:val="1"/>
      <w:numFmt w:val="decimal"/>
      <w:lvlText w:val="%1.%2.%3.%4.%5.%6.%7.%8.%9"/>
      <w:lvlJc w:val="left"/>
      <w:pPr>
        <w:ind w:left="2490" w:hanging="1866"/>
      </w:pPr>
    </w:lvl>
  </w:abstractNum>
  <w:abstractNum w:abstractNumId="42" w15:restartNumberingAfterBreak="0">
    <w:nsid w:val="58A45D30"/>
    <w:multiLevelType w:val="multilevel"/>
    <w:tmpl w:val="A6F23316"/>
    <w:styleLink w:val="WWNum19"/>
    <w:lvl w:ilvl="0">
      <w:start w:val="1"/>
      <w:numFmt w:val="decimal"/>
      <w:lvlText w:val="%1)"/>
      <w:lvlJc w:val="left"/>
      <w:pPr>
        <w:ind w:left="2125" w:hanging="360"/>
      </w:pPr>
      <w:rPr>
        <w:rFonts w:ascii="Calibri" w:eastAsia="SimSun" w:hAnsi="Calibri" w:cs="Tahoma"/>
      </w:rPr>
    </w:lvl>
    <w:lvl w:ilvl="1">
      <w:start w:val="1"/>
      <w:numFmt w:val="lowerLetter"/>
      <w:lvlText w:val="%2."/>
      <w:lvlJc w:val="left"/>
      <w:pPr>
        <w:ind w:left="2845" w:hanging="360"/>
      </w:pPr>
    </w:lvl>
    <w:lvl w:ilvl="2">
      <w:start w:val="1"/>
      <w:numFmt w:val="lowerRoman"/>
      <w:lvlText w:val="%1.%2.%3."/>
      <w:lvlJc w:val="right"/>
      <w:pPr>
        <w:ind w:left="3565" w:hanging="180"/>
      </w:pPr>
    </w:lvl>
    <w:lvl w:ilvl="3">
      <w:start w:val="1"/>
      <w:numFmt w:val="decimal"/>
      <w:lvlText w:val="%1.%2.%3.%4."/>
      <w:lvlJc w:val="left"/>
      <w:pPr>
        <w:ind w:left="4285" w:hanging="360"/>
      </w:pPr>
    </w:lvl>
    <w:lvl w:ilvl="4">
      <w:start w:val="1"/>
      <w:numFmt w:val="lowerLetter"/>
      <w:lvlText w:val="%1.%2.%3.%4.%5."/>
      <w:lvlJc w:val="left"/>
      <w:pPr>
        <w:ind w:left="5005" w:hanging="360"/>
      </w:pPr>
    </w:lvl>
    <w:lvl w:ilvl="5">
      <w:start w:val="1"/>
      <w:numFmt w:val="lowerRoman"/>
      <w:lvlText w:val="%1.%2.%3.%4.%5.%6."/>
      <w:lvlJc w:val="right"/>
      <w:pPr>
        <w:ind w:left="5725" w:hanging="180"/>
      </w:pPr>
    </w:lvl>
    <w:lvl w:ilvl="6">
      <w:start w:val="1"/>
      <w:numFmt w:val="decimal"/>
      <w:lvlText w:val="%1.%2.%3.%4.%5.%6.%7."/>
      <w:lvlJc w:val="left"/>
      <w:pPr>
        <w:ind w:left="6445" w:hanging="360"/>
      </w:pPr>
    </w:lvl>
    <w:lvl w:ilvl="7">
      <w:start w:val="1"/>
      <w:numFmt w:val="lowerLetter"/>
      <w:lvlText w:val="%1.%2.%3.%4.%5.%6.%7.%8."/>
      <w:lvlJc w:val="left"/>
      <w:pPr>
        <w:ind w:left="7165" w:hanging="360"/>
      </w:pPr>
    </w:lvl>
    <w:lvl w:ilvl="8">
      <w:start w:val="1"/>
      <w:numFmt w:val="lowerRoman"/>
      <w:lvlText w:val="%1.%2.%3.%4.%5.%6.%7.%8.%9."/>
      <w:lvlJc w:val="right"/>
      <w:pPr>
        <w:ind w:left="7885" w:hanging="180"/>
      </w:pPr>
    </w:lvl>
  </w:abstractNum>
  <w:abstractNum w:abstractNumId="43" w15:restartNumberingAfterBreak="0">
    <w:nsid w:val="58AA34EA"/>
    <w:multiLevelType w:val="multilevel"/>
    <w:tmpl w:val="43744762"/>
    <w:styleLink w:val="WWNum24"/>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59CD62DE"/>
    <w:multiLevelType w:val="hybridMultilevel"/>
    <w:tmpl w:val="B9FEC01C"/>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15:restartNumberingAfterBreak="0">
    <w:nsid w:val="5A8B4061"/>
    <w:multiLevelType w:val="hybridMultilevel"/>
    <w:tmpl w:val="00DA118C"/>
    <w:lvl w:ilvl="0" w:tplc="0E0E751A">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6" w15:restartNumberingAfterBreak="0">
    <w:nsid w:val="66004C26"/>
    <w:multiLevelType w:val="hybridMultilevel"/>
    <w:tmpl w:val="08E6A358"/>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68E67C75"/>
    <w:multiLevelType w:val="hybridMultilevel"/>
    <w:tmpl w:val="BA3294BC"/>
    <w:lvl w:ilvl="0" w:tplc="6D106FFC">
      <w:start w:val="1"/>
      <w:numFmt w:val="upperRoman"/>
      <w:lvlText w:val="%1."/>
      <w:lvlJc w:val="left"/>
      <w:pPr>
        <w:ind w:left="1077" w:hanging="720"/>
      </w:pPr>
      <w:rPr>
        <w:rFonts w:hint="default"/>
        <w:b/>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8" w15:restartNumberingAfterBreak="0">
    <w:nsid w:val="68FA0703"/>
    <w:multiLevelType w:val="multilevel"/>
    <w:tmpl w:val="62EA4438"/>
    <w:styleLink w:val="WWNum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9" w15:restartNumberingAfterBreak="0">
    <w:nsid w:val="68FD0475"/>
    <w:multiLevelType w:val="multilevel"/>
    <w:tmpl w:val="3AA2E642"/>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 w15:restartNumberingAfterBreak="0">
    <w:nsid w:val="6ABE4601"/>
    <w:multiLevelType w:val="multilevel"/>
    <w:tmpl w:val="CFF2F83E"/>
    <w:styleLink w:val="WWNum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6D9D7316"/>
    <w:multiLevelType w:val="multilevel"/>
    <w:tmpl w:val="EC9CC550"/>
    <w:styleLink w:val="WWNum5"/>
    <w:lvl w:ilvl="0">
      <w:start w:val="1"/>
      <w:numFmt w:val="decimal"/>
      <w:lvlText w:val="%1."/>
      <w:lvlJc w:val="left"/>
      <w:pPr>
        <w:ind w:left="3479" w:hanging="360"/>
      </w:pPr>
    </w:lvl>
    <w:lvl w:ilvl="1">
      <w:start w:val="1"/>
      <w:numFmt w:val="lowerLetter"/>
      <w:lvlText w:val="%2."/>
      <w:lvlJc w:val="left"/>
      <w:pPr>
        <w:ind w:left="4199" w:hanging="360"/>
      </w:pPr>
    </w:lvl>
    <w:lvl w:ilvl="2">
      <w:start w:val="1"/>
      <w:numFmt w:val="lowerRoman"/>
      <w:lvlText w:val="%1.%2.%3."/>
      <w:lvlJc w:val="right"/>
      <w:pPr>
        <w:ind w:left="4919" w:hanging="180"/>
      </w:pPr>
    </w:lvl>
    <w:lvl w:ilvl="3">
      <w:start w:val="1"/>
      <w:numFmt w:val="decimal"/>
      <w:lvlText w:val="%1.%2.%3.%4."/>
      <w:lvlJc w:val="left"/>
      <w:pPr>
        <w:ind w:left="5639" w:hanging="360"/>
      </w:pPr>
    </w:lvl>
    <w:lvl w:ilvl="4">
      <w:start w:val="1"/>
      <w:numFmt w:val="lowerLetter"/>
      <w:lvlText w:val="%1.%2.%3.%4.%5."/>
      <w:lvlJc w:val="left"/>
      <w:pPr>
        <w:ind w:left="6359" w:hanging="360"/>
      </w:pPr>
    </w:lvl>
    <w:lvl w:ilvl="5">
      <w:start w:val="1"/>
      <w:numFmt w:val="lowerRoman"/>
      <w:lvlText w:val="%1.%2.%3.%4.%5.%6."/>
      <w:lvlJc w:val="right"/>
      <w:pPr>
        <w:ind w:left="7079" w:hanging="180"/>
      </w:pPr>
    </w:lvl>
    <w:lvl w:ilvl="6">
      <w:start w:val="1"/>
      <w:numFmt w:val="decimal"/>
      <w:lvlText w:val="%1.%2.%3.%4.%5.%6.%7."/>
      <w:lvlJc w:val="left"/>
      <w:pPr>
        <w:ind w:left="7799" w:hanging="360"/>
      </w:pPr>
    </w:lvl>
    <w:lvl w:ilvl="7">
      <w:start w:val="1"/>
      <w:numFmt w:val="lowerLetter"/>
      <w:lvlText w:val="%1.%2.%3.%4.%5.%6.%7.%8."/>
      <w:lvlJc w:val="left"/>
      <w:pPr>
        <w:ind w:left="8519" w:hanging="360"/>
      </w:pPr>
    </w:lvl>
    <w:lvl w:ilvl="8">
      <w:start w:val="1"/>
      <w:numFmt w:val="lowerRoman"/>
      <w:lvlText w:val="%1.%2.%3.%4.%5.%6.%7.%8.%9."/>
      <w:lvlJc w:val="right"/>
      <w:pPr>
        <w:ind w:left="9239" w:hanging="180"/>
      </w:pPr>
    </w:lvl>
  </w:abstractNum>
  <w:abstractNum w:abstractNumId="52" w15:restartNumberingAfterBreak="0">
    <w:nsid w:val="6E4C1C07"/>
    <w:multiLevelType w:val="multilevel"/>
    <w:tmpl w:val="D0B07A54"/>
    <w:styleLink w:val="WWNum37"/>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3" w15:restartNumberingAfterBreak="0">
    <w:nsid w:val="6EA7401F"/>
    <w:multiLevelType w:val="multilevel"/>
    <w:tmpl w:val="473A0CBE"/>
    <w:lvl w:ilvl="0">
      <w:start w:val="1"/>
      <w:numFmt w:val="decimal"/>
      <w:lvlText w:val="%1)"/>
      <w:lvlJc w:val="left"/>
      <w:pPr>
        <w:ind w:left="1068" w:hanging="360"/>
      </w:pPr>
      <w:rPr>
        <w:rFonts w:hint="default"/>
      </w:rPr>
    </w:lvl>
    <w:lvl w:ilvl="1">
      <w:start w:val="1"/>
      <w:numFmt w:val="decimal"/>
      <w:lvlText w:val="%2)"/>
      <w:lvlJc w:val="left"/>
      <w:pPr>
        <w:ind w:left="1495"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148" w:hanging="1440"/>
      </w:pPr>
      <w:rPr>
        <w:rFonts w:hint="default"/>
      </w:rPr>
    </w:lvl>
  </w:abstractNum>
  <w:abstractNum w:abstractNumId="54" w15:restartNumberingAfterBreak="0">
    <w:nsid w:val="7BA83093"/>
    <w:multiLevelType w:val="multilevel"/>
    <w:tmpl w:val="5BA06074"/>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7CAC21DA"/>
    <w:multiLevelType w:val="multilevel"/>
    <w:tmpl w:val="A14E9D54"/>
    <w:styleLink w:val="WWNum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56" w15:restartNumberingAfterBreak="0">
    <w:nsid w:val="7E3E57D3"/>
    <w:multiLevelType w:val="multilevel"/>
    <w:tmpl w:val="F35EFCAE"/>
    <w:styleLink w:val="WWNum2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57" w15:restartNumberingAfterBreak="0">
    <w:nsid w:val="7E5023DB"/>
    <w:multiLevelType w:val="multilevel"/>
    <w:tmpl w:val="7FC2C566"/>
    <w:styleLink w:val="WWNum15"/>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num w:numId="1">
    <w:abstractNumId w:val="23"/>
  </w:num>
  <w:num w:numId="2">
    <w:abstractNumId w:val="30"/>
    <w:lvlOverride w:ilvl="0">
      <w:lvl w:ilvl="0">
        <w:start w:val="1"/>
        <w:numFmt w:val="upperRoman"/>
        <w:lvlText w:val="%1."/>
        <w:lvlJc w:val="right"/>
        <w:pPr>
          <w:ind w:left="360" w:hanging="360"/>
        </w:pPr>
        <w:rPr>
          <w:b/>
        </w:rPr>
      </w:lvl>
    </w:lvlOverride>
    <w:lvlOverride w:ilvl="1">
      <w:lvl w:ilvl="1">
        <w:start w:val="1"/>
        <w:numFmt w:val="decimal"/>
        <w:lvlText w:val="%2."/>
        <w:lvlJc w:val="left"/>
        <w:pPr>
          <w:ind w:left="785" w:hanging="360"/>
        </w:pPr>
        <w:rPr>
          <w:rFonts w:ascii="Calibri" w:eastAsia="SimSun" w:hAnsi="Calibri" w:cs="Calibri"/>
          <w:b w:val="0"/>
        </w:rPr>
      </w:lvl>
    </w:lvlOverride>
    <w:lvlOverride w:ilvl="2">
      <w:lvl w:ilvl="2">
        <w:start w:val="1"/>
        <w:numFmt w:val="lowerLetter"/>
        <w:lvlText w:val="%1.%2.%3)"/>
        <w:lvlJc w:val="left"/>
        <w:pPr>
          <w:ind w:left="1800" w:hanging="180"/>
        </w:pPr>
      </w:lvl>
    </w:lvlOverride>
    <w:lvlOverride w:ilvl="3">
      <w:lvl w:ilvl="3">
        <w:start w:val="1"/>
        <w:numFmt w:val="decimal"/>
        <w:lvlText w:val="%1.%2.%3.%4."/>
        <w:lvlJc w:val="left"/>
        <w:pPr>
          <w:ind w:left="2520" w:hanging="360"/>
        </w:pPr>
      </w:lvl>
    </w:lvlOverride>
    <w:lvlOverride w:ilvl="4">
      <w:lvl w:ilvl="4">
        <w:start w:val="1"/>
        <w:numFmt w:val="lowerLetter"/>
        <w:lvlText w:val="%1.%2.%3.%4.%5."/>
        <w:lvlJc w:val="left"/>
        <w:pPr>
          <w:ind w:left="3240" w:hanging="360"/>
        </w:pPr>
      </w:lvl>
    </w:lvlOverride>
    <w:lvlOverride w:ilvl="5">
      <w:lvl w:ilvl="5">
        <w:start w:val="1"/>
        <w:numFmt w:val="lowerRoman"/>
        <w:lvlText w:val="%1.%2.%3.%4.%5.%6."/>
        <w:lvlJc w:val="right"/>
        <w:pPr>
          <w:ind w:left="3960" w:hanging="180"/>
        </w:pPr>
      </w:lvl>
    </w:lvlOverride>
    <w:lvlOverride w:ilvl="6">
      <w:lvl w:ilvl="6">
        <w:start w:val="1"/>
        <w:numFmt w:val="decimal"/>
        <w:lvlText w:val="%1.%2.%3.%4.%5.%6.%7."/>
        <w:lvlJc w:val="left"/>
        <w:pPr>
          <w:ind w:left="4680" w:hanging="360"/>
        </w:pPr>
      </w:lvl>
    </w:lvlOverride>
    <w:lvlOverride w:ilvl="7">
      <w:lvl w:ilvl="7">
        <w:start w:val="1"/>
        <w:numFmt w:val="lowerLetter"/>
        <w:lvlText w:val="%1.%2.%3.%4.%5.%6.%7.%8."/>
        <w:lvlJc w:val="left"/>
        <w:pPr>
          <w:ind w:left="5400" w:hanging="360"/>
        </w:pPr>
      </w:lvl>
    </w:lvlOverride>
    <w:lvlOverride w:ilvl="8">
      <w:lvl w:ilvl="8">
        <w:start w:val="1"/>
        <w:numFmt w:val="lowerRoman"/>
        <w:lvlText w:val="%1.%2.%3.%4.%5.%6.%7.%8.%9."/>
        <w:lvlJc w:val="right"/>
        <w:pPr>
          <w:ind w:left="6120" w:hanging="180"/>
        </w:pPr>
      </w:lvl>
    </w:lvlOverride>
  </w:num>
  <w:num w:numId="3">
    <w:abstractNumId w:val="38"/>
  </w:num>
  <w:num w:numId="4">
    <w:abstractNumId w:val="49"/>
  </w:num>
  <w:num w:numId="5">
    <w:abstractNumId w:val="3"/>
  </w:num>
  <w:num w:numId="6">
    <w:abstractNumId w:val="51"/>
    <w:lvlOverride w:ilvl="0">
      <w:lvl w:ilvl="0">
        <w:start w:val="1"/>
        <w:numFmt w:val="decimal"/>
        <w:lvlText w:val="%1."/>
        <w:lvlJc w:val="left"/>
        <w:pPr>
          <w:ind w:left="5322" w:hanging="360"/>
        </w:pPr>
      </w:lvl>
    </w:lvlOverride>
  </w:num>
  <w:num w:numId="7">
    <w:abstractNumId w:val="8"/>
  </w:num>
  <w:num w:numId="8">
    <w:abstractNumId w:val="6"/>
  </w:num>
  <w:num w:numId="9">
    <w:abstractNumId w:val="40"/>
  </w:num>
  <w:num w:numId="10">
    <w:abstractNumId w:val="22"/>
  </w:num>
  <w:num w:numId="11">
    <w:abstractNumId w:val="17"/>
  </w:num>
  <w:num w:numId="12">
    <w:abstractNumId w:val="20"/>
  </w:num>
  <w:num w:numId="13">
    <w:abstractNumId w:val="36"/>
  </w:num>
  <w:num w:numId="14">
    <w:abstractNumId w:val="41"/>
  </w:num>
  <w:num w:numId="15">
    <w:abstractNumId w:val="25"/>
  </w:num>
  <w:num w:numId="16">
    <w:abstractNumId w:val="57"/>
  </w:num>
  <w:num w:numId="17">
    <w:abstractNumId w:val="18"/>
  </w:num>
  <w:num w:numId="18">
    <w:abstractNumId w:val="16"/>
  </w:num>
  <w:num w:numId="19">
    <w:abstractNumId w:val="26"/>
  </w:num>
  <w:num w:numId="20">
    <w:abstractNumId w:val="42"/>
  </w:num>
  <w:num w:numId="21">
    <w:abstractNumId w:val="37"/>
  </w:num>
  <w:num w:numId="22">
    <w:abstractNumId w:val="5"/>
  </w:num>
  <w:num w:numId="23">
    <w:abstractNumId w:val="50"/>
  </w:num>
  <w:num w:numId="24">
    <w:abstractNumId w:val="54"/>
  </w:num>
  <w:num w:numId="25">
    <w:abstractNumId w:val="43"/>
  </w:num>
  <w:num w:numId="26">
    <w:abstractNumId w:val="1"/>
  </w:num>
  <w:num w:numId="27">
    <w:abstractNumId w:val="13"/>
  </w:num>
  <w:num w:numId="28">
    <w:abstractNumId w:val="56"/>
  </w:num>
  <w:num w:numId="29">
    <w:abstractNumId w:val="10"/>
  </w:num>
  <w:num w:numId="30">
    <w:abstractNumId w:val="7"/>
  </w:num>
  <w:num w:numId="31">
    <w:abstractNumId w:val="55"/>
  </w:num>
  <w:num w:numId="32">
    <w:abstractNumId w:val="9"/>
  </w:num>
  <w:num w:numId="33">
    <w:abstractNumId w:val="24"/>
  </w:num>
  <w:num w:numId="34">
    <w:abstractNumId w:val="34"/>
  </w:num>
  <w:num w:numId="35">
    <w:abstractNumId w:val="4"/>
  </w:num>
  <w:num w:numId="36">
    <w:abstractNumId w:val="2"/>
  </w:num>
  <w:num w:numId="37">
    <w:abstractNumId w:val="39"/>
  </w:num>
  <w:num w:numId="38">
    <w:abstractNumId w:val="52"/>
  </w:num>
  <w:num w:numId="39">
    <w:abstractNumId w:val="19"/>
  </w:num>
  <w:num w:numId="40">
    <w:abstractNumId w:val="0"/>
  </w:num>
  <w:num w:numId="41">
    <w:abstractNumId w:val="28"/>
  </w:num>
  <w:num w:numId="42">
    <w:abstractNumId w:val="48"/>
  </w:num>
  <w:num w:numId="43">
    <w:abstractNumId w:val="31"/>
  </w:num>
  <w:num w:numId="44">
    <w:abstractNumId w:val="30"/>
    <w:lvlOverride w:ilvl="0">
      <w:startOverride w:val="1"/>
      <w:lvl w:ilvl="0">
        <w:start w:val="1"/>
        <w:numFmt w:val="decimal"/>
        <w:lvlText w:val=""/>
        <w:lvlJc w:val="left"/>
      </w:lvl>
    </w:lvlOverride>
    <w:lvlOverride w:ilvl="1">
      <w:startOverride w:val="1"/>
      <w:lvl w:ilvl="1">
        <w:start w:val="1"/>
        <w:numFmt w:val="decimal"/>
        <w:lvlText w:val="%2."/>
        <w:lvlJc w:val="left"/>
        <w:pPr>
          <w:ind w:left="4613" w:hanging="360"/>
        </w:pPr>
        <w:rPr>
          <w:strike w:val="0"/>
          <w:color w:val="auto"/>
        </w:rPr>
      </w:lvl>
    </w:lvlOverride>
  </w:num>
  <w:num w:numId="45">
    <w:abstractNumId w:val="6"/>
    <w:lvlOverride w:ilvl="0">
      <w:startOverride w:val="1"/>
    </w:lvlOverride>
  </w:num>
  <w:num w:numId="46">
    <w:abstractNumId w:val="51"/>
    <w:lvlOverride w:ilvl="0">
      <w:startOverride w:val="1"/>
    </w:lvlOverride>
  </w:num>
  <w:num w:numId="47">
    <w:abstractNumId w:val="31"/>
  </w:num>
  <w:num w:numId="48">
    <w:abstractNumId w:val="51"/>
  </w:num>
  <w:num w:numId="49">
    <w:abstractNumId w:val="44"/>
  </w:num>
  <w:num w:numId="50">
    <w:abstractNumId w:val="14"/>
  </w:num>
  <w:num w:numId="51">
    <w:abstractNumId w:val="30"/>
  </w:num>
  <w:num w:numId="52">
    <w:abstractNumId w:val="30"/>
    <w:lvlOverride w:ilvl="1">
      <w:lvl w:ilvl="1">
        <w:start w:val="1"/>
        <w:numFmt w:val="decimal"/>
        <w:lvlText w:val="%2."/>
        <w:lvlJc w:val="left"/>
        <w:pPr>
          <w:ind w:left="2061" w:hanging="360"/>
        </w:pPr>
        <w:rPr>
          <w:b w:val="0"/>
          <w:color w:val="auto"/>
        </w:rPr>
      </w:lvl>
    </w:lvlOverride>
  </w:num>
  <w:num w:numId="53">
    <w:abstractNumId w:val="33"/>
  </w:num>
  <w:num w:numId="54">
    <w:abstractNumId w:val="27"/>
  </w:num>
  <w:num w:numId="55">
    <w:abstractNumId w:val="53"/>
  </w:num>
  <w:num w:numId="56">
    <w:abstractNumId w:val="32"/>
  </w:num>
  <w:num w:numId="57">
    <w:abstractNumId w:val="12"/>
  </w:num>
  <w:num w:numId="58">
    <w:abstractNumId w:val="46"/>
  </w:num>
  <w:num w:numId="59">
    <w:abstractNumId w:val="45"/>
  </w:num>
  <w:num w:numId="60">
    <w:abstractNumId w:val="21"/>
  </w:num>
  <w:num w:numId="61">
    <w:abstractNumId w:val="29"/>
  </w:num>
  <w:num w:numId="62">
    <w:abstractNumId w:val="15"/>
  </w:num>
  <w:num w:numId="63">
    <w:abstractNumId w:val="47"/>
  </w:num>
  <w:num w:numId="64">
    <w:abstractNumId w:val="11"/>
  </w:num>
  <w:num w:numId="65">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BD8"/>
    <w:rsid w:val="00002B0E"/>
    <w:rsid w:val="00007611"/>
    <w:rsid w:val="00007CA6"/>
    <w:rsid w:val="00011FF9"/>
    <w:rsid w:val="0002153B"/>
    <w:rsid w:val="0002324B"/>
    <w:rsid w:val="000234DA"/>
    <w:rsid w:val="00031D49"/>
    <w:rsid w:val="00033E50"/>
    <w:rsid w:val="00056EC9"/>
    <w:rsid w:val="00060037"/>
    <w:rsid w:val="00060462"/>
    <w:rsid w:val="00064255"/>
    <w:rsid w:val="00067934"/>
    <w:rsid w:val="00067AAE"/>
    <w:rsid w:val="00082243"/>
    <w:rsid w:val="000A2368"/>
    <w:rsid w:val="000A3197"/>
    <w:rsid w:val="000A7911"/>
    <w:rsid w:val="000B2729"/>
    <w:rsid w:val="000B6FD5"/>
    <w:rsid w:val="000C39CC"/>
    <w:rsid w:val="000C62D6"/>
    <w:rsid w:val="000D2297"/>
    <w:rsid w:val="000D31C7"/>
    <w:rsid w:val="000F420D"/>
    <w:rsid w:val="00116C77"/>
    <w:rsid w:val="001254A5"/>
    <w:rsid w:val="00130A54"/>
    <w:rsid w:val="0013568B"/>
    <w:rsid w:val="00135A51"/>
    <w:rsid w:val="00142620"/>
    <w:rsid w:val="00151678"/>
    <w:rsid w:val="001552AF"/>
    <w:rsid w:val="001553DF"/>
    <w:rsid w:val="001640EF"/>
    <w:rsid w:val="00176784"/>
    <w:rsid w:val="00180656"/>
    <w:rsid w:val="00180A9E"/>
    <w:rsid w:val="0019251E"/>
    <w:rsid w:val="00194BDA"/>
    <w:rsid w:val="00194C73"/>
    <w:rsid w:val="001A40EE"/>
    <w:rsid w:val="001A672A"/>
    <w:rsid w:val="001B5F79"/>
    <w:rsid w:val="001B671B"/>
    <w:rsid w:val="001C090D"/>
    <w:rsid w:val="001C5B7C"/>
    <w:rsid w:val="001D20A7"/>
    <w:rsid w:val="001D3770"/>
    <w:rsid w:val="001E4172"/>
    <w:rsid w:val="001E4E3E"/>
    <w:rsid w:val="001E6289"/>
    <w:rsid w:val="001F17ED"/>
    <w:rsid w:val="0020453B"/>
    <w:rsid w:val="0021160B"/>
    <w:rsid w:val="00213761"/>
    <w:rsid w:val="00233399"/>
    <w:rsid w:val="00246887"/>
    <w:rsid w:val="00250382"/>
    <w:rsid w:val="002516CD"/>
    <w:rsid w:val="00256214"/>
    <w:rsid w:val="00264358"/>
    <w:rsid w:val="002747A0"/>
    <w:rsid w:val="00294EDF"/>
    <w:rsid w:val="002A1F4F"/>
    <w:rsid w:val="002A6EF1"/>
    <w:rsid w:val="002B16C9"/>
    <w:rsid w:val="002B2980"/>
    <w:rsid w:val="002B5541"/>
    <w:rsid w:val="002C436D"/>
    <w:rsid w:val="002D2C55"/>
    <w:rsid w:val="002E73C3"/>
    <w:rsid w:val="002F681D"/>
    <w:rsid w:val="002F7692"/>
    <w:rsid w:val="00300294"/>
    <w:rsid w:val="00301941"/>
    <w:rsid w:val="0030328D"/>
    <w:rsid w:val="003042AB"/>
    <w:rsid w:val="00312B20"/>
    <w:rsid w:val="00312DA6"/>
    <w:rsid w:val="00315D78"/>
    <w:rsid w:val="003259A0"/>
    <w:rsid w:val="0033247A"/>
    <w:rsid w:val="00335B15"/>
    <w:rsid w:val="003415E9"/>
    <w:rsid w:val="00345C31"/>
    <w:rsid w:val="003461F9"/>
    <w:rsid w:val="00352AC4"/>
    <w:rsid w:val="00370F0B"/>
    <w:rsid w:val="00371C3C"/>
    <w:rsid w:val="003818E3"/>
    <w:rsid w:val="0038641A"/>
    <w:rsid w:val="0039163B"/>
    <w:rsid w:val="003944BD"/>
    <w:rsid w:val="0039669E"/>
    <w:rsid w:val="00397440"/>
    <w:rsid w:val="003A357F"/>
    <w:rsid w:val="003A3AB4"/>
    <w:rsid w:val="003A5FD9"/>
    <w:rsid w:val="003B096F"/>
    <w:rsid w:val="003B099D"/>
    <w:rsid w:val="003D343B"/>
    <w:rsid w:val="003D5E6E"/>
    <w:rsid w:val="003D69E5"/>
    <w:rsid w:val="003D719E"/>
    <w:rsid w:val="003F1219"/>
    <w:rsid w:val="003F1E78"/>
    <w:rsid w:val="003F6FA3"/>
    <w:rsid w:val="003F7252"/>
    <w:rsid w:val="00402019"/>
    <w:rsid w:val="004030FE"/>
    <w:rsid w:val="00410A74"/>
    <w:rsid w:val="00411B9F"/>
    <w:rsid w:val="00415705"/>
    <w:rsid w:val="004168A6"/>
    <w:rsid w:val="00416A07"/>
    <w:rsid w:val="00435405"/>
    <w:rsid w:val="00441484"/>
    <w:rsid w:val="00450C8E"/>
    <w:rsid w:val="00451102"/>
    <w:rsid w:val="00490D95"/>
    <w:rsid w:val="00495CD6"/>
    <w:rsid w:val="00496054"/>
    <w:rsid w:val="004A3096"/>
    <w:rsid w:val="004A76DF"/>
    <w:rsid w:val="004B73DA"/>
    <w:rsid w:val="004C0992"/>
    <w:rsid w:val="004C5C00"/>
    <w:rsid w:val="004D34BC"/>
    <w:rsid w:val="004D63CF"/>
    <w:rsid w:val="004D7CE1"/>
    <w:rsid w:val="004F0086"/>
    <w:rsid w:val="004F0DD2"/>
    <w:rsid w:val="004F39DB"/>
    <w:rsid w:val="00500092"/>
    <w:rsid w:val="00502C52"/>
    <w:rsid w:val="00514373"/>
    <w:rsid w:val="00516E71"/>
    <w:rsid w:val="0051712C"/>
    <w:rsid w:val="005305AF"/>
    <w:rsid w:val="005403FE"/>
    <w:rsid w:val="00540845"/>
    <w:rsid w:val="00541C39"/>
    <w:rsid w:val="00577CEF"/>
    <w:rsid w:val="005835B1"/>
    <w:rsid w:val="005924A0"/>
    <w:rsid w:val="005B14AC"/>
    <w:rsid w:val="005B6B41"/>
    <w:rsid w:val="005D0579"/>
    <w:rsid w:val="005E076D"/>
    <w:rsid w:val="005E2F14"/>
    <w:rsid w:val="005E3243"/>
    <w:rsid w:val="005E7329"/>
    <w:rsid w:val="005F1550"/>
    <w:rsid w:val="00600048"/>
    <w:rsid w:val="00605C09"/>
    <w:rsid w:val="006063B1"/>
    <w:rsid w:val="006168D3"/>
    <w:rsid w:val="00616E38"/>
    <w:rsid w:val="0063009D"/>
    <w:rsid w:val="00632F29"/>
    <w:rsid w:val="00633619"/>
    <w:rsid w:val="006341B9"/>
    <w:rsid w:val="00656B50"/>
    <w:rsid w:val="00664CBD"/>
    <w:rsid w:val="00665C8F"/>
    <w:rsid w:val="0069505F"/>
    <w:rsid w:val="006A68AA"/>
    <w:rsid w:val="006B1425"/>
    <w:rsid w:val="006C06BE"/>
    <w:rsid w:val="006C1B91"/>
    <w:rsid w:val="006D0008"/>
    <w:rsid w:val="006D0E2C"/>
    <w:rsid w:val="006D6652"/>
    <w:rsid w:val="006F150F"/>
    <w:rsid w:val="006F7ED6"/>
    <w:rsid w:val="00700973"/>
    <w:rsid w:val="007069A3"/>
    <w:rsid w:val="00707D09"/>
    <w:rsid w:val="00742290"/>
    <w:rsid w:val="00752763"/>
    <w:rsid w:val="0075595D"/>
    <w:rsid w:val="007568F5"/>
    <w:rsid w:val="0076279A"/>
    <w:rsid w:val="007703BE"/>
    <w:rsid w:val="0077531D"/>
    <w:rsid w:val="0078442C"/>
    <w:rsid w:val="00786431"/>
    <w:rsid w:val="00786E52"/>
    <w:rsid w:val="00787D99"/>
    <w:rsid w:val="00791C5F"/>
    <w:rsid w:val="007A1506"/>
    <w:rsid w:val="007B2205"/>
    <w:rsid w:val="007B4BB5"/>
    <w:rsid w:val="007B50DC"/>
    <w:rsid w:val="007C061B"/>
    <w:rsid w:val="007D02B2"/>
    <w:rsid w:val="007F2ACC"/>
    <w:rsid w:val="008108BD"/>
    <w:rsid w:val="00821E7A"/>
    <w:rsid w:val="00827FB0"/>
    <w:rsid w:val="0084594B"/>
    <w:rsid w:val="00846084"/>
    <w:rsid w:val="00856FAD"/>
    <w:rsid w:val="008578D3"/>
    <w:rsid w:val="00877475"/>
    <w:rsid w:val="00880A3A"/>
    <w:rsid w:val="0088311A"/>
    <w:rsid w:val="008843F4"/>
    <w:rsid w:val="00886E8C"/>
    <w:rsid w:val="00887E44"/>
    <w:rsid w:val="00894A44"/>
    <w:rsid w:val="0089724E"/>
    <w:rsid w:val="008A197B"/>
    <w:rsid w:val="008A7B6C"/>
    <w:rsid w:val="008A7CF4"/>
    <w:rsid w:val="008B09EF"/>
    <w:rsid w:val="008B201D"/>
    <w:rsid w:val="008C1D02"/>
    <w:rsid w:val="008E2405"/>
    <w:rsid w:val="008E75A1"/>
    <w:rsid w:val="008F0F63"/>
    <w:rsid w:val="00901321"/>
    <w:rsid w:val="009051AF"/>
    <w:rsid w:val="009200C1"/>
    <w:rsid w:val="00920A02"/>
    <w:rsid w:val="009210B3"/>
    <w:rsid w:val="0093667D"/>
    <w:rsid w:val="0093727F"/>
    <w:rsid w:val="009450E3"/>
    <w:rsid w:val="009473D5"/>
    <w:rsid w:val="009628E2"/>
    <w:rsid w:val="00981DEA"/>
    <w:rsid w:val="00985927"/>
    <w:rsid w:val="009A4334"/>
    <w:rsid w:val="009B5704"/>
    <w:rsid w:val="009B68D0"/>
    <w:rsid w:val="009B7B2C"/>
    <w:rsid w:val="009C26FD"/>
    <w:rsid w:val="009E2910"/>
    <w:rsid w:val="009F0328"/>
    <w:rsid w:val="009F3F6A"/>
    <w:rsid w:val="009F7DC4"/>
    <w:rsid w:val="00A042EB"/>
    <w:rsid w:val="00A107DA"/>
    <w:rsid w:val="00A10B7C"/>
    <w:rsid w:val="00A175A7"/>
    <w:rsid w:val="00A2280A"/>
    <w:rsid w:val="00A23C74"/>
    <w:rsid w:val="00A40B01"/>
    <w:rsid w:val="00A42488"/>
    <w:rsid w:val="00A52516"/>
    <w:rsid w:val="00A53B49"/>
    <w:rsid w:val="00A65429"/>
    <w:rsid w:val="00A67B7C"/>
    <w:rsid w:val="00A81B90"/>
    <w:rsid w:val="00A86052"/>
    <w:rsid w:val="00A8787A"/>
    <w:rsid w:val="00A9167D"/>
    <w:rsid w:val="00A9298A"/>
    <w:rsid w:val="00A95866"/>
    <w:rsid w:val="00AA201F"/>
    <w:rsid w:val="00AB0BC5"/>
    <w:rsid w:val="00AB0C30"/>
    <w:rsid w:val="00AC0128"/>
    <w:rsid w:val="00AE1D30"/>
    <w:rsid w:val="00B0119B"/>
    <w:rsid w:val="00B06093"/>
    <w:rsid w:val="00B10916"/>
    <w:rsid w:val="00B109F3"/>
    <w:rsid w:val="00B1176F"/>
    <w:rsid w:val="00B152F6"/>
    <w:rsid w:val="00B1736E"/>
    <w:rsid w:val="00B23BD8"/>
    <w:rsid w:val="00B31D56"/>
    <w:rsid w:val="00B34EF6"/>
    <w:rsid w:val="00B35280"/>
    <w:rsid w:val="00B42077"/>
    <w:rsid w:val="00B54DAD"/>
    <w:rsid w:val="00B65F0B"/>
    <w:rsid w:val="00B71834"/>
    <w:rsid w:val="00B96543"/>
    <w:rsid w:val="00BA31EE"/>
    <w:rsid w:val="00BA7707"/>
    <w:rsid w:val="00BC5207"/>
    <w:rsid w:val="00BC77ED"/>
    <w:rsid w:val="00BD6752"/>
    <w:rsid w:val="00BD7F65"/>
    <w:rsid w:val="00BE1276"/>
    <w:rsid w:val="00C06CE1"/>
    <w:rsid w:val="00C14375"/>
    <w:rsid w:val="00C14A1B"/>
    <w:rsid w:val="00C166C1"/>
    <w:rsid w:val="00C22A6A"/>
    <w:rsid w:val="00C33933"/>
    <w:rsid w:val="00C33F99"/>
    <w:rsid w:val="00C35AB2"/>
    <w:rsid w:val="00C418EC"/>
    <w:rsid w:val="00C44237"/>
    <w:rsid w:val="00C51178"/>
    <w:rsid w:val="00C52B81"/>
    <w:rsid w:val="00C5401C"/>
    <w:rsid w:val="00C559CC"/>
    <w:rsid w:val="00C56E08"/>
    <w:rsid w:val="00C5798F"/>
    <w:rsid w:val="00C6000F"/>
    <w:rsid w:val="00C61CC6"/>
    <w:rsid w:val="00C7369A"/>
    <w:rsid w:val="00C848B7"/>
    <w:rsid w:val="00CA1133"/>
    <w:rsid w:val="00CA2AAF"/>
    <w:rsid w:val="00CA4B96"/>
    <w:rsid w:val="00CA5062"/>
    <w:rsid w:val="00CB02AA"/>
    <w:rsid w:val="00CC01E7"/>
    <w:rsid w:val="00CD240F"/>
    <w:rsid w:val="00CD43ED"/>
    <w:rsid w:val="00CE2C29"/>
    <w:rsid w:val="00CE65BB"/>
    <w:rsid w:val="00CE6D44"/>
    <w:rsid w:val="00CF23A3"/>
    <w:rsid w:val="00CF52C6"/>
    <w:rsid w:val="00CF5E43"/>
    <w:rsid w:val="00CF7A0C"/>
    <w:rsid w:val="00D0680C"/>
    <w:rsid w:val="00D06ED5"/>
    <w:rsid w:val="00D077C1"/>
    <w:rsid w:val="00D1403C"/>
    <w:rsid w:val="00D17012"/>
    <w:rsid w:val="00D26DD0"/>
    <w:rsid w:val="00D309AB"/>
    <w:rsid w:val="00D30F87"/>
    <w:rsid w:val="00D45424"/>
    <w:rsid w:val="00D45627"/>
    <w:rsid w:val="00D506C4"/>
    <w:rsid w:val="00D55237"/>
    <w:rsid w:val="00D55E8D"/>
    <w:rsid w:val="00D7288B"/>
    <w:rsid w:val="00D731BF"/>
    <w:rsid w:val="00D73DCC"/>
    <w:rsid w:val="00D82FFB"/>
    <w:rsid w:val="00D84A54"/>
    <w:rsid w:val="00D86359"/>
    <w:rsid w:val="00D86B23"/>
    <w:rsid w:val="00D91559"/>
    <w:rsid w:val="00D96586"/>
    <w:rsid w:val="00DA380F"/>
    <w:rsid w:val="00DA53C0"/>
    <w:rsid w:val="00DB4BB3"/>
    <w:rsid w:val="00DC0E06"/>
    <w:rsid w:val="00DC22EC"/>
    <w:rsid w:val="00DC3355"/>
    <w:rsid w:val="00DE1B1F"/>
    <w:rsid w:val="00DF36E2"/>
    <w:rsid w:val="00E0044E"/>
    <w:rsid w:val="00E1609E"/>
    <w:rsid w:val="00E22C45"/>
    <w:rsid w:val="00E237FF"/>
    <w:rsid w:val="00E23F18"/>
    <w:rsid w:val="00E36820"/>
    <w:rsid w:val="00E501EF"/>
    <w:rsid w:val="00E51B39"/>
    <w:rsid w:val="00E51D1A"/>
    <w:rsid w:val="00E678D6"/>
    <w:rsid w:val="00E76FAC"/>
    <w:rsid w:val="00E8209C"/>
    <w:rsid w:val="00E82920"/>
    <w:rsid w:val="00E8444C"/>
    <w:rsid w:val="00E937DC"/>
    <w:rsid w:val="00E94AD0"/>
    <w:rsid w:val="00EA35D1"/>
    <w:rsid w:val="00EB20CB"/>
    <w:rsid w:val="00EB33FC"/>
    <w:rsid w:val="00EC3EC5"/>
    <w:rsid w:val="00EC44BC"/>
    <w:rsid w:val="00ED538A"/>
    <w:rsid w:val="00EE4A38"/>
    <w:rsid w:val="00EF2402"/>
    <w:rsid w:val="00EF2EB9"/>
    <w:rsid w:val="00F06B88"/>
    <w:rsid w:val="00F101CC"/>
    <w:rsid w:val="00F10FCB"/>
    <w:rsid w:val="00F111B3"/>
    <w:rsid w:val="00F12EB3"/>
    <w:rsid w:val="00F22193"/>
    <w:rsid w:val="00F22527"/>
    <w:rsid w:val="00F231AB"/>
    <w:rsid w:val="00F271F9"/>
    <w:rsid w:val="00F37A77"/>
    <w:rsid w:val="00F45985"/>
    <w:rsid w:val="00F5168D"/>
    <w:rsid w:val="00F53C38"/>
    <w:rsid w:val="00F633DE"/>
    <w:rsid w:val="00F737A8"/>
    <w:rsid w:val="00F85447"/>
    <w:rsid w:val="00F85914"/>
    <w:rsid w:val="00F85D82"/>
    <w:rsid w:val="00FA2F39"/>
    <w:rsid w:val="00FB582A"/>
    <w:rsid w:val="00FC5E8F"/>
    <w:rsid w:val="00FC7528"/>
    <w:rsid w:val="00FD2597"/>
    <w:rsid w:val="00FE3020"/>
    <w:rsid w:val="00FF2CC4"/>
    <w:rsid w:val="00FF6E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9BF39"/>
  <w15:docId w15:val="{A7ED188D-AA26-4984-A498-3A29322C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pl-PL" w:eastAsia="en-US" w:bidi="ar-SA"/>
      </w:rPr>
    </w:rPrDefault>
    <w:pPrDefault>
      <w:pPr>
        <w:widowControl w:val="0"/>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F7692"/>
    <w:pPr>
      <w:suppressAutoHyphens/>
    </w:pPr>
  </w:style>
  <w:style w:type="paragraph" w:styleId="Nagwek1">
    <w:name w:val="heading 1"/>
    <w:basedOn w:val="Standard"/>
    <w:next w:val="Textbody"/>
    <w:pPr>
      <w:keepNext/>
      <w:keepLines/>
      <w:spacing w:before="240" w:line="360" w:lineRule="auto"/>
      <w:jc w:val="center"/>
      <w:outlineLvl w:val="0"/>
    </w:pPr>
    <w:rPr>
      <w:rFonts w:ascii="Rubik" w:hAnsi="Rubik"/>
      <w:b/>
      <w:sz w:val="24"/>
      <w:szCs w:val="32"/>
    </w:rPr>
  </w:style>
  <w:style w:type="paragraph" w:styleId="Nagwek2">
    <w:name w:val="heading 2"/>
    <w:basedOn w:val="Standard"/>
    <w:next w:val="Textbody"/>
    <w:pPr>
      <w:keepNext/>
      <w:spacing w:before="240" w:after="60"/>
      <w:outlineLvl w:val="1"/>
    </w:pPr>
    <w:rPr>
      <w:rFonts w:eastAsia="Times New Roman" w:cs="Times New Roman"/>
      <w:b/>
      <w:bCs/>
      <w:i/>
      <w:iCs/>
      <w:sz w:val="28"/>
      <w:szCs w:val="28"/>
    </w:rPr>
  </w:style>
  <w:style w:type="paragraph" w:styleId="Nagwek6">
    <w:name w:val="heading 6"/>
    <w:basedOn w:val="Standard"/>
    <w:next w:val="Textbody"/>
    <w:qFormat/>
    <w:pPr>
      <w:spacing w:before="240" w:after="60"/>
      <w:jc w:val="both"/>
      <w:outlineLvl w:val="5"/>
    </w:pPr>
    <w:rPr>
      <w:rFonts w:ascii="Verdana" w:eastAsia="Times New Roman" w:hAnsi="Verdana" w:cs="Times New Roman"/>
      <w:b/>
      <w:sz w:val="16"/>
      <w:szCs w:val="16"/>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suppressAutoHyphens/>
      <w:spacing w:after="0" w:line="240" w:lineRule="auto"/>
    </w:pPr>
    <w:rPr>
      <w:rFonts w:cs="Calibri"/>
      <w:lang w:eastAsia="pl-PL"/>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rPr>
      <w:rFonts w:ascii="Times New Roman" w:eastAsia="Times New Roman" w:hAnsi="Times New Roman" w:cs="Times New Roman"/>
      <w:b/>
      <w:sz w:val="28"/>
      <w:szCs w:val="20"/>
    </w:rPr>
  </w:style>
  <w:style w:type="paragraph" w:styleId="Lista">
    <w:name w:val="List"/>
    <w:basedOn w:val="Textbody"/>
    <w:rPr>
      <w:rFonts w:cs="Lucida Sans"/>
    </w:rPr>
  </w:style>
  <w:style w:type="paragraph" w:styleId="Legenda">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Nagwek">
    <w:name w:val="header"/>
    <w:basedOn w:val="Standard"/>
    <w:pPr>
      <w:suppressLineNumbers/>
      <w:tabs>
        <w:tab w:val="center" w:pos="4536"/>
        <w:tab w:val="right" w:pos="9072"/>
      </w:tabs>
    </w:pPr>
  </w:style>
  <w:style w:type="paragraph" w:styleId="Stopka">
    <w:name w:val="footer"/>
    <w:basedOn w:val="Standard"/>
    <w:pPr>
      <w:suppressLineNumbers/>
      <w:tabs>
        <w:tab w:val="center" w:pos="4536"/>
        <w:tab w:val="right" w:pos="9072"/>
      </w:tabs>
    </w:pPr>
  </w:style>
  <w:style w:type="paragraph" w:styleId="Tekstdymka">
    <w:name w:val="Balloon Text"/>
    <w:basedOn w:val="Standard"/>
    <w:rPr>
      <w:rFonts w:ascii="Segoe UI" w:hAnsi="Segoe UI" w:cs="Segoe UI"/>
      <w:sz w:val="18"/>
      <w:szCs w:val="18"/>
    </w:rPr>
  </w:style>
  <w:style w:type="paragraph" w:styleId="Akapitzlist">
    <w:name w:val="List Paragraph"/>
    <w:aliases w:val="wypunktowanie,L1,Numerowanie,Akapit z listą5,Akapit z listą BS,Kolorowa lista — akcent 11,List Paragraph,List Paragraph1,lp1,Preambuła,maz_wyliczenie,opis dzialania,K-P_odwolanie,A_wyliczenie,Akapit z listą 1,T_SZ_List Paragraph,Lista PR"/>
    <w:basedOn w:val="Standard"/>
    <w:uiPriority w:val="34"/>
    <w:qFormat/>
    <w:pPr>
      <w:ind w:left="720"/>
    </w:pPr>
  </w:style>
  <w:style w:type="paragraph" w:customStyle="1" w:styleId="Default">
    <w:name w:val="Default"/>
    <w:pPr>
      <w:widowControl/>
      <w:suppressAutoHyphens/>
      <w:spacing w:after="0" w:line="240" w:lineRule="auto"/>
    </w:pPr>
    <w:rPr>
      <w:rFonts w:ascii="Arial" w:hAnsi="Arial" w:cs="Arial"/>
      <w:color w:val="000000"/>
      <w:sz w:val="24"/>
      <w:szCs w:val="24"/>
    </w:rPr>
  </w:style>
  <w:style w:type="paragraph" w:styleId="Poprawka">
    <w:name w:val="Revision"/>
    <w:pPr>
      <w:widowControl/>
      <w:suppressAutoHyphens/>
      <w:spacing w:after="0" w:line="240" w:lineRule="auto"/>
    </w:pPr>
  </w:style>
  <w:style w:type="paragraph" w:styleId="Tekstprzypisukocowego">
    <w:name w:val="endnote text"/>
    <w:basedOn w:val="Standard"/>
    <w:rPr>
      <w:sz w:val="20"/>
      <w:szCs w:val="20"/>
    </w:rPr>
  </w:style>
  <w:style w:type="paragraph" w:customStyle="1" w:styleId="Akapitzlist1">
    <w:name w:val="Akapit z listą1"/>
    <w:basedOn w:val="Standard"/>
    <w:pPr>
      <w:spacing w:after="200" w:line="276" w:lineRule="auto"/>
      <w:ind w:left="720"/>
      <w:jc w:val="center"/>
    </w:pPr>
    <w:rPr>
      <w:rFonts w:eastAsia="Times New Roman"/>
      <w:sz w:val="18"/>
      <w:szCs w:val="18"/>
    </w:rPr>
  </w:style>
  <w:style w:type="paragraph" w:customStyle="1" w:styleId="ContentsHeading">
    <w:name w:val="Contents Heading"/>
    <w:basedOn w:val="Nagwek1"/>
    <w:pPr>
      <w:suppressLineNumbers/>
    </w:pPr>
    <w:rPr>
      <w:rFonts w:ascii="Calibri Light" w:hAnsi="Calibri Light"/>
      <w:b w:val="0"/>
      <w:bCs/>
      <w:color w:val="2E74B5"/>
      <w:sz w:val="32"/>
    </w:rPr>
  </w:style>
  <w:style w:type="paragraph" w:customStyle="1" w:styleId="Contents1">
    <w:name w:val="Contents 1"/>
    <w:basedOn w:val="Standard"/>
    <w:pPr>
      <w:tabs>
        <w:tab w:val="right" w:leader="dot" w:pos="9062"/>
      </w:tabs>
      <w:spacing w:after="100"/>
    </w:pPr>
    <w:rPr>
      <w:rFonts w:ascii="Rubik" w:hAnsi="Rubik"/>
      <w:sz w:val="20"/>
    </w:rPr>
  </w:style>
  <w:style w:type="paragraph" w:customStyle="1" w:styleId="Contents2">
    <w:name w:val="Contents 2"/>
    <w:basedOn w:val="Standard"/>
    <w:pPr>
      <w:tabs>
        <w:tab w:val="right" w:leader="dot" w:pos="9575"/>
      </w:tabs>
      <w:spacing w:after="100"/>
      <w:ind w:left="220"/>
    </w:pPr>
    <w:rPr>
      <w:rFonts w:ascii="Rubik" w:hAnsi="Rubik"/>
      <w:sz w:val="20"/>
    </w:rPr>
  </w:style>
  <w:style w:type="paragraph" w:customStyle="1" w:styleId="Contents3">
    <w:name w:val="Contents 3"/>
    <w:basedOn w:val="Standard"/>
    <w:pPr>
      <w:tabs>
        <w:tab w:val="right" w:leader="dot" w:pos="9512"/>
      </w:tabs>
      <w:spacing w:after="100"/>
      <w:ind w:left="440"/>
    </w:pPr>
    <w:rPr>
      <w:rFonts w:ascii="Rubik" w:hAnsi="Rubik"/>
      <w:sz w:val="20"/>
    </w:rPr>
  </w:style>
  <w:style w:type="paragraph" w:customStyle="1" w:styleId="Contents4">
    <w:name w:val="Contents 4"/>
    <w:basedOn w:val="Standard"/>
    <w:pPr>
      <w:tabs>
        <w:tab w:val="right" w:leader="dot" w:pos="9449"/>
      </w:tabs>
      <w:spacing w:after="100"/>
      <w:ind w:left="660"/>
    </w:pPr>
    <w:rPr>
      <w:rFonts w:ascii="Rubik" w:hAnsi="Rubik"/>
      <w:sz w:val="20"/>
    </w:rPr>
  </w:style>
  <w:style w:type="paragraph" w:customStyle="1" w:styleId="Contents5">
    <w:name w:val="Contents 5"/>
    <w:basedOn w:val="Standard"/>
    <w:pPr>
      <w:tabs>
        <w:tab w:val="right" w:leader="dot" w:pos="9386"/>
      </w:tabs>
      <w:spacing w:after="100"/>
      <w:ind w:left="880"/>
    </w:pPr>
    <w:rPr>
      <w:rFonts w:ascii="Rubik" w:hAnsi="Rubik"/>
      <w:sz w:val="20"/>
    </w:rPr>
  </w:style>
  <w:style w:type="paragraph" w:customStyle="1" w:styleId="Contents6">
    <w:name w:val="Contents 6"/>
    <w:basedOn w:val="Standard"/>
    <w:pPr>
      <w:tabs>
        <w:tab w:val="right" w:leader="dot" w:pos="9323"/>
      </w:tabs>
      <w:spacing w:after="100"/>
      <w:ind w:left="1100"/>
    </w:pPr>
    <w:rPr>
      <w:rFonts w:ascii="Rubik" w:hAnsi="Rubik"/>
      <w:sz w:val="20"/>
    </w:rPr>
  </w:style>
  <w:style w:type="paragraph" w:customStyle="1" w:styleId="Contents7">
    <w:name w:val="Contents 7"/>
    <w:basedOn w:val="Standard"/>
    <w:pPr>
      <w:tabs>
        <w:tab w:val="right" w:leader="dot" w:pos="9260"/>
      </w:tabs>
      <w:spacing w:after="100"/>
      <w:ind w:left="1320"/>
    </w:pPr>
    <w:rPr>
      <w:rFonts w:ascii="Rubik" w:hAnsi="Rubik"/>
      <w:sz w:val="20"/>
    </w:rPr>
  </w:style>
  <w:style w:type="paragraph" w:customStyle="1" w:styleId="Contents8">
    <w:name w:val="Contents 8"/>
    <w:basedOn w:val="Standard"/>
    <w:pPr>
      <w:tabs>
        <w:tab w:val="right" w:leader="dot" w:pos="9197"/>
      </w:tabs>
      <w:spacing w:after="100"/>
      <w:ind w:left="1540"/>
    </w:pPr>
    <w:rPr>
      <w:rFonts w:ascii="Rubik" w:hAnsi="Rubik"/>
      <w:sz w:val="20"/>
    </w:rPr>
  </w:style>
  <w:style w:type="paragraph" w:customStyle="1" w:styleId="Contents9">
    <w:name w:val="Contents 9"/>
    <w:basedOn w:val="Standard"/>
    <w:pPr>
      <w:tabs>
        <w:tab w:val="right" w:leader="dot" w:pos="9134"/>
      </w:tabs>
      <w:spacing w:after="100"/>
      <w:ind w:left="1760"/>
    </w:pPr>
    <w:rPr>
      <w:rFonts w:ascii="Rubik" w:hAnsi="Rubik"/>
      <w:sz w:val="20"/>
    </w:rPr>
  </w:style>
  <w:style w:type="paragraph" w:styleId="Tekstkomentarza">
    <w:name w:val="annotation text"/>
    <w:basedOn w:val="Standard"/>
    <w:rPr>
      <w:sz w:val="20"/>
      <w:szCs w:val="20"/>
    </w:rPr>
  </w:style>
  <w:style w:type="paragraph" w:styleId="Tematkomentarza">
    <w:name w:val="annotation subject"/>
    <w:basedOn w:val="Tekstkomentarza"/>
    <w:rPr>
      <w:b/>
      <w:bCs/>
    </w:rPr>
  </w:style>
  <w:style w:type="paragraph" w:styleId="Lista4">
    <w:name w:val="List 4"/>
    <w:basedOn w:val="Standard"/>
    <w:pPr>
      <w:ind w:left="1132" w:hanging="283"/>
    </w:pPr>
    <w:rPr>
      <w:rFonts w:ascii="Times New Roman" w:eastAsia="Times New Roman" w:hAnsi="Times New Roman" w:cs="Times New Roman"/>
      <w:sz w:val="24"/>
      <w:szCs w:val="24"/>
    </w:rPr>
  </w:style>
  <w:style w:type="paragraph" w:styleId="Tytu">
    <w:name w:val="Title"/>
    <w:basedOn w:val="Standard"/>
    <w:next w:val="Podtytu"/>
    <w:pPr>
      <w:pBdr>
        <w:bottom w:val="single" w:sz="8" w:space="4" w:color="4F81BD"/>
      </w:pBdr>
      <w:spacing w:after="300"/>
    </w:pPr>
    <w:rPr>
      <w:rFonts w:ascii="Cambria" w:eastAsia="Times New Roman" w:hAnsi="Cambria" w:cs="Times New Roman"/>
      <w:b/>
      <w:bCs/>
      <w:color w:val="17365D"/>
      <w:spacing w:val="5"/>
      <w:sz w:val="52"/>
      <w:szCs w:val="52"/>
    </w:rPr>
  </w:style>
  <w:style w:type="paragraph" w:styleId="Podtytu">
    <w:name w:val="Subtitle"/>
    <w:basedOn w:val="Heading"/>
    <w:next w:val="Textbody"/>
    <w:pPr>
      <w:jc w:val="center"/>
    </w:pPr>
    <w:rPr>
      <w:i/>
      <w:iCs/>
    </w:rPr>
  </w:style>
  <w:style w:type="paragraph" w:styleId="Tekstprzypisudolnego">
    <w:name w:val="footnote text"/>
    <w:basedOn w:val="Standard"/>
    <w:rPr>
      <w:sz w:val="20"/>
      <w:szCs w:val="20"/>
    </w:rPr>
  </w:style>
  <w:style w:type="paragraph" w:customStyle="1" w:styleId="Podpunkt">
    <w:name w:val="Podpunkt"/>
    <w:basedOn w:val="Standard"/>
    <w:pPr>
      <w:jc w:val="both"/>
    </w:pPr>
    <w:rPr>
      <w:rFonts w:ascii="Verdana" w:eastAsia="Times New Roman" w:hAnsi="Verdana" w:cs="Times New Roman"/>
      <w:sz w:val="16"/>
      <w:szCs w:val="16"/>
    </w:rPr>
  </w:style>
  <w:style w:type="paragraph" w:customStyle="1" w:styleId="podpunkty">
    <w:name w:val="podpunkty"/>
    <w:basedOn w:val="Standard"/>
    <w:pPr>
      <w:jc w:val="both"/>
    </w:pPr>
    <w:rPr>
      <w:rFonts w:ascii="Verdana" w:eastAsia="Times New Roman" w:hAnsi="Verdana" w:cs="Times New Roman"/>
      <w:sz w:val="16"/>
      <w:szCs w:val="16"/>
    </w:rPr>
  </w:style>
  <w:style w:type="paragraph" w:styleId="Zwykytekst">
    <w:name w:val="Plain Text"/>
    <w:basedOn w:val="Standard"/>
    <w:rPr>
      <w:rFonts w:ascii="Courier New" w:eastAsia="Times New Roman" w:hAnsi="Courier New" w:cs="Times New Roman"/>
      <w:sz w:val="20"/>
      <w:szCs w:val="20"/>
    </w:rPr>
  </w:style>
  <w:style w:type="paragraph" w:customStyle="1" w:styleId="Styl3">
    <w:name w:val="Styl3"/>
    <w:basedOn w:val="Textbodyindent"/>
    <w:pPr>
      <w:spacing w:before="20" w:after="20"/>
      <w:jc w:val="both"/>
    </w:pPr>
    <w:rPr>
      <w:rFonts w:ascii="Times New Roman" w:eastAsia="Times New Roman" w:hAnsi="Times New Roman" w:cs="Times New Roman"/>
    </w:rPr>
  </w:style>
  <w:style w:type="paragraph" w:customStyle="1" w:styleId="Textbodyindent">
    <w:name w:val="Text body indent"/>
    <w:basedOn w:val="Standard"/>
    <w:pPr>
      <w:spacing w:after="120"/>
      <w:ind w:left="283"/>
    </w:pPr>
  </w:style>
  <w:style w:type="paragraph" w:customStyle="1" w:styleId="azacznik1">
    <w:name w:val="a.załącznik1"/>
    <w:basedOn w:val="Standard"/>
    <w:pPr>
      <w:spacing w:before="80" w:after="80"/>
      <w:ind w:left="4536"/>
      <w:jc w:val="right"/>
      <w:outlineLvl w:val="1"/>
    </w:pPr>
    <w:rPr>
      <w:rFonts w:ascii="Times New Roman" w:eastAsia="Times New Roman" w:hAnsi="Times New Roman" w:cs="Times New Roman"/>
      <w:b/>
      <w:color w:val="000000"/>
      <w:sz w:val="20"/>
      <w:szCs w:val="20"/>
    </w:rPr>
  </w:style>
  <w:style w:type="paragraph" w:customStyle="1" w:styleId="Text">
    <w:name w:val="Text"/>
    <w:basedOn w:val="Standard"/>
    <w:pPr>
      <w:spacing w:after="240"/>
      <w:ind w:firstLine="1440"/>
    </w:pPr>
    <w:rPr>
      <w:rFonts w:ascii="Times New Roman" w:eastAsia="Times New Roman" w:hAnsi="Times New Roman" w:cs="Times New Roman"/>
      <w:sz w:val="24"/>
      <w:szCs w:val="20"/>
      <w:lang w:val="en-US" w:eastAsia="ar-SA"/>
    </w:rPr>
  </w:style>
  <w:style w:type="paragraph" w:customStyle="1" w:styleId="TableContents">
    <w:name w:val="Table Contents"/>
    <w:basedOn w:val="Standard"/>
    <w:pPr>
      <w:suppressLineNumbers/>
    </w:pPr>
  </w:style>
  <w:style w:type="character" w:customStyle="1" w:styleId="NagwekZnak">
    <w:name w:val="Nagłówek Znak"/>
    <w:basedOn w:val="Domylnaczcionkaakapitu"/>
  </w:style>
  <w:style w:type="character" w:customStyle="1" w:styleId="StopkaZnak">
    <w:name w:val="Stopka Znak"/>
    <w:basedOn w:val="Domylnaczcionkaakapitu"/>
  </w:style>
  <w:style w:type="character" w:customStyle="1" w:styleId="TekstdymkaZnak">
    <w:name w:val="Tekst dymka Znak"/>
    <w:basedOn w:val="Domylnaczcionkaakapitu"/>
    <w:rPr>
      <w:rFonts w:ascii="Segoe UI" w:hAnsi="Segoe UI" w:cs="Segoe UI"/>
      <w:sz w:val="18"/>
      <w:szCs w:val="18"/>
    </w:rPr>
  </w:style>
  <w:style w:type="character" w:customStyle="1" w:styleId="AkapitzlistZnak">
    <w:name w:val="Akapit z listą Znak"/>
    <w:aliases w:val="wypunktowanie Znak,L1 Znak,Numerowanie Znak,Akapit z listą5 Znak,Akapit z listą BS Znak,Kolorowa lista — akcent 11 Znak,List Paragraph Znak,List Paragraph1 Znak,lp1 Znak,Preambuła Znak,maz_wyliczenie Znak,opis dzialania Znak"/>
    <w:basedOn w:val="Domylnaczcionkaakapitu"/>
    <w:uiPriority w:val="34"/>
  </w:style>
  <w:style w:type="character" w:customStyle="1" w:styleId="Internetlink">
    <w:name w:val="Internet link"/>
    <w:basedOn w:val="Domylnaczcionkaakapitu"/>
    <w:rPr>
      <w:color w:val="0563C1"/>
      <w:u w:val="single"/>
    </w:rPr>
  </w:style>
  <w:style w:type="character" w:customStyle="1" w:styleId="TekstprzypisukocowegoZnak">
    <w:name w:val="Tekst przypisu końcowego Znak"/>
    <w:basedOn w:val="Domylnaczcionkaakapitu"/>
    <w:rPr>
      <w:sz w:val="20"/>
      <w:szCs w:val="20"/>
    </w:rPr>
  </w:style>
  <w:style w:type="character" w:styleId="Odwoanieprzypisukocowego">
    <w:name w:val="endnote reference"/>
    <w:basedOn w:val="Domylnaczcionkaakapitu"/>
    <w:rPr>
      <w:position w:val="0"/>
      <w:vertAlign w:val="superscript"/>
    </w:rPr>
  </w:style>
  <w:style w:type="character" w:customStyle="1" w:styleId="Nagwek1Znak">
    <w:name w:val="Nagłówek 1 Znak"/>
    <w:basedOn w:val="Domylnaczcionkaakapitu"/>
    <w:rPr>
      <w:rFonts w:ascii="Rubik" w:hAnsi="Rubik"/>
      <w:b/>
      <w:sz w:val="24"/>
      <w:szCs w:val="32"/>
    </w:rPr>
  </w:style>
  <w:style w:type="character" w:styleId="Odwoaniedokomentarza">
    <w:name w:val="annotation reference"/>
    <w:basedOn w:val="Domylnaczcionkaakapitu"/>
    <w:uiPriority w:val="99"/>
    <w:rPr>
      <w:sz w:val="16"/>
      <w:szCs w:val="16"/>
    </w:rPr>
  </w:style>
  <w:style w:type="character" w:customStyle="1" w:styleId="TekstkomentarzaZnak">
    <w:name w:val="Tekst komentarza Znak"/>
    <w:basedOn w:val="Domylnaczcionkaakapitu"/>
    <w:rPr>
      <w:sz w:val="20"/>
      <w:szCs w:val="20"/>
    </w:rPr>
  </w:style>
  <w:style w:type="character" w:customStyle="1" w:styleId="TematkomentarzaZnak">
    <w:name w:val="Temat komentarza Znak"/>
    <w:basedOn w:val="TekstkomentarzaZnak"/>
    <w:rPr>
      <w:b/>
      <w:bCs/>
      <w:sz w:val="20"/>
      <w:szCs w:val="20"/>
    </w:rPr>
  </w:style>
  <w:style w:type="character" w:customStyle="1" w:styleId="TytuZnak">
    <w:name w:val="Tytuł Znak"/>
    <w:basedOn w:val="Domylnaczcionkaakapitu"/>
    <w:rPr>
      <w:rFonts w:ascii="Cambria" w:eastAsia="Times New Roman" w:hAnsi="Cambria" w:cs="Times New Roman"/>
      <w:color w:val="17365D"/>
      <w:spacing w:val="5"/>
      <w:kern w:val="3"/>
      <w:sz w:val="52"/>
      <w:szCs w:val="52"/>
      <w:lang w:eastAsia="pl-PL"/>
    </w:rPr>
  </w:style>
  <w:style w:type="character" w:customStyle="1" w:styleId="TekstprzypisudolnegoZnak">
    <w:name w:val="Tekst przypisu dolnego Znak"/>
    <w:basedOn w:val="Domylnaczcionkaakapitu"/>
    <w:rPr>
      <w:sz w:val="20"/>
      <w:szCs w:val="20"/>
    </w:rPr>
  </w:style>
  <w:style w:type="character" w:customStyle="1" w:styleId="StrongEmphasis">
    <w:name w:val="Strong Emphasis"/>
    <w:basedOn w:val="Domylnaczcionkaakapitu"/>
    <w:rPr>
      <w:b/>
      <w:bCs/>
    </w:rPr>
  </w:style>
  <w:style w:type="character" w:customStyle="1" w:styleId="Nagwek2Znak">
    <w:name w:val="Nagłówek 2 Znak"/>
    <w:basedOn w:val="Domylnaczcionkaakapitu"/>
    <w:rPr>
      <w:rFonts w:ascii="Calibri" w:eastAsia="Times New Roman" w:hAnsi="Calibri" w:cs="Times New Roman"/>
      <w:b/>
      <w:bCs/>
      <w:i/>
      <w:iCs/>
      <w:sz w:val="28"/>
      <w:szCs w:val="28"/>
      <w:lang w:eastAsia="pl-PL"/>
    </w:rPr>
  </w:style>
  <w:style w:type="character" w:customStyle="1" w:styleId="Nagwek6Znak">
    <w:name w:val="Nagłówek 6 Znak"/>
    <w:basedOn w:val="Domylnaczcionkaakapitu"/>
    <w:rPr>
      <w:rFonts w:ascii="Verdana" w:eastAsia="Times New Roman" w:hAnsi="Verdana" w:cs="Times New Roman"/>
      <w:b/>
      <w:sz w:val="16"/>
      <w:szCs w:val="16"/>
      <w:u w:val="single"/>
      <w:lang w:eastAsia="pl-PL"/>
    </w:rPr>
  </w:style>
  <w:style w:type="character" w:customStyle="1" w:styleId="TekstpodstawowyZnak">
    <w:name w:val="Tekst podstawowy Znak"/>
    <w:basedOn w:val="Domylnaczcionkaakapitu"/>
    <w:rPr>
      <w:rFonts w:ascii="Times New Roman" w:eastAsia="Times New Roman" w:hAnsi="Times New Roman" w:cs="Times New Roman"/>
      <w:b/>
      <w:sz w:val="28"/>
      <w:szCs w:val="20"/>
      <w:lang w:eastAsia="pl-PL"/>
    </w:rPr>
  </w:style>
  <w:style w:type="character" w:customStyle="1" w:styleId="ZwykytekstZnak">
    <w:name w:val="Zwykły tekst Znak"/>
    <w:basedOn w:val="Domylnaczcionkaakapitu"/>
    <w:rPr>
      <w:rFonts w:ascii="Courier New" w:eastAsia="Times New Roman" w:hAnsi="Courier New" w:cs="Times New Roman"/>
      <w:sz w:val="20"/>
      <w:szCs w:val="20"/>
      <w:lang w:eastAsia="pl-PL"/>
    </w:rPr>
  </w:style>
  <w:style w:type="character" w:customStyle="1" w:styleId="Styl3Znak">
    <w:name w:val="Styl3 Znak"/>
    <w:rPr>
      <w:rFonts w:ascii="Times New Roman" w:eastAsia="Times New Roman" w:hAnsi="Times New Roman" w:cs="Times New Roman"/>
      <w:lang w:eastAsia="pl-PL"/>
    </w:rPr>
  </w:style>
  <w:style w:type="character" w:customStyle="1" w:styleId="TekstpodstawowywcityZnak">
    <w:name w:val="Tekst podstawowy wcięty Znak"/>
    <w:basedOn w:val="Domylnaczcionkaakapitu"/>
  </w:style>
  <w:style w:type="character" w:customStyle="1" w:styleId="azacznik1Znak">
    <w:name w:val="a.załącznik1 Znak"/>
    <w:rPr>
      <w:rFonts w:ascii="Times New Roman" w:eastAsia="Times New Roman" w:hAnsi="Times New Roman" w:cs="Times New Roman"/>
      <w:b/>
      <w:color w:val="000000"/>
      <w:sz w:val="20"/>
      <w:szCs w:val="20"/>
      <w:lang w:eastAsia="pl-PL"/>
    </w:rPr>
  </w:style>
  <w:style w:type="character" w:styleId="Odwoanieprzypisudolnego">
    <w:name w:val="footnote reference"/>
    <w:rPr>
      <w:rFonts w:cs="Times New Roman"/>
      <w:position w:val="0"/>
      <w:vertAlign w:val="superscript"/>
    </w:rPr>
  </w:style>
  <w:style w:type="character" w:customStyle="1" w:styleId="ListLabel1">
    <w:name w:val="ListLabel 1"/>
    <w:rPr>
      <w:b/>
    </w:rPr>
  </w:style>
  <w:style w:type="character" w:customStyle="1" w:styleId="ListLabel2">
    <w:name w:val="ListLabel 2"/>
    <w:rPr>
      <w:rFonts w:cs="Courier New"/>
    </w:rPr>
  </w:style>
  <w:style w:type="character" w:customStyle="1" w:styleId="ListLabel3">
    <w:name w:val="ListLabel 3"/>
    <w:rPr>
      <w:b w:val="0"/>
    </w:rPr>
  </w:style>
  <w:style w:type="character" w:customStyle="1" w:styleId="ListLabel4">
    <w:name w:val="ListLabel 4"/>
    <w:rPr>
      <w:b/>
      <w:i w:val="0"/>
      <w:sz w:val="16"/>
      <w:u w:val="single"/>
    </w:rPr>
  </w:style>
  <w:style w:type="character" w:customStyle="1" w:styleId="ListLabel5">
    <w:name w:val="ListLabel 5"/>
    <w:rPr>
      <w:b/>
      <w:i w:val="0"/>
      <w:sz w:val="16"/>
    </w:rPr>
  </w:style>
  <w:style w:type="character" w:customStyle="1" w:styleId="ListLabel6">
    <w:name w:val="ListLabel 6"/>
    <w:rPr>
      <w:b w:val="0"/>
      <w:i w:val="0"/>
      <w:caps w:val="0"/>
      <w:smallCaps w:val="0"/>
      <w:vanish w:val="0"/>
      <w:sz w:val="22"/>
    </w:rPr>
  </w:style>
  <w:style w:type="character" w:customStyle="1" w:styleId="ListLabel7">
    <w:name w:val="ListLabel 7"/>
  </w:style>
  <w:style w:type="character" w:customStyle="1" w:styleId="NumberingSymbols">
    <w:name w:val="Numbering Symbols"/>
  </w:style>
  <w:style w:type="numbering" w:customStyle="1" w:styleId="Outline">
    <w:name w:val="Outline"/>
    <w:basedOn w:val="Bezlisty"/>
    <w:pPr>
      <w:numPr>
        <w:numId w:val="1"/>
      </w:numPr>
    </w:pPr>
  </w:style>
  <w:style w:type="numbering" w:customStyle="1" w:styleId="WWNum1">
    <w:name w:val="WWNum1"/>
    <w:basedOn w:val="Bezlisty"/>
    <w:pPr>
      <w:numPr>
        <w:numId w:val="51"/>
      </w:numPr>
    </w:pPr>
  </w:style>
  <w:style w:type="numbering" w:customStyle="1" w:styleId="WWNum2">
    <w:name w:val="WWNum2"/>
    <w:basedOn w:val="Bezlisty"/>
    <w:pPr>
      <w:numPr>
        <w:numId w:val="3"/>
      </w:numPr>
    </w:pPr>
  </w:style>
  <w:style w:type="numbering" w:customStyle="1" w:styleId="WWNum3">
    <w:name w:val="WWNum3"/>
    <w:basedOn w:val="Bezlisty"/>
    <w:pPr>
      <w:numPr>
        <w:numId w:val="4"/>
      </w:numPr>
    </w:pPr>
  </w:style>
  <w:style w:type="numbering" w:customStyle="1" w:styleId="WWNum4">
    <w:name w:val="WWNum4"/>
    <w:basedOn w:val="Bezlisty"/>
    <w:pPr>
      <w:numPr>
        <w:numId w:val="5"/>
      </w:numPr>
    </w:pPr>
  </w:style>
  <w:style w:type="numbering" w:customStyle="1" w:styleId="WWNum5">
    <w:name w:val="WWNum5"/>
    <w:basedOn w:val="Bezlisty"/>
    <w:pPr>
      <w:numPr>
        <w:numId w:val="48"/>
      </w:numPr>
    </w:pPr>
  </w:style>
  <w:style w:type="numbering" w:customStyle="1" w:styleId="WWNum6">
    <w:name w:val="WWNum6"/>
    <w:basedOn w:val="Bezlisty"/>
    <w:pPr>
      <w:numPr>
        <w:numId w:val="7"/>
      </w:numPr>
    </w:pPr>
  </w:style>
  <w:style w:type="numbering" w:customStyle="1" w:styleId="WWNum7">
    <w:name w:val="WWNum7"/>
    <w:basedOn w:val="Bezlisty"/>
    <w:pPr>
      <w:numPr>
        <w:numId w:val="8"/>
      </w:numPr>
    </w:pPr>
  </w:style>
  <w:style w:type="numbering" w:customStyle="1" w:styleId="WWNum8">
    <w:name w:val="WWNum8"/>
    <w:basedOn w:val="Bezlisty"/>
    <w:pPr>
      <w:numPr>
        <w:numId w:val="9"/>
      </w:numPr>
    </w:pPr>
  </w:style>
  <w:style w:type="numbering" w:customStyle="1" w:styleId="WWNum9">
    <w:name w:val="WWNum9"/>
    <w:basedOn w:val="Bezlisty"/>
    <w:pPr>
      <w:numPr>
        <w:numId w:val="10"/>
      </w:numPr>
    </w:pPr>
  </w:style>
  <w:style w:type="numbering" w:customStyle="1" w:styleId="WWNum10">
    <w:name w:val="WWNum10"/>
    <w:basedOn w:val="Bezlisty"/>
    <w:pPr>
      <w:numPr>
        <w:numId w:val="11"/>
      </w:numPr>
    </w:pPr>
  </w:style>
  <w:style w:type="numbering" w:customStyle="1" w:styleId="WWNum11">
    <w:name w:val="WWNum11"/>
    <w:basedOn w:val="Bezlisty"/>
    <w:pPr>
      <w:numPr>
        <w:numId w:val="12"/>
      </w:numPr>
    </w:pPr>
  </w:style>
  <w:style w:type="numbering" w:customStyle="1" w:styleId="WWNum12">
    <w:name w:val="WWNum12"/>
    <w:basedOn w:val="Bezlisty"/>
    <w:pPr>
      <w:numPr>
        <w:numId w:val="13"/>
      </w:numPr>
    </w:pPr>
  </w:style>
  <w:style w:type="numbering" w:customStyle="1" w:styleId="WWNum13">
    <w:name w:val="WWNum13"/>
    <w:basedOn w:val="Bezlisty"/>
    <w:pPr>
      <w:numPr>
        <w:numId w:val="14"/>
      </w:numPr>
    </w:pPr>
  </w:style>
  <w:style w:type="numbering" w:customStyle="1" w:styleId="WWNum14">
    <w:name w:val="WWNum14"/>
    <w:basedOn w:val="Bezlisty"/>
    <w:pPr>
      <w:numPr>
        <w:numId w:val="15"/>
      </w:numPr>
    </w:pPr>
  </w:style>
  <w:style w:type="numbering" w:customStyle="1" w:styleId="WWNum15">
    <w:name w:val="WWNum15"/>
    <w:basedOn w:val="Bezlisty"/>
    <w:pPr>
      <w:numPr>
        <w:numId w:val="16"/>
      </w:numPr>
    </w:pPr>
  </w:style>
  <w:style w:type="numbering" w:customStyle="1" w:styleId="WWNum16">
    <w:name w:val="WWNum16"/>
    <w:basedOn w:val="Bezlisty"/>
    <w:pPr>
      <w:numPr>
        <w:numId w:val="17"/>
      </w:numPr>
    </w:pPr>
  </w:style>
  <w:style w:type="numbering" w:customStyle="1" w:styleId="WWNum17">
    <w:name w:val="WWNum17"/>
    <w:basedOn w:val="Bezlisty"/>
    <w:pPr>
      <w:numPr>
        <w:numId w:val="18"/>
      </w:numPr>
    </w:pPr>
  </w:style>
  <w:style w:type="numbering" w:customStyle="1" w:styleId="WWNum18">
    <w:name w:val="WWNum18"/>
    <w:basedOn w:val="Bezlisty"/>
    <w:pPr>
      <w:numPr>
        <w:numId w:val="19"/>
      </w:numPr>
    </w:pPr>
  </w:style>
  <w:style w:type="numbering" w:customStyle="1" w:styleId="WWNum19">
    <w:name w:val="WWNum19"/>
    <w:basedOn w:val="Bezlisty"/>
    <w:pPr>
      <w:numPr>
        <w:numId w:val="20"/>
      </w:numPr>
    </w:pPr>
  </w:style>
  <w:style w:type="numbering" w:customStyle="1" w:styleId="WWNum20">
    <w:name w:val="WWNum20"/>
    <w:basedOn w:val="Bezlisty"/>
    <w:pPr>
      <w:numPr>
        <w:numId w:val="21"/>
      </w:numPr>
    </w:pPr>
  </w:style>
  <w:style w:type="numbering" w:customStyle="1" w:styleId="WWNum21">
    <w:name w:val="WWNum21"/>
    <w:basedOn w:val="Bezlisty"/>
    <w:pPr>
      <w:numPr>
        <w:numId w:val="22"/>
      </w:numPr>
    </w:pPr>
  </w:style>
  <w:style w:type="numbering" w:customStyle="1" w:styleId="WWNum22">
    <w:name w:val="WWNum22"/>
    <w:basedOn w:val="Bezlisty"/>
    <w:pPr>
      <w:numPr>
        <w:numId w:val="23"/>
      </w:numPr>
    </w:pPr>
  </w:style>
  <w:style w:type="numbering" w:customStyle="1" w:styleId="WWNum23">
    <w:name w:val="WWNum23"/>
    <w:basedOn w:val="Bezlisty"/>
    <w:pPr>
      <w:numPr>
        <w:numId w:val="24"/>
      </w:numPr>
    </w:pPr>
  </w:style>
  <w:style w:type="numbering" w:customStyle="1" w:styleId="WWNum24">
    <w:name w:val="WWNum24"/>
    <w:basedOn w:val="Bezlisty"/>
    <w:pPr>
      <w:numPr>
        <w:numId w:val="25"/>
      </w:numPr>
    </w:pPr>
  </w:style>
  <w:style w:type="numbering" w:customStyle="1" w:styleId="WWNum25">
    <w:name w:val="WWNum25"/>
    <w:basedOn w:val="Bezlisty"/>
    <w:pPr>
      <w:numPr>
        <w:numId w:val="26"/>
      </w:numPr>
    </w:pPr>
  </w:style>
  <w:style w:type="numbering" w:customStyle="1" w:styleId="WWNum26">
    <w:name w:val="WWNum26"/>
    <w:basedOn w:val="Bezlisty"/>
    <w:pPr>
      <w:numPr>
        <w:numId w:val="27"/>
      </w:numPr>
    </w:pPr>
  </w:style>
  <w:style w:type="numbering" w:customStyle="1" w:styleId="WWNum27">
    <w:name w:val="WWNum27"/>
    <w:basedOn w:val="Bezlisty"/>
    <w:pPr>
      <w:numPr>
        <w:numId w:val="28"/>
      </w:numPr>
    </w:pPr>
  </w:style>
  <w:style w:type="numbering" w:customStyle="1" w:styleId="WWNum28">
    <w:name w:val="WWNum28"/>
    <w:basedOn w:val="Bezlisty"/>
    <w:pPr>
      <w:numPr>
        <w:numId w:val="29"/>
      </w:numPr>
    </w:pPr>
  </w:style>
  <w:style w:type="numbering" w:customStyle="1" w:styleId="WWNum29">
    <w:name w:val="WWNum29"/>
    <w:basedOn w:val="Bezlisty"/>
    <w:pPr>
      <w:numPr>
        <w:numId w:val="30"/>
      </w:numPr>
    </w:pPr>
  </w:style>
  <w:style w:type="numbering" w:customStyle="1" w:styleId="WWNum30">
    <w:name w:val="WWNum30"/>
    <w:basedOn w:val="Bezlisty"/>
    <w:pPr>
      <w:numPr>
        <w:numId w:val="31"/>
      </w:numPr>
    </w:pPr>
  </w:style>
  <w:style w:type="numbering" w:customStyle="1" w:styleId="WWNum31">
    <w:name w:val="WWNum31"/>
    <w:basedOn w:val="Bezlisty"/>
    <w:pPr>
      <w:numPr>
        <w:numId w:val="32"/>
      </w:numPr>
    </w:pPr>
  </w:style>
  <w:style w:type="numbering" w:customStyle="1" w:styleId="WWNum32">
    <w:name w:val="WWNum32"/>
    <w:basedOn w:val="Bezlisty"/>
    <w:pPr>
      <w:numPr>
        <w:numId w:val="33"/>
      </w:numPr>
    </w:pPr>
  </w:style>
  <w:style w:type="numbering" w:customStyle="1" w:styleId="WWNum33">
    <w:name w:val="WWNum33"/>
    <w:basedOn w:val="Bezlisty"/>
    <w:pPr>
      <w:numPr>
        <w:numId w:val="34"/>
      </w:numPr>
    </w:pPr>
  </w:style>
  <w:style w:type="numbering" w:customStyle="1" w:styleId="WWNum34">
    <w:name w:val="WWNum34"/>
    <w:basedOn w:val="Bezlisty"/>
    <w:pPr>
      <w:numPr>
        <w:numId w:val="35"/>
      </w:numPr>
    </w:pPr>
  </w:style>
  <w:style w:type="numbering" w:customStyle="1" w:styleId="WWNum35">
    <w:name w:val="WWNum35"/>
    <w:basedOn w:val="Bezlisty"/>
    <w:pPr>
      <w:numPr>
        <w:numId w:val="36"/>
      </w:numPr>
    </w:pPr>
  </w:style>
  <w:style w:type="numbering" w:customStyle="1" w:styleId="WWNum36">
    <w:name w:val="WWNum36"/>
    <w:basedOn w:val="Bezlisty"/>
    <w:pPr>
      <w:numPr>
        <w:numId w:val="37"/>
      </w:numPr>
    </w:pPr>
  </w:style>
  <w:style w:type="numbering" w:customStyle="1" w:styleId="WWNum37">
    <w:name w:val="WWNum37"/>
    <w:basedOn w:val="Bezlisty"/>
    <w:pPr>
      <w:numPr>
        <w:numId w:val="38"/>
      </w:numPr>
    </w:pPr>
  </w:style>
  <w:style w:type="numbering" w:customStyle="1" w:styleId="WWNum38">
    <w:name w:val="WWNum38"/>
    <w:basedOn w:val="Bezlisty"/>
    <w:pPr>
      <w:numPr>
        <w:numId w:val="39"/>
      </w:numPr>
    </w:pPr>
  </w:style>
  <w:style w:type="numbering" w:customStyle="1" w:styleId="WWNum39">
    <w:name w:val="WWNum39"/>
    <w:basedOn w:val="Bezlisty"/>
    <w:pPr>
      <w:numPr>
        <w:numId w:val="40"/>
      </w:numPr>
    </w:pPr>
  </w:style>
  <w:style w:type="numbering" w:customStyle="1" w:styleId="WWNum40">
    <w:name w:val="WWNum40"/>
    <w:basedOn w:val="Bezlisty"/>
    <w:pPr>
      <w:numPr>
        <w:numId w:val="41"/>
      </w:numPr>
    </w:pPr>
  </w:style>
  <w:style w:type="numbering" w:customStyle="1" w:styleId="WWNum41">
    <w:name w:val="WWNum41"/>
    <w:basedOn w:val="Bezlisty"/>
    <w:pPr>
      <w:numPr>
        <w:numId w:val="42"/>
      </w:numPr>
    </w:pPr>
  </w:style>
  <w:style w:type="numbering" w:customStyle="1" w:styleId="WWNum42">
    <w:name w:val="WWNum42"/>
    <w:basedOn w:val="Bezlisty"/>
    <w:pPr>
      <w:numPr>
        <w:numId w:val="43"/>
      </w:numPr>
    </w:pPr>
  </w:style>
  <w:style w:type="paragraph" w:styleId="NormalnyWeb">
    <w:name w:val="Normal (Web)"/>
    <w:basedOn w:val="Normalny"/>
    <w:uiPriority w:val="99"/>
    <w:semiHidden/>
    <w:unhideWhenUsed/>
    <w:rsid w:val="0077531D"/>
    <w:pPr>
      <w:widowControl/>
      <w:suppressAutoHyphens w:val="0"/>
      <w:autoSpaceDN/>
      <w:spacing w:after="0" w:line="240" w:lineRule="auto"/>
      <w:textAlignment w:val="auto"/>
    </w:pPr>
    <w:rPr>
      <w:rFonts w:ascii="Times New Roman" w:eastAsiaTheme="minorHAnsi" w:hAnsi="Times New Roman" w:cs="Times New Roman"/>
      <w:kern w:val="0"/>
      <w:sz w:val="24"/>
      <w:szCs w:val="24"/>
      <w:lang w:eastAsia="pl-PL"/>
    </w:rPr>
  </w:style>
  <w:style w:type="numbering" w:customStyle="1" w:styleId="WWNum110">
    <w:name w:val="WWNum110"/>
    <w:basedOn w:val="Bezlisty"/>
    <w:rsid w:val="00F37A77"/>
  </w:style>
  <w:style w:type="character" w:styleId="Hipercze">
    <w:name w:val="Hyperlink"/>
    <w:basedOn w:val="Domylnaczcionkaakapitu"/>
    <w:uiPriority w:val="99"/>
    <w:unhideWhenUsed/>
    <w:rsid w:val="00F37A77"/>
    <w:rPr>
      <w:color w:val="0563C1" w:themeColor="hyperlink"/>
      <w:u w:val="single"/>
    </w:rPr>
  </w:style>
  <w:style w:type="paragraph" w:customStyle="1" w:styleId="western">
    <w:name w:val="western"/>
    <w:basedOn w:val="Normalny"/>
    <w:rsid w:val="00EC3EC5"/>
    <w:pPr>
      <w:widowControl/>
      <w:suppressAutoHyphens w:val="0"/>
      <w:autoSpaceDN/>
      <w:spacing w:before="100" w:beforeAutospacing="1" w:after="100" w:afterAutospacing="1" w:line="240" w:lineRule="auto"/>
      <w:textAlignment w:val="auto"/>
    </w:pPr>
    <w:rPr>
      <w:rFonts w:eastAsia="Calibri" w:cs="Calibri"/>
      <w:kern w:val="0"/>
      <w:lang w:eastAsia="pl-PL"/>
    </w:rPr>
  </w:style>
  <w:style w:type="numbering" w:customStyle="1" w:styleId="WWNum111">
    <w:name w:val="WWNum111"/>
    <w:basedOn w:val="Bezlisty"/>
    <w:rsid w:val="003B099D"/>
  </w:style>
  <w:style w:type="paragraph" w:styleId="Tekstpodstawowy">
    <w:name w:val="Body Text"/>
    <w:basedOn w:val="Normalny"/>
    <w:link w:val="TekstpodstawowyZnak1"/>
    <w:rsid w:val="003A3AB4"/>
    <w:pPr>
      <w:widowControl/>
      <w:suppressAutoHyphens w:val="0"/>
      <w:autoSpaceDN/>
      <w:spacing w:after="120" w:line="240" w:lineRule="auto"/>
      <w:jc w:val="both"/>
      <w:textAlignment w:val="auto"/>
    </w:pPr>
    <w:rPr>
      <w:rFonts w:ascii="Verdana" w:eastAsia="Times New Roman" w:hAnsi="Verdana" w:cs="Times New Roman"/>
      <w:kern w:val="0"/>
      <w:sz w:val="16"/>
      <w:szCs w:val="16"/>
      <w:lang w:eastAsia="pl-PL"/>
    </w:rPr>
  </w:style>
  <w:style w:type="character" w:customStyle="1" w:styleId="TekstpodstawowyZnak1">
    <w:name w:val="Tekst podstawowy Znak1"/>
    <w:basedOn w:val="Domylnaczcionkaakapitu"/>
    <w:link w:val="Tekstpodstawowy"/>
    <w:rsid w:val="003A3AB4"/>
    <w:rPr>
      <w:rFonts w:ascii="Verdana" w:eastAsia="Times New Roman" w:hAnsi="Verdana" w:cs="Times New Roman"/>
      <w:kern w:val="0"/>
      <w:sz w:val="16"/>
      <w:szCs w:val="16"/>
      <w:lang w:eastAsia="pl-PL"/>
    </w:rPr>
  </w:style>
  <w:style w:type="character" w:customStyle="1" w:styleId="xapple-converted-space">
    <w:name w:val="x_apple-converted-space"/>
    <w:basedOn w:val="Domylnaczcionkaakapitu"/>
    <w:rsid w:val="00D7288B"/>
  </w:style>
  <w:style w:type="character" w:customStyle="1" w:styleId="UnresolvedMention">
    <w:name w:val="Unresolved Mention"/>
    <w:basedOn w:val="Domylnaczcionkaakapitu"/>
    <w:uiPriority w:val="99"/>
    <w:semiHidden/>
    <w:unhideWhenUsed/>
    <w:rsid w:val="00633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562832">
      <w:bodyDiv w:val="1"/>
      <w:marLeft w:val="0"/>
      <w:marRight w:val="0"/>
      <w:marTop w:val="0"/>
      <w:marBottom w:val="0"/>
      <w:divBdr>
        <w:top w:val="none" w:sz="0" w:space="0" w:color="auto"/>
        <w:left w:val="none" w:sz="0" w:space="0" w:color="auto"/>
        <w:bottom w:val="none" w:sz="0" w:space="0" w:color="auto"/>
        <w:right w:val="none" w:sz="0" w:space="0" w:color="auto"/>
      </w:divBdr>
    </w:div>
    <w:div w:id="1499341707">
      <w:bodyDiv w:val="1"/>
      <w:marLeft w:val="0"/>
      <w:marRight w:val="0"/>
      <w:marTop w:val="0"/>
      <w:marBottom w:val="0"/>
      <w:divBdr>
        <w:top w:val="none" w:sz="0" w:space="0" w:color="auto"/>
        <w:left w:val="none" w:sz="0" w:space="0" w:color="auto"/>
        <w:bottom w:val="none" w:sz="0" w:space="0" w:color="auto"/>
        <w:right w:val="none" w:sz="0" w:space="0" w:color="auto"/>
      </w:divBdr>
    </w:div>
    <w:div w:id="1535575269">
      <w:bodyDiv w:val="1"/>
      <w:marLeft w:val="0"/>
      <w:marRight w:val="0"/>
      <w:marTop w:val="0"/>
      <w:marBottom w:val="0"/>
      <w:divBdr>
        <w:top w:val="none" w:sz="0" w:space="0" w:color="auto"/>
        <w:left w:val="none" w:sz="0" w:space="0" w:color="auto"/>
        <w:bottom w:val="none" w:sz="0" w:space="0" w:color="auto"/>
        <w:right w:val="none" w:sz="0" w:space="0" w:color="auto"/>
      </w:divBdr>
    </w:div>
    <w:div w:id="1696926208">
      <w:bodyDiv w:val="1"/>
      <w:marLeft w:val="0"/>
      <w:marRight w:val="0"/>
      <w:marTop w:val="0"/>
      <w:marBottom w:val="0"/>
      <w:divBdr>
        <w:top w:val="none" w:sz="0" w:space="0" w:color="auto"/>
        <w:left w:val="none" w:sz="0" w:space="0" w:color="auto"/>
        <w:bottom w:val="none" w:sz="0" w:space="0" w:color="auto"/>
        <w:right w:val="none" w:sz="0" w:space="0" w:color="auto"/>
      </w:divBdr>
    </w:div>
    <w:div w:id="2126921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sb.edu.pl/uczelnia/zamowienia-publiczne" TargetMode="External"/><Relationship Id="rId13" Type="http://schemas.openxmlformats.org/officeDocument/2006/relationships/hyperlink" Target="mailto:dpenar@wsb.edu.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enar@wsb.edu.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sb.edu.pl/uczelnia/zamowienia-publiczne" TargetMode="External"/><Relationship Id="rId5" Type="http://schemas.openxmlformats.org/officeDocument/2006/relationships/webSettings" Target="webSettings.xml"/><Relationship Id="rId15" Type="http://schemas.openxmlformats.org/officeDocument/2006/relationships/hyperlink" Target="mailto:rektorat@wsb.edu.pl" TargetMode="External"/><Relationship Id="rId10" Type="http://schemas.openxmlformats.org/officeDocument/2006/relationships/hyperlink" Target="mailto:dpenar@wsb.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unduszeeuropejskie.gov.pl" TargetMode="External"/><Relationship Id="rId14" Type="http://schemas.openxmlformats.org/officeDocument/2006/relationships/hyperlink" Target="https://wsb.edu.pl/uczelnia/zamowienia-publicz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32DF-5F8E-4EEF-BDF6-99A1F76A5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3945</Words>
  <Characters>23671</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Krupa</dc:creator>
  <cp:lastModifiedBy>Prezentacja P.</cp:lastModifiedBy>
  <cp:revision>6</cp:revision>
  <cp:lastPrinted>2021-11-09T15:50:00Z</cp:lastPrinted>
  <dcterms:created xsi:type="dcterms:W3CDTF">2021-11-09T11:52:00Z</dcterms:created>
  <dcterms:modified xsi:type="dcterms:W3CDTF">2021-11-10T12:08:00Z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