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AB" w:rsidRDefault="003E54AB">
      <w:pPr>
        <w:pStyle w:val="TytulPrzed"/>
      </w:pPr>
      <w:r>
        <w:t>Rozdział</w:t>
      </w:r>
    </w:p>
    <w:p w:rsidR="003E54AB" w:rsidRDefault="003E54AB">
      <w:pPr>
        <w:pStyle w:val="Tytul"/>
        <w:tabs>
          <w:tab w:val="left" w:pos="3969"/>
        </w:tabs>
      </w:pPr>
      <w:r>
        <w:t>Tytuł rozdziału – Zasady for</w:t>
      </w:r>
      <w:r w:rsidR="00BE0DC9">
        <w:t>matowania rozdziałów książkowych</w:t>
      </w:r>
      <w:r>
        <w:t xml:space="preserve"> wydania materiałów</w:t>
      </w:r>
      <w:r>
        <w:br/>
        <w:t xml:space="preserve">Konferencji </w:t>
      </w:r>
      <w:r w:rsidR="005F3CEC">
        <w:t>„</w:t>
      </w:r>
      <w:r w:rsidR="00BE0DC9">
        <w:t>WWW.CZŁOWIEK W CYBERPRZESTRZENI</w:t>
      </w:r>
      <w:r w:rsidR="005F3CEC">
        <w:t>”</w:t>
      </w:r>
    </w:p>
    <w:p w:rsidR="003E54AB" w:rsidRDefault="00B55F78">
      <w:pPr>
        <w:pStyle w:val="Autor"/>
      </w:pPr>
      <w:r>
        <w:t>JAN</w:t>
      </w:r>
      <w:r w:rsidR="003E54AB">
        <w:t xml:space="preserve"> </w:t>
      </w:r>
      <w:r w:rsidR="00FF1EC6">
        <w:t>KOWALSKI</w:t>
      </w:r>
    </w:p>
    <w:p w:rsidR="003E54AB" w:rsidRDefault="004104EF">
      <w:pPr>
        <w:pStyle w:val="Instytucja"/>
      </w:pPr>
      <w:r>
        <w:t>Wyższa Szkoła Biznesu w Dąbrowie Górniczej</w:t>
      </w:r>
      <w:r w:rsidR="003E54AB">
        <w:t xml:space="preserve">, </w:t>
      </w:r>
      <w:r>
        <w:t>Katedra Informatyki</w:t>
      </w:r>
      <w:r w:rsidR="003E54AB">
        <w:br/>
      </w:r>
      <w:r>
        <w:t>jkowalski</w:t>
      </w:r>
      <w:r w:rsidR="003E54AB">
        <w:t>@</w:t>
      </w:r>
      <w:r>
        <w:t>wsb.edu</w:t>
      </w:r>
      <w:r w:rsidR="003E54AB">
        <w:t>.pl</w:t>
      </w:r>
    </w:p>
    <w:p w:rsidR="003E54AB" w:rsidRDefault="00AA764E">
      <w:pPr>
        <w:pStyle w:val="Autor"/>
      </w:pPr>
      <w:r>
        <w:t>IMIĘ</w:t>
      </w:r>
      <w:r w:rsidR="00B94567">
        <w:t xml:space="preserve"> NAZWISKO</w:t>
      </w:r>
    </w:p>
    <w:p w:rsidR="003E54AB" w:rsidRDefault="003E54AB">
      <w:pPr>
        <w:pStyle w:val="Instytucja"/>
      </w:pPr>
      <w:r>
        <w:t>Instytucja</w:t>
      </w:r>
    </w:p>
    <w:p w:rsidR="003E54AB" w:rsidRDefault="008E4DF4">
      <w:pPr>
        <w:pStyle w:val="StreszczTytul"/>
      </w:pPr>
      <w:r>
        <w:t>Abstrakt</w:t>
      </w:r>
    </w:p>
    <w:p w:rsidR="003E54AB" w:rsidRDefault="003E54AB">
      <w:pPr>
        <w:pStyle w:val="Streszczenie"/>
      </w:pPr>
      <w:r>
        <w:t xml:space="preserve">Do zapisu tytułu streszczenia stosowany jest styl </w:t>
      </w:r>
      <w:r>
        <w:rPr>
          <w:b/>
          <w:bCs/>
        </w:rPr>
        <w:t>StreszczTytul</w:t>
      </w:r>
      <w:r>
        <w:t xml:space="preserve">, natomiast do zapisu tekstu streszczenia stosowany jest styl </w:t>
      </w:r>
      <w:r>
        <w:rPr>
          <w:b/>
          <w:bCs/>
        </w:rPr>
        <w:t>Streszczenie</w:t>
      </w:r>
      <w:r>
        <w:rPr>
          <w:i w:val="0"/>
          <w:iCs/>
        </w:rPr>
        <w:t>.</w:t>
      </w:r>
      <w:r>
        <w:t xml:space="preserve"> Style do formatowania tekstu rozdziału zawarte są w szablonie Szablon_SK06.dot. Style oraz ustawienia rozmiaru i marginesów strony można również po</w:t>
      </w:r>
      <w:r>
        <w:softHyphen/>
        <w:t xml:space="preserve">brać z tego dokumentu. </w:t>
      </w:r>
    </w:p>
    <w:p w:rsidR="008E4DF4" w:rsidRDefault="008E4DF4" w:rsidP="008E4DF4">
      <w:pPr>
        <w:pStyle w:val="StreszczTytul"/>
      </w:pPr>
      <w:r>
        <w:t>Abstract</w:t>
      </w:r>
    </w:p>
    <w:p w:rsidR="008E4DF4" w:rsidRPr="008E4DF4" w:rsidRDefault="008E4DF4" w:rsidP="008E4DF4">
      <w:pPr>
        <w:pStyle w:val="Streszczenie"/>
      </w:pPr>
      <w:r>
        <w:t>Abstrakt w języku angielskim. Abstrakt w języku angielskim</w:t>
      </w:r>
      <w:r w:rsidRPr="008E4DF4">
        <w:t xml:space="preserve"> </w:t>
      </w:r>
      <w:r>
        <w:t xml:space="preserve">Abstrakt w języku angielskim. Abstrakt w języku angielskim. Abstrakt w języku angielskim. Abstrakt w języku angielskim. Abstrakt w języku angielskim. Abstrakt w języku angielskim. Abstrakt w języku angielskim. Abstrakt w języku angielskim. Abstrakt w języku angielskim. Abstrakt w języku angielskim. </w:t>
      </w:r>
    </w:p>
    <w:p w:rsidR="003E54AB" w:rsidRDefault="003E54AB">
      <w:pPr>
        <w:pStyle w:val="RozdzPoziom1"/>
      </w:pPr>
      <w:r>
        <w:t>Rozdział pierwszy – tytuł i nagłówki stron</w:t>
      </w:r>
    </w:p>
    <w:p w:rsidR="003E54AB" w:rsidRDefault="003E54AB">
      <w:pPr>
        <w:pStyle w:val="TekstPodst"/>
      </w:pPr>
      <w:r>
        <w:t xml:space="preserve">Na pierwszej stronie rozdziału znajduje się wyraz "Rozdział", a następnie tytuł rozdziału. Do elementów tych zastosowane są odpowiednio style </w:t>
      </w:r>
      <w:r>
        <w:rPr>
          <w:b/>
          <w:bCs/>
        </w:rPr>
        <w:t>TytulPrzed</w:t>
      </w:r>
      <w:r>
        <w:t xml:space="preserve"> i </w:t>
      </w:r>
      <w:r>
        <w:rPr>
          <w:b/>
          <w:bCs/>
        </w:rPr>
        <w:t>Tytul</w:t>
      </w:r>
      <w:r>
        <w:t>. Każdy rozdział zapisany jest w oddzielnej sekcji, przy czy stosowane są różne nagłówki na stronie pierwszej, stronie nieparzystej i stronie parzystej. W na</w:t>
      </w:r>
      <w:r>
        <w:softHyphen/>
        <w:t xml:space="preserve">główku </w:t>
      </w:r>
      <w:r>
        <w:lastRenderedPageBreak/>
        <w:t>strony pierwszej stosowa</w:t>
      </w:r>
      <w:r>
        <w:softHyphen/>
        <w:t xml:space="preserve">ny jest styl </w:t>
      </w:r>
      <w:r>
        <w:rPr>
          <w:b/>
          <w:bCs/>
        </w:rPr>
        <w:t>Nagłówek Str1</w:t>
      </w:r>
      <w:r>
        <w:t>, natomiast w nagłów</w:t>
      </w:r>
      <w:r>
        <w:softHyphen/>
        <w:t xml:space="preserve">kach pozostałych stron stosowany jest styl </w:t>
      </w:r>
      <w:r>
        <w:rPr>
          <w:b/>
          <w:bCs/>
        </w:rPr>
        <w:t>Nagłówek strony</w:t>
      </w:r>
      <w:r>
        <w:t>. W nagłówkach stron pa</w:t>
      </w:r>
      <w:r>
        <w:softHyphen/>
        <w:t>rzystych zapisane są Inicjały imion i nazwisko Autora (Autorów), natomiast w na</w:t>
      </w:r>
      <w:r>
        <w:softHyphen/>
        <w:t>głów</w:t>
      </w:r>
      <w:r>
        <w:softHyphen/>
        <w:t>ku stron nieparzystych zapisany jest tytuł rozdziału lub początkowe wy</w:t>
      </w:r>
      <w:r>
        <w:softHyphen/>
        <w:t>ra</w:t>
      </w:r>
      <w:r>
        <w:softHyphen/>
        <w:t>zy tytułu zakończone znakami trzech kropek. Tekst w nagłówku stron nieparzys</w:t>
      </w:r>
      <w:r>
        <w:softHyphen/>
        <w:t>tych nie powinien przekraczać ¾ szerokości strony. Teksty w nagłówkach stron powinn</w:t>
      </w:r>
      <w:r w:rsidR="002C447D">
        <w:t>y</w:t>
      </w:r>
      <w:r>
        <w:t xml:space="preserve"> być zapisane czcionką pochyłą (nie dotyczy to numeru strony)</w:t>
      </w:r>
    </w:p>
    <w:p w:rsidR="003E54AB" w:rsidRDefault="003E54AB">
      <w:pPr>
        <w:pStyle w:val="RozdzPoziom1"/>
      </w:pPr>
      <w:r>
        <w:t>Rozdział drugi – numerowanie rozdziałów</w:t>
      </w:r>
    </w:p>
    <w:p w:rsidR="003E54AB" w:rsidRDefault="003E54AB">
      <w:pPr>
        <w:pStyle w:val="TekstPodst"/>
      </w:pPr>
      <w:r>
        <w:t>Rozdziały numerowane są automatycznie zaczynając od rozdziału o numerze 1. Nu</w:t>
      </w:r>
      <w:r>
        <w:softHyphen/>
        <w:t>mer rozdziału zakończony jest kropką i oddzielony od tytułu rozdziału znakiem spacji. Po tytułach rozdziałów nie zapisuje się znaku kropki. W tytułach rozdziału nie należy stoso</w:t>
      </w:r>
      <w:r>
        <w:softHyphen/>
        <w:t>wać dzielenia wyrazów.</w:t>
      </w:r>
    </w:p>
    <w:p w:rsidR="003E54AB" w:rsidRDefault="003E54AB">
      <w:pPr>
        <w:pStyle w:val="TekstPodst"/>
      </w:pPr>
      <w:r>
        <w:t xml:space="preserve">Styl </w:t>
      </w:r>
      <w:r>
        <w:rPr>
          <w:b/>
          <w:bCs/>
        </w:rPr>
        <w:t>RozdzPoziom1</w:t>
      </w:r>
      <w:r>
        <w:t xml:space="preserve"> przeznaczony jest do numeracji rozdziałów najwyższego po</w:t>
      </w:r>
      <w:r>
        <w:softHyphen/>
        <w:t>zio</w:t>
      </w:r>
      <w:r>
        <w:softHyphen/>
        <w:t xml:space="preserve">mu. Dla kolejnych poziomów numeracji podrozdziałów przeznaczone są style: </w:t>
      </w:r>
      <w:r>
        <w:rPr>
          <w:b/>
          <w:bCs/>
        </w:rPr>
        <w:t>Rozdz</w:t>
      </w:r>
      <w:r>
        <w:rPr>
          <w:b/>
          <w:bCs/>
        </w:rPr>
        <w:softHyphen/>
        <w:t>Po</w:t>
      </w:r>
      <w:r>
        <w:rPr>
          <w:b/>
          <w:bCs/>
        </w:rPr>
        <w:softHyphen/>
        <w:t>ziom2</w:t>
      </w:r>
      <w:r>
        <w:t>,</w:t>
      </w:r>
      <w:r>
        <w:rPr>
          <w:b/>
          <w:bCs/>
        </w:rPr>
        <w:t xml:space="preserve"> RozdzPoziom3</w:t>
      </w:r>
      <w:r>
        <w:t xml:space="preserve"> i </w:t>
      </w:r>
      <w:r>
        <w:rPr>
          <w:b/>
          <w:bCs/>
        </w:rPr>
        <w:t>RozdzPoziom4</w:t>
      </w:r>
      <w:r>
        <w:t>.</w:t>
      </w:r>
      <w:r>
        <w:rPr>
          <w:b/>
          <w:bCs/>
        </w:rPr>
        <w:t xml:space="preserve"> </w:t>
      </w:r>
    </w:p>
    <w:p w:rsidR="003E54AB" w:rsidRDefault="003E54AB">
      <w:pPr>
        <w:pStyle w:val="RozdzPoziom2"/>
      </w:pPr>
      <w:r>
        <w:t>Podrozdział 2 poziomu</w:t>
      </w:r>
    </w:p>
    <w:p w:rsidR="003E54AB" w:rsidRDefault="003E54AB">
      <w:pPr>
        <w:pStyle w:val="TekstPodst"/>
      </w:pPr>
      <w:r>
        <w:t>W przypadku, gdy kolejne tytuły podrozdziałów występują bezpośrednio po sobie (nie są rozdzie</w:t>
      </w:r>
      <w:r>
        <w:softHyphen/>
        <w:t>lone tekstem rozdziału), wtedy Autor powinien zmodyfikować akapit roz</w:t>
      </w:r>
      <w:r>
        <w:softHyphen/>
        <w:t>działu nadrzędnego, wpisując zerową wartość w polu "Odstępy Po". Przy</w:t>
      </w:r>
      <w:r>
        <w:softHyphen/>
        <w:t>kład dwóch kolejnych tytułów podrozdziałów ze zmodyfikowanym akapitem przedstawio</w:t>
      </w:r>
      <w:r>
        <w:softHyphen/>
        <w:t>no dalej.</w:t>
      </w:r>
    </w:p>
    <w:p w:rsidR="003E54AB" w:rsidRDefault="003E54AB">
      <w:pPr>
        <w:pStyle w:val="RozdzPoziom2"/>
      </w:pPr>
      <w:r>
        <w:t>Podrozdział 2 poziomu występujący bezpośrednio przed tytułem podrozdziału 3 poziomu</w:t>
      </w:r>
    </w:p>
    <w:p w:rsidR="003E54AB" w:rsidRDefault="003E54AB">
      <w:pPr>
        <w:pStyle w:val="RozdzPoziom3"/>
      </w:pPr>
      <w:r>
        <w:t>Podrozdział 3 poziomu występujący bezpośrednio po tytule podrozdziale 2 poziomu</w:t>
      </w:r>
    </w:p>
    <w:p w:rsidR="003E54AB" w:rsidRDefault="003E54AB">
      <w:pPr>
        <w:pStyle w:val="TekstPodst"/>
      </w:pPr>
      <w:r>
        <w:t xml:space="preserve">W akapicie tytułu podrozdziału 2.2 wyzerowano wartość pola "Odstępy Po", gdyż bezpośrednio po nim występuje tytuł podrozdziału 2.2.1. Pole "Odstępy Po" dostępne jest </w:t>
      </w:r>
      <w:r>
        <w:rPr>
          <w:szCs w:val="22"/>
        </w:rPr>
        <w:t>w</w:t>
      </w:r>
      <w:r>
        <w:t xml:space="preserve"> oknie </w:t>
      </w:r>
      <w:r>
        <w:rPr>
          <w:b/>
          <w:bCs/>
        </w:rPr>
        <w:t>Akapit</w:t>
      </w:r>
      <w:r>
        <w:t>.</w:t>
      </w:r>
    </w:p>
    <w:p w:rsidR="003E54AB" w:rsidRDefault="003E54AB">
      <w:pPr>
        <w:pStyle w:val="RozdzPoziom4"/>
      </w:pPr>
      <w:r>
        <w:t>Podrozdział 4 poziomu</w:t>
      </w:r>
    </w:p>
    <w:p w:rsidR="003E54AB" w:rsidRDefault="003E54AB">
      <w:pPr>
        <w:pStyle w:val="TekstPodst"/>
      </w:pPr>
      <w:r>
        <w:t>W artykule nie powinno się stosować dalszych poziomów numeracji podroz</w:t>
      </w:r>
      <w:r>
        <w:softHyphen/>
        <w:t>dzia</w:t>
      </w:r>
      <w:r>
        <w:softHyphen/>
        <w:t>łów.</w:t>
      </w:r>
    </w:p>
    <w:p w:rsidR="003E54AB" w:rsidRDefault="003E54AB">
      <w:pPr>
        <w:pStyle w:val="RozdzPoziom1"/>
        <w:ind w:left="278" w:hanging="278"/>
      </w:pPr>
      <w:r>
        <w:t>Rozdział trzeci – tekst podstawowy, wyliczenia i wypunktowania</w:t>
      </w:r>
    </w:p>
    <w:p w:rsidR="003E54AB" w:rsidRDefault="003E54AB">
      <w:pPr>
        <w:pStyle w:val="TekstPodst"/>
      </w:pPr>
      <w:r>
        <w:t xml:space="preserve">Do formatowania tekstu podstawowego rozdziału stosowany jest styl </w:t>
      </w:r>
      <w:r>
        <w:rPr>
          <w:b/>
          <w:bCs/>
        </w:rPr>
        <w:t>Tekst</w:t>
      </w:r>
      <w:r>
        <w:rPr>
          <w:b/>
          <w:bCs/>
        </w:rPr>
        <w:softHyphen/>
        <w:t>Podst</w:t>
      </w:r>
      <w:r>
        <w:t>. Pierw</w:t>
      </w:r>
      <w:r>
        <w:softHyphen/>
        <w:t xml:space="preserve">szy wiersz akapitu nie ma wcięcia, zastosowano natomiast 2 </w:t>
      </w:r>
      <w:r>
        <w:rPr>
          <w:szCs w:val="22"/>
        </w:rPr>
        <w:t>punk</w:t>
      </w:r>
      <w:r>
        <w:rPr>
          <w:szCs w:val="22"/>
        </w:rPr>
        <w:softHyphen/>
        <w:t>towy</w:t>
      </w:r>
      <w:r>
        <w:t xml:space="preserve"> odstęp przed i po akapicie. Nie należy stosować dodatkowych odstępów między akapitami </w:t>
      </w:r>
      <w:r>
        <w:lastRenderedPageBreak/>
        <w:t xml:space="preserve">przez wprowadzanie pustych wierszy. </w:t>
      </w:r>
      <w:r>
        <w:rPr>
          <w:b/>
          <w:szCs w:val="22"/>
        </w:rPr>
        <w:t>Artykuł powinien być napisany w formie bezoso</w:t>
      </w:r>
      <w:r>
        <w:rPr>
          <w:b/>
          <w:szCs w:val="22"/>
        </w:rPr>
        <w:softHyphen/>
        <w:t>bowej.</w:t>
      </w:r>
      <w:r>
        <w:t xml:space="preserve"> Należy stosować dzielenie wyrazów, by nie było nadmia</w:t>
      </w:r>
      <w:r>
        <w:softHyphen/>
        <w:t>ro</w:t>
      </w:r>
      <w:r>
        <w:softHyphen/>
        <w:t xml:space="preserve">wych odstępów między wyrazami. Należy również "przyklejać" jednoliterowe spójniki i przyimki (a, i o, u w, z) do następnych wyrazów, </w:t>
      </w:r>
      <w:r>
        <w:rPr>
          <w:szCs w:val="22"/>
        </w:rPr>
        <w:t xml:space="preserve">tak </w:t>
      </w:r>
      <w:r>
        <w:t>by nie pozostawały na końcu wiersza. Kody klawiszowe pomocne w dzieleniu wyrazów, przyklejaniu wyrazów rozdzielonych spacjami, przejściu do początku następ</w:t>
      </w:r>
      <w:r>
        <w:softHyphen/>
        <w:t>nego wiersza w ramach tego samego akapitu, półpauzy, nie roz</w:t>
      </w:r>
      <w:r>
        <w:softHyphen/>
        <w:t>dzie</w:t>
      </w:r>
      <w:r>
        <w:softHyphen/>
        <w:t>lającego łącznika i kody innych użytecz</w:t>
      </w:r>
      <w:r>
        <w:softHyphen/>
        <w:t xml:space="preserve">nych znaków dostępne są na zakładce </w:t>
      </w:r>
      <w:r>
        <w:rPr>
          <w:b/>
          <w:bCs/>
        </w:rPr>
        <w:t>Znaki specjalne</w:t>
      </w:r>
      <w:r>
        <w:t xml:space="preserve"> po wybraniu pozy</w:t>
      </w:r>
      <w:r>
        <w:softHyphen/>
        <w:t xml:space="preserve">cji menu </w:t>
      </w:r>
      <w:r>
        <w:rPr>
          <w:b/>
          <w:bCs/>
        </w:rPr>
        <w:t>Wstaw/Symbol</w:t>
      </w:r>
      <w:r>
        <w:t xml:space="preserve">. </w:t>
      </w:r>
    </w:p>
    <w:p w:rsidR="003E54AB" w:rsidRPr="007F22E2" w:rsidRDefault="003E54AB">
      <w:pPr>
        <w:pStyle w:val="TekstPodst"/>
        <w:rPr>
          <w:lang w:val="en-US"/>
        </w:rPr>
      </w:pPr>
      <w:r>
        <w:t>Cytaty, słowa zaczerpnięte z języków obcych oraz obcojęzyczne objaśnienia termi</w:t>
      </w:r>
      <w:r>
        <w:softHyphen/>
        <w:t xml:space="preserve">nów należy pisać kursywą, np. </w:t>
      </w:r>
      <w:r w:rsidRPr="007F22E2">
        <w:rPr>
          <w:i/>
          <w:iCs/>
          <w:lang w:val="en-US"/>
        </w:rPr>
        <w:t>Nec Hercules contra plures</w:t>
      </w:r>
      <w:r w:rsidRPr="007F22E2">
        <w:rPr>
          <w:lang w:val="en-US"/>
        </w:rPr>
        <w:t>, albo ASN.1 (</w:t>
      </w:r>
      <w:r w:rsidRPr="007F22E2">
        <w:rPr>
          <w:i/>
          <w:iCs/>
          <w:lang w:val="en-US"/>
        </w:rPr>
        <w:t>Abstract Syntax Notation One</w:t>
      </w:r>
      <w:r w:rsidR="007F22E2" w:rsidRPr="007F22E2">
        <w:rPr>
          <w:lang w:val="en-US"/>
        </w:rPr>
        <w:t>)</w:t>
      </w:r>
      <w:r w:rsidRPr="007F22E2">
        <w:rPr>
          <w:lang w:val="en-US"/>
        </w:rPr>
        <w:t>.</w:t>
      </w:r>
    </w:p>
    <w:p w:rsidR="003E54AB" w:rsidRDefault="003E54AB">
      <w:pPr>
        <w:pStyle w:val="TekstPodst"/>
      </w:pPr>
      <w:r>
        <w:t>W treści rozdziału można stosować wyliczenia i wypunktowania. W wyliczeniach należy pamiętać, że jeżeli symbol wyliczenia zakończony jest znakiem nawiasu, to tekst wyli</w:t>
      </w:r>
      <w:r>
        <w:softHyphen/>
        <w:t>czenia zaczynamy od małej litery, natomiast gdy symbol wyliczenia zakończony jest znakiem kropki, to wyliczenie zaczynamy od dużej litery. Przykła</w:t>
      </w:r>
      <w:r>
        <w:softHyphen/>
        <w:t>dy wyliczeń:</w:t>
      </w:r>
    </w:p>
    <w:p w:rsidR="003E54AB" w:rsidRDefault="003E54AB">
      <w:pPr>
        <w:pStyle w:val="WyliczA"/>
      </w:pPr>
      <w:r>
        <w:t>Wydajności bazy danych w przypadku dużego napływu danych z systemów wy</w:t>
      </w:r>
      <w:r>
        <w:softHyphen/>
        <w:t>twa</w:t>
      </w:r>
      <w:r>
        <w:softHyphen/>
        <w:t>rzania poprzez sieć przemysłową pracującą w czasie rzeczywistym.</w:t>
      </w:r>
    </w:p>
    <w:p w:rsidR="003E54AB" w:rsidRDefault="003E54AB">
      <w:pPr>
        <w:pStyle w:val="WyliczA"/>
      </w:pPr>
      <w:r>
        <w:t>Obsługi dużego przepływu danych pomiędzy systemami heterogenicznymi pod</w:t>
      </w:r>
      <w:r>
        <w:softHyphen/>
        <w:t>sys</w:t>
      </w:r>
      <w:r>
        <w:softHyphen/>
        <w:t>te</w:t>
      </w:r>
      <w:r>
        <w:softHyphen/>
        <w:t>mów produkcyjnych z wykorzystaniem sieci rozległej.</w:t>
      </w:r>
    </w:p>
    <w:p w:rsidR="003E54AB" w:rsidRDefault="003E54AB">
      <w:pPr>
        <w:pStyle w:val="TekstPodst"/>
      </w:pPr>
      <w:r>
        <w:t xml:space="preserve">Obiekt PL/SQL </w:t>
      </w:r>
      <w:r>
        <w:rPr>
          <w:i/>
          <w:iCs/>
        </w:rPr>
        <w:t>Cartridge</w:t>
      </w:r>
      <w:r>
        <w:t xml:space="preserve"> przechowuje informacje konfiguracyjne, takie jak:</w:t>
      </w:r>
    </w:p>
    <w:p w:rsidR="003E54AB" w:rsidRDefault="003E54AB">
      <w:pPr>
        <w:pStyle w:val="wylicz10"/>
        <w:rPr>
          <w:lang w:val="pl-PL"/>
        </w:rPr>
      </w:pPr>
      <w:r>
        <w:rPr>
          <w:lang w:val="pl-PL"/>
        </w:rPr>
        <w:t>nazwa obiektu,</w:t>
      </w:r>
    </w:p>
    <w:p w:rsidR="003E54AB" w:rsidRDefault="003E54AB">
      <w:pPr>
        <w:pStyle w:val="wylicz10"/>
        <w:rPr>
          <w:lang w:val="pl-PL"/>
        </w:rPr>
      </w:pPr>
      <w:r>
        <w:rPr>
          <w:lang w:val="pl-PL"/>
        </w:rPr>
        <w:t>ścieżka wirtualna,</w:t>
      </w:r>
    </w:p>
    <w:p w:rsidR="003E54AB" w:rsidRDefault="003E54AB">
      <w:pPr>
        <w:pStyle w:val="wylicz10"/>
        <w:rPr>
          <w:lang w:val="pl-PL"/>
        </w:rPr>
      </w:pPr>
      <w:r>
        <w:rPr>
          <w:lang w:val="pl-PL"/>
        </w:rPr>
        <w:t xml:space="preserve">deskryptor dostępu do bazy danych (ang. </w:t>
      </w:r>
      <w:r>
        <w:rPr>
          <w:i/>
          <w:iCs w:val="0"/>
          <w:lang w:val="pl-PL"/>
        </w:rPr>
        <w:t>database access descriptor</w:t>
      </w:r>
      <w:r>
        <w:rPr>
          <w:lang w:val="pl-PL"/>
        </w:rPr>
        <w:t xml:space="preserve"> DAD),</w:t>
      </w:r>
    </w:p>
    <w:p w:rsidR="003E54AB" w:rsidRDefault="003E54AB">
      <w:pPr>
        <w:pStyle w:val="wylicz10"/>
        <w:rPr>
          <w:lang w:val="pl-PL"/>
        </w:rPr>
      </w:pPr>
      <w:r>
        <w:rPr>
          <w:lang w:val="pl-PL"/>
        </w:rPr>
        <w:t>poziom obsługi błędów.</w:t>
      </w:r>
    </w:p>
    <w:p w:rsidR="003E54AB" w:rsidRDefault="003E54AB">
      <w:pPr>
        <w:pStyle w:val="TekstPodst"/>
      </w:pPr>
      <w:r>
        <w:t xml:space="preserve">Przygotowane style do wyliczeń to: </w:t>
      </w:r>
      <w:r>
        <w:rPr>
          <w:b/>
          <w:bCs/>
        </w:rPr>
        <w:t>Wylicz_1</w:t>
      </w:r>
      <w:r>
        <w:t xml:space="preserve">, </w:t>
      </w:r>
      <w:r>
        <w:rPr>
          <w:b/>
          <w:bCs/>
        </w:rPr>
        <w:t>Wylicz_A</w:t>
      </w:r>
      <w:r>
        <w:t xml:space="preserve">, </w:t>
      </w:r>
      <w:r>
        <w:rPr>
          <w:b/>
          <w:bCs/>
        </w:rPr>
        <w:t>wylicz_1)</w:t>
      </w:r>
      <w:r>
        <w:t xml:space="preserve"> i </w:t>
      </w:r>
      <w:r>
        <w:rPr>
          <w:b/>
          <w:bCs/>
        </w:rPr>
        <w:t>wylicz_a)</w:t>
      </w:r>
      <w:r>
        <w:t>. Do kontynuacji wyliczenia w następnym akapicie, bez wypisywania znaku wyliczenia, przy</w:t>
      </w:r>
      <w:r>
        <w:softHyphen/>
        <w:t xml:space="preserve">gotowano styl </w:t>
      </w:r>
      <w:r>
        <w:rPr>
          <w:b/>
          <w:bCs/>
        </w:rPr>
        <w:t>Wylicz_cd</w:t>
      </w:r>
      <w:r>
        <w:t>.</w:t>
      </w:r>
    </w:p>
    <w:p w:rsidR="003E54AB" w:rsidRDefault="003E54AB">
      <w:pPr>
        <w:pStyle w:val="TekstPodst"/>
      </w:pPr>
      <w:r>
        <w:t>Przykłady wypunktowania:</w:t>
      </w:r>
    </w:p>
    <w:p w:rsidR="003E54AB" w:rsidRDefault="003E54AB">
      <w:pPr>
        <w:pStyle w:val="TekstPodst"/>
      </w:pPr>
      <w:r>
        <w:t xml:space="preserve">Obiekt PL/SQL </w:t>
      </w:r>
      <w:r>
        <w:rPr>
          <w:i/>
          <w:iCs/>
        </w:rPr>
        <w:t>Cartridge</w:t>
      </w:r>
      <w:r>
        <w:t xml:space="preserve"> przechowuje informacje konfiguracyjne, takie jak:</w:t>
      </w:r>
    </w:p>
    <w:p w:rsidR="003E54AB" w:rsidRDefault="003E54AB">
      <w:pPr>
        <w:pStyle w:val="Wypunkto"/>
      </w:pPr>
      <w:r>
        <w:t>nazwa obiektu,</w:t>
      </w:r>
    </w:p>
    <w:p w:rsidR="003E54AB" w:rsidRDefault="003E54AB">
      <w:pPr>
        <w:pStyle w:val="Wypunkto"/>
      </w:pPr>
      <w:r>
        <w:t>ścieżka wirtualna,</w:t>
      </w:r>
    </w:p>
    <w:p w:rsidR="003E54AB" w:rsidRDefault="003E54AB">
      <w:pPr>
        <w:pStyle w:val="Wypunkto"/>
      </w:pPr>
      <w:r>
        <w:t xml:space="preserve">deskryptor dostępu do bazy danych (ang. </w:t>
      </w:r>
      <w:r>
        <w:rPr>
          <w:i/>
          <w:iCs/>
        </w:rPr>
        <w:t>database access descriptor</w:t>
      </w:r>
      <w:r>
        <w:t xml:space="preserve"> DAD),</w:t>
      </w:r>
    </w:p>
    <w:p w:rsidR="003E54AB" w:rsidRDefault="003E54AB">
      <w:pPr>
        <w:pStyle w:val="Wypunkto"/>
      </w:pPr>
      <w:r>
        <w:t>poziom obsługi błędów.</w:t>
      </w:r>
    </w:p>
    <w:p w:rsidR="003E54AB" w:rsidRDefault="003E54AB">
      <w:pPr>
        <w:pStyle w:val="TekstPodst"/>
      </w:pPr>
      <w:r>
        <w:t xml:space="preserve">Przygotowane style do wypunktowania to: </w:t>
      </w:r>
      <w:r>
        <w:rPr>
          <w:b/>
          <w:bCs/>
        </w:rPr>
        <w:t>Wypunkt_o</w:t>
      </w:r>
      <w:r>
        <w:t xml:space="preserve"> i </w:t>
      </w:r>
      <w:r>
        <w:rPr>
          <w:b/>
          <w:bCs/>
        </w:rPr>
        <w:t>Wypunkt_–</w:t>
      </w:r>
      <w:r>
        <w:t xml:space="preserve">. Styl </w:t>
      </w:r>
      <w:r>
        <w:rPr>
          <w:b/>
          <w:bCs/>
        </w:rPr>
        <w:t>Wy</w:t>
      </w:r>
      <w:r>
        <w:rPr>
          <w:b/>
          <w:bCs/>
        </w:rPr>
        <w:softHyphen/>
        <w:t>punkt_–</w:t>
      </w:r>
      <w:r>
        <w:t xml:space="preserve"> może być stosowany jako wypunktowanie drugiego poziomu. Styl </w:t>
      </w:r>
      <w:r>
        <w:rPr>
          <w:b/>
          <w:bCs/>
        </w:rPr>
        <w:t>Wy</w:t>
      </w:r>
      <w:r>
        <w:rPr>
          <w:b/>
          <w:bCs/>
        </w:rPr>
        <w:softHyphen/>
        <w:t>punkt_–</w:t>
      </w:r>
      <w:r>
        <w:t xml:space="preserve"> został użyty w punkcie 4.5.</w:t>
      </w:r>
    </w:p>
    <w:p w:rsidR="003E54AB" w:rsidRDefault="003E54AB">
      <w:pPr>
        <w:pStyle w:val="RozdzPoziom1"/>
        <w:spacing w:after="0"/>
      </w:pPr>
      <w:r>
        <w:lastRenderedPageBreak/>
        <w:t>Rozdział czwarty – formatowanie składników artykułu</w:t>
      </w:r>
    </w:p>
    <w:p w:rsidR="003E54AB" w:rsidRDefault="003E54AB">
      <w:pPr>
        <w:pStyle w:val="RozdzPoziom2"/>
      </w:pPr>
      <w:r>
        <w:t>Równania</w:t>
      </w:r>
    </w:p>
    <w:p w:rsidR="003E54AB" w:rsidRDefault="003E54AB">
      <w:pPr>
        <w:pStyle w:val="TekstPodst"/>
      </w:pPr>
      <w:r>
        <w:t>Do zapisu równań należy stosować czcionkę Times New Roman wielkości 11 punk</w:t>
      </w:r>
      <w:r>
        <w:softHyphen/>
        <w:t xml:space="preserve">tów tak jak w tekście podstawowym. </w:t>
      </w:r>
      <w:r>
        <w:rPr>
          <w:szCs w:val="22"/>
        </w:rPr>
        <w:t>Równanie</w:t>
      </w:r>
      <w:r>
        <w:rPr>
          <w:color w:val="FF0000"/>
          <w:szCs w:val="22"/>
        </w:rPr>
        <w:t xml:space="preserve"> </w:t>
      </w:r>
      <w:r>
        <w:t>powinno być wypośrod</w:t>
      </w:r>
      <w:r>
        <w:softHyphen/>
        <w:t>kowane na stronie. Do zapi</w:t>
      </w:r>
      <w:r>
        <w:softHyphen/>
        <w:t xml:space="preserve">su równań przygotowano styl </w:t>
      </w:r>
      <w:r>
        <w:rPr>
          <w:b/>
          <w:bCs/>
        </w:rPr>
        <w:t xml:space="preserve">Rownanie </w:t>
      </w:r>
      <w:r>
        <w:t>zawierający tabulator środ</w:t>
      </w:r>
      <w:r>
        <w:softHyphen/>
        <w:t>ko</w:t>
      </w:r>
      <w:r>
        <w:softHyphen/>
        <w:t>wy i prawy. Zapis równania powinien poprzedzać znak tabulacji (centrowanie). Numer równania ujęty w nawiasy okrągłe powinien być wyrównany do prawego marginesu (poprzedza go drugi znak tabulacji). Przykład zapisu rów</w:t>
      </w:r>
      <w:r>
        <w:softHyphen/>
        <w:t>na</w:t>
      </w:r>
      <w:r>
        <w:softHyphen/>
        <w:t>nia i numeracji równania przedstawiono poniżej</w:t>
      </w:r>
    </w:p>
    <w:p w:rsidR="003E54AB" w:rsidRDefault="003E54AB">
      <w:pPr>
        <w:pStyle w:val="Rownanie"/>
      </w:pPr>
      <w:r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453117136" r:id="rId8"/>
        </w:object>
      </w:r>
      <w:r>
        <w:tab/>
      </w:r>
      <w:r>
        <w:rPr>
          <w:position w:val="-22"/>
        </w:rPr>
        <w:object w:dxaOrig="5440" w:dyaOrig="620">
          <v:shape id="_x0000_i1026" type="#_x0000_t75" style="width:272.25pt;height:30.75pt" o:ole="">
            <v:imagedata r:id="rId9" o:title=""/>
          </v:shape>
          <o:OLEObject Type="Embed" ProgID="Equation.3" ShapeID="_x0000_i1026" DrawAspect="Content" ObjectID="_1453117137" r:id="rId10"/>
        </w:object>
      </w:r>
      <w:r>
        <w:tab/>
        <w:t>(1)</w:t>
      </w:r>
    </w:p>
    <w:p w:rsidR="003E54AB" w:rsidRDefault="003E54AB">
      <w:pPr>
        <w:pStyle w:val="TekstPodst"/>
      </w:pPr>
      <w:r>
        <w:t xml:space="preserve">Dalej przedstawiono przykładowy zapis zmiennych funkcji i </w:t>
      </w:r>
      <w:r w:rsidR="007F22E2">
        <w:t>przykład odwoła</w:t>
      </w:r>
      <w:r w:rsidR="007F22E2">
        <w:softHyphen/>
        <w:t>nia do równania:</w:t>
      </w:r>
      <w:r>
        <w:t xml:space="preserve"> Rozwinięcie funkcji </w:t>
      </w:r>
      <w:r>
        <w:rPr>
          <w:i/>
          <w:iCs/>
        </w:rPr>
        <w:t>x</w:t>
      </w:r>
      <w:r>
        <w:t>(</w:t>
      </w:r>
      <w:r>
        <w:rPr>
          <w:i/>
          <w:iCs/>
        </w:rPr>
        <w:t>t</w:t>
      </w:r>
      <w:r>
        <w:rPr>
          <w:vertAlign w:val="superscript"/>
        </w:rPr>
        <w:t> </w:t>
      </w:r>
      <w:r>
        <w:t>+</w:t>
      </w:r>
      <w:r>
        <w:rPr>
          <w:vertAlign w:val="superscript"/>
        </w:rPr>
        <w:t> </w:t>
      </w:r>
      <w:r>
        <w:rPr>
          <w:i/>
          <w:iCs/>
        </w:rPr>
        <w:t>h</w:t>
      </w:r>
      <w:r>
        <w:t>) w szereg T</w:t>
      </w:r>
      <w:r w:rsidR="007F22E2">
        <w:t>a</w:t>
      </w:r>
      <w:r>
        <w:t xml:space="preserve">ylora przedstawia równanie (1). Zmienne powinny być zapisane kursywą. Nawiasy i operatory zapisywane są czcionką prostą. Można ogólnie przyjąć, że napis reprezentujący zmienną lub funkcję powinien mieć postać identyczną z postacią, wygenerowaną przez edytor równań. </w:t>
      </w:r>
    </w:p>
    <w:p w:rsidR="003E54AB" w:rsidRDefault="003E54AB">
      <w:pPr>
        <w:pStyle w:val="RozdzPoziom2"/>
      </w:pPr>
      <w:r>
        <w:t>Rysunki i podpisy pod rysunkami</w:t>
      </w:r>
    </w:p>
    <w:p w:rsidR="003E54AB" w:rsidRDefault="003E54AB">
      <w:pPr>
        <w:pStyle w:val="TekstPodst"/>
      </w:pPr>
      <w:r>
        <w:t>Rysunek i podpis pod rysunkiem powinny być wypośrodkowane na stronie i umie</w:t>
      </w:r>
      <w:r>
        <w:softHyphen/>
        <w:t>sz</w:t>
      </w:r>
      <w:r>
        <w:softHyphen/>
        <w:t>czone razem na jednej stronie. Do formatowa</w:t>
      </w:r>
      <w:r>
        <w:softHyphen/>
        <w:t>nia rysunków i podpisów pod rysunkami przygoto</w:t>
      </w:r>
      <w:r>
        <w:softHyphen/>
        <w:t xml:space="preserve">wano style </w:t>
      </w:r>
      <w:r>
        <w:rPr>
          <w:b/>
          <w:bCs/>
        </w:rPr>
        <w:t>Rysunek</w:t>
      </w:r>
      <w:r>
        <w:t xml:space="preserve"> i </w:t>
      </w:r>
      <w:r>
        <w:rPr>
          <w:b/>
          <w:bCs/>
        </w:rPr>
        <w:t>RysPodpis</w:t>
      </w:r>
      <w:r>
        <w:t>. Przykład rozmieszczenia rysunku i pod</w:t>
      </w:r>
      <w:r>
        <w:softHyphen/>
        <w:t>pisu pod rysun</w:t>
      </w:r>
      <w:r>
        <w:softHyphen/>
        <w:t>kiem przedstawiono poniżej.</w:t>
      </w:r>
    </w:p>
    <w:bookmarkStart w:id="0" w:name="_MON_1119120853"/>
    <w:bookmarkStart w:id="1" w:name="_MON_1119123346"/>
    <w:bookmarkStart w:id="2" w:name="_MON_1119123726"/>
    <w:bookmarkStart w:id="3" w:name="_MON_1136835059"/>
    <w:bookmarkEnd w:id="0"/>
    <w:bookmarkEnd w:id="1"/>
    <w:bookmarkEnd w:id="2"/>
    <w:bookmarkEnd w:id="3"/>
    <w:p w:rsidR="003E54AB" w:rsidRDefault="003E54AB">
      <w:pPr>
        <w:pStyle w:val="Rysunek"/>
      </w:pPr>
      <w:r>
        <w:object w:dxaOrig="4920" w:dyaOrig="2683">
          <v:shape id="_x0000_i1027" type="#_x0000_t75" style="width:246pt;height:134.25pt" o:ole="">
            <v:imagedata r:id="rId11" o:title=""/>
          </v:shape>
          <o:OLEObject Type="Embed" ProgID="Word.Picture.8" ShapeID="_x0000_i1027" DrawAspect="Content" ObjectID="_1453117138" r:id="rId12"/>
        </w:object>
      </w:r>
    </w:p>
    <w:p w:rsidR="003E54AB" w:rsidRDefault="003E54AB">
      <w:pPr>
        <w:pStyle w:val="RysPodpis"/>
      </w:pPr>
      <w:r>
        <w:t>Rys. 1. Interpretacja geometryczna schematu Eulera</w:t>
      </w:r>
    </w:p>
    <w:p w:rsidR="003E54AB" w:rsidRDefault="003E54AB">
      <w:pPr>
        <w:pStyle w:val="TekstPodst"/>
      </w:pPr>
      <w:r>
        <w:t xml:space="preserve">Podpis pod rysunkiem nie powinien być </w:t>
      </w:r>
      <w:r>
        <w:rPr>
          <w:szCs w:val="22"/>
        </w:rPr>
        <w:t>za</w:t>
      </w:r>
      <w:r>
        <w:t>kończony znakiem kropki. Przykład odwo</w:t>
      </w:r>
      <w:r>
        <w:softHyphen/>
        <w:t>ła</w:t>
      </w:r>
      <w:r>
        <w:softHyphen/>
        <w:t>nia do rysunku: Na rys. 1 przedstawiono interpretację geometryczną schematu Eule</w:t>
      </w:r>
      <w:r>
        <w:softHyphen/>
        <w:t>ra. Szero</w:t>
      </w:r>
      <w:r>
        <w:softHyphen/>
        <w:t>kość rysunku nie powinna być większa niż szerokość strony (</w:t>
      </w:r>
      <w:smartTag w:uri="urn:schemas-microsoft-com:office:smarttags" w:element="metricconverter">
        <w:smartTagPr>
          <w:attr w:name="ProductID" w:val="13,5 cm"/>
        </w:smartTagPr>
        <w:r>
          <w:t>13,5 cm</w:t>
        </w:r>
      </w:smartTag>
      <w:r>
        <w:t>). Rozmiar i typ czcionki stosowan</w:t>
      </w:r>
      <w:r>
        <w:rPr>
          <w:szCs w:val="22"/>
        </w:rPr>
        <w:t>e</w:t>
      </w:r>
      <w:r>
        <w:t xml:space="preserve"> w opisach rysunku powinny być zbliżone do czcion</w:t>
      </w:r>
      <w:r>
        <w:softHyphen/>
        <w:t>ki tekstu podsta</w:t>
      </w:r>
      <w:r>
        <w:softHyphen/>
        <w:t>wowego. Rysunki nie powinny zawierać obramowania oraz pustych obszarów nad i pod rysunkiem. Przypadek taki często występuje przy wkleja</w:t>
      </w:r>
      <w:r>
        <w:softHyphen/>
        <w:t>niu rysunków opracowanych za pomocą programu MS Excel.</w:t>
      </w:r>
    </w:p>
    <w:p w:rsidR="003E54AB" w:rsidRDefault="003E54AB">
      <w:pPr>
        <w:pStyle w:val="RozdzPoziom2"/>
      </w:pPr>
      <w:r>
        <w:lastRenderedPageBreak/>
        <w:t>Tabele i tytuły tabel</w:t>
      </w:r>
    </w:p>
    <w:p w:rsidR="003E54AB" w:rsidRDefault="003E54AB">
      <w:pPr>
        <w:pStyle w:val="TekstPodst"/>
      </w:pPr>
      <w:r>
        <w:t>Tabela i tytuł tabeli powinny być wypośrodkowane na stronie i umieszczone razem na jednej stronie. Wypośrodkowane rozmieszczenie tabeli ustawia się korzystając z za</w:t>
      </w:r>
      <w:r>
        <w:softHyphen/>
        <w:t xml:space="preserve">kładki </w:t>
      </w:r>
      <w:r>
        <w:rPr>
          <w:b/>
          <w:bCs/>
        </w:rPr>
        <w:t>Tabel</w:t>
      </w:r>
      <w:r>
        <w:t xml:space="preserve"> okna </w:t>
      </w:r>
      <w:r>
        <w:rPr>
          <w:b/>
          <w:bCs/>
        </w:rPr>
        <w:t>Właściwości tabeli</w:t>
      </w:r>
      <w:r>
        <w:t xml:space="preserve"> wyświetlanego po wyborze pozycji menu </w:t>
      </w:r>
      <w:r>
        <w:rPr>
          <w:b/>
          <w:bCs/>
        </w:rPr>
        <w:t>Tabela/Właś</w:t>
      </w:r>
      <w:r>
        <w:rPr>
          <w:b/>
          <w:bCs/>
        </w:rPr>
        <w:softHyphen/>
        <w:t>ciwości tabeli</w:t>
      </w:r>
      <w:r>
        <w:t>. Do formatowa</w:t>
      </w:r>
      <w:r>
        <w:softHyphen/>
        <w:t xml:space="preserve">nia tytułu tabel przygotowano styl </w:t>
      </w:r>
      <w:r>
        <w:rPr>
          <w:b/>
          <w:bCs/>
        </w:rPr>
        <w:t>Tabela</w:t>
      </w:r>
      <w:r>
        <w:rPr>
          <w:b/>
          <w:bCs/>
        </w:rPr>
        <w:softHyphen/>
        <w:t>Tytul</w:t>
      </w:r>
      <w:r>
        <w:t>. Tekst tytułu tabeli nie jest zakończony znakiem kropki. Do forma</w:t>
      </w:r>
      <w:r>
        <w:softHyphen/>
        <w:t xml:space="preserve">towania tekstu tabeli przygotowano styl </w:t>
      </w:r>
      <w:r>
        <w:rPr>
          <w:b/>
          <w:bCs/>
        </w:rPr>
        <w:t>Tabela</w:t>
      </w:r>
      <w:r>
        <w:t xml:space="preserve"> (obustronne wyrównywanie tekstu). Inne wyrównywanie tekstu w tabeli można uzyskać korzystając z odpowiednich przycis</w:t>
      </w:r>
      <w:r>
        <w:softHyphen/>
        <w:t>ków paska narzędzio</w:t>
      </w:r>
      <w:r>
        <w:softHyphen/>
        <w:t xml:space="preserve">wego </w:t>
      </w:r>
      <w:r>
        <w:rPr>
          <w:b/>
          <w:bCs/>
        </w:rPr>
        <w:t>Formatowanie</w:t>
      </w:r>
      <w:r>
        <w:t xml:space="preserve">. </w:t>
      </w:r>
    </w:p>
    <w:p w:rsidR="003E54AB" w:rsidRDefault="003E54AB">
      <w:pPr>
        <w:pStyle w:val="TekstPodst"/>
      </w:pPr>
      <w:r>
        <w:t>Szerokość tabeli nie powinna być większa niż szerokość strony. Tytuły kolumn i wierszy powinny być zapisywane od dużej litery. Rozmiar i typ czcionki stosowan</w:t>
      </w:r>
      <w:r>
        <w:rPr>
          <w:szCs w:val="22"/>
        </w:rPr>
        <w:t>e</w:t>
      </w:r>
      <w:r>
        <w:t xml:space="preserve"> w tabelach powinny być identyczne z rozmiarem i typem czcionki tekstu podsta</w:t>
      </w:r>
      <w:r>
        <w:softHyphen/>
        <w:t>wowego lub mniej</w:t>
      </w:r>
      <w:r>
        <w:softHyphen/>
        <w:t xml:space="preserve">sze. Przykład rozmieszczenia tabeli przedstawiono dalej. </w:t>
      </w:r>
    </w:p>
    <w:p w:rsidR="003E54AB" w:rsidRDefault="003E54AB">
      <w:pPr>
        <w:pStyle w:val="TekstPodst"/>
      </w:pPr>
      <w:r>
        <w:t>W przedstawionym przykładzie dołączono do tabeli dwa dodatkowe wiersze. W pier</w:t>
      </w:r>
      <w:r>
        <w:softHyphen/>
        <w:t>w</w:t>
      </w:r>
      <w:r>
        <w:softHyphen/>
        <w:t xml:space="preserve">szym wierszu zapisano tytuł tabeli, natomiast ostatni wiersz o wysokości </w:t>
      </w:r>
      <w:smartTag w:uri="urn:schemas-microsoft-com:office:smarttags" w:element="metricconverter">
        <w:smartTagPr>
          <w:attr w:name="ProductID" w:val="3 mm"/>
        </w:smartTagPr>
        <w:r>
          <w:t>3 mm</w:t>
        </w:r>
      </w:smartTag>
      <w:r>
        <w:t xml:space="preserve"> gwaran</w:t>
      </w:r>
      <w:r>
        <w:softHyphen/>
        <w:t>tuje właściwy odstęp od dalszego tekstu rozdziału.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134"/>
        <w:gridCol w:w="1134"/>
        <w:gridCol w:w="1134"/>
      </w:tblGrid>
      <w:tr w:rsidR="003E54A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4AB" w:rsidRDefault="003E54AB">
            <w:pPr>
              <w:pStyle w:val="TabelaTytul"/>
            </w:pPr>
            <w:r>
              <w:t>Tabela 1. Charakterystyka I kwartału roku 2004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3E5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6" w:type="dxa"/>
            <w:tcBorders>
              <w:top w:val="single" w:sz="4" w:space="0" w:color="auto"/>
            </w:tcBorders>
          </w:tcPr>
          <w:p w:rsidR="003E54AB" w:rsidRDefault="003E54AB">
            <w:pPr>
              <w:pStyle w:val="Tabela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Styczeń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Luty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Marzec</w:t>
            </w:r>
          </w:p>
        </w:tc>
      </w:tr>
      <w:tr w:rsidR="003E5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6" w:type="dxa"/>
          </w:tcPr>
          <w:p w:rsidR="003E54AB" w:rsidRDefault="003E54AB">
            <w:pPr>
              <w:pStyle w:val="Tabela"/>
            </w:pPr>
            <w:r>
              <w:t>Liczba dni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31</w:t>
            </w:r>
          </w:p>
        </w:tc>
      </w:tr>
      <w:tr w:rsidR="003E5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6" w:type="dxa"/>
          </w:tcPr>
          <w:p w:rsidR="003E54AB" w:rsidRDefault="003E54AB">
            <w:pPr>
              <w:pStyle w:val="Tabela"/>
            </w:pPr>
            <w:r>
              <w:t>Liczba dni roboczych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54AB" w:rsidRDefault="003E54AB">
            <w:pPr>
              <w:pStyle w:val="Tabela"/>
              <w:jc w:val="center"/>
            </w:pPr>
            <w:r>
              <w:t>23</w:t>
            </w:r>
          </w:p>
        </w:tc>
      </w:tr>
      <w:tr w:rsidR="003E54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6" w:type="dxa"/>
            <w:tcBorders>
              <w:bottom w:val="single" w:sz="4" w:space="0" w:color="auto"/>
            </w:tcBorders>
          </w:tcPr>
          <w:p w:rsidR="003E54AB" w:rsidRDefault="003E54AB">
            <w:pPr>
              <w:pStyle w:val="Tabela"/>
            </w:pPr>
            <w:r>
              <w:t>Liczba dni wolnych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4AB" w:rsidRDefault="003E54AB">
            <w:pPr>
              <w:pStyle w:val="Tabela"/>
              <w:jc w:val="center"/>
            </w:pPr>
            <w:r>
              <w:t>8</w:t>
            </w:r>
          </w:p>
        </w:tc>
      </w:tr>
      <w:tr w:rsidR="003E54AB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4AB" w:rsidRDefault="003E54AB">
            <w:pPr>
              <w:pStyle w:val="Tabela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4AB" w:rsidRDefault="003E54AB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4AB" w:rsidRDefault="003E54AB">
            <w:pPr>
              <w:pStyle w:val="Tabel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4AB" w:rsidRDefault="003E54AB">
            <w:pPr>
              <w:pStyle w:val="Tabela"/>
              <w:jc w:val="center"/>
            </w:pPr>
          </w:p>
        </w:tc>
      </w:tr>
    </w:tbl>
    <w:p w:rsidR="003E54AB" w:rsidRDefault="003E54AB">
      <w:pPr>
        <w:pStyle w:val="TekstPodst"/>
      </w:pPr>
      <w:r>
        <w:t>Przykład odwołania do tabeli: Liczby dni roboczych i wolnych w miesiącach pierw</w:t>
      </w:r>
      <w:r>
        <w:softHyphen/>
        <w:t>szego kwartału roku 2004 przedstawiono w tabeli 1. W przypadku, gdy tabela lub rysunek pochodzą z innych źródeł, informację o tym należy umieścić w przypisie dolnym lub jawnie umieścić odwołanie do pozycji wykazu literatury.</w:t>
      </w:r>
    </w:p>
    <w:p w:rsidR="003E54AB" w:rsidRDefault="003E54AB">
      <w:pPr>
        <w:pStyle w:val="RozdzPoziom2"/>
      </w:pPr>
      <w:r>
        <w:t>Zapis kod</w:t>
      </w:r>
      <w:r>
        <w:rPr>
          <w:szCs w:val="26"/>
        </w:rPr>
        <w:t>u</w:t>
      </w:r>
      <w:r>
        <w:t xml:space="preserve"> programu lub algorytmu</w:t>
      </w:r>
    </w:p>
    <w:p w:rsidR="003E54AB" w:rsidRDefault="003E54AB">
      <w:pPr>
        <w:pStyle w:val="TekstPodst"/>
      </w:pPr>
      <w:r>
        <w:t xml:space="preserve">Do zapisu kodu programu przeznaczono styl </w:t>
      </w:r>
      <w:r>
        <w:rPr>
          <w:b/>
          <w:bCs/>
        </w:rPr>
        <w:t>Program</w:t>
      </w:r>
      <w:r>
        <w:t>. Zastosowano w nim czcionkę o stałej szerokości znaków bez dodatkowych odstępów przed i po akapicie. Przykła</w:t>
      </w:r>
      <w:r>
        <w:softHyphen/>
        <w:t>dowy kod programu przedstawiono poniżej.</w:t>
      </w:r>
    </w:p>
    <w:p w:rsidR="003E54AB" w:rsidRDefault="003E54AB">
      <w:pPr>
        <w:pStyle w:val="Program"/>
      </w:pPr>
    </w:p>
    <w:p w:rsidR="003E54AB" w:rsidRDefault="003E54AB">
      <w:pPr>
        <w:pStyle w:val="Program"/>
      </w:pPr>
      <w:r>
        <w:t>function ekspimp4(pkr,pt1)</w:t>
      </w:r>
    </w:p>
    <w:p w:rsidR="003E54AB" w:rsidRDefault="003E54AB">
      <w:pPr>
        <w:pStyle w:val="Program"/>
      </w:pPr>
      <w:r>
        <w:t>% ustawianie parametrów, wykonanie eksperymentu i wyświetlanie</w:t>
      </w:r>
    </w:p>
    <w:p w:rsidR="003E54AB" w:rsidRDefault="003E54AB">
      <w:pPr>
        <w:pStyle w:val="Program"/>
      </w:pPr>
      <w:r>
        <w:t>% odpowiedzi układu impulsowego o modelu zapisanym w pliku imp4.m</w:t>
      </w:r>
    </w:p>
    <w:p w:rsidR="003E54AB" w:rsidRDefault="003E54AB">
      <w:pPr>
        <w:pStyle w:val="Program"/>
      </w:pPr>
      <w:r>
        <w:t>global kr t1</w:t>
      </w:r>
    </w:p>
    <w:p w:rsidR="003E54AB" w:rsidRDefault="003E54AB">
      <w:pPr>
        <w:pStyle w:val="Program"/>
      </w:pPr>
      <w:r>
        <w:t>% ustawianie parametrów</w:t>
      </w:r>
    </w:p>
    <w:p w:rsidR="003E54AB" w:rsidRDefault="003E54AB">
      <w:pPr>
        <w:pStyle w:val="Program"/>
      </w:pPr>
      <w:r>
        <w:t>kr=pkr; t1=pt1;</w:t>
      </w:r>
    </w:p>
    <w:p w:rsidR="003E54AB" w:rsidRDefault="003E54AB">
      <w:pPr>
        <w:pStyle w:val="Program"/>
      </w:pPr>
      <w:r>
        <w:t>% wykonanie eksperymentu</w:t>
      </w:r>
    </w:p>
    <w:p w:rsidR="003E54AB" w:rsidRDefault="003E54AB">
      <w:pPr>
        <w:pStyle w:val="Program"/>
      </w:pPr>
      <w:r>
        <w:t>[t,x,y]=rk45('imp4', 100,[0;0;0],[ 1e-9,0,1]);</w:t>
      </w:r>
    </w:p>
    <w:p w:rsidR="003E54AB" w:rsidRDefault="003E54AB">
      <w:pPr>
        <w:pStyle w:val="Program"/>
      </w:pPr>
      <w:r>
        <w:t>% wyświetlanie przebiegów</w:t>
      </w:r>
    </w:p>
    <w:p w:rsidR="003E54AB" w:rsidRDefault="003E54AB">
      <w:pPr>
        <w:pStyle w:val="Program"/>
      </w:pPr>
      <w:r>
        <w:lastRenderedPageBreak/>
        <w:t>[tt,yy]=stairs(t,y(:,3));</w:t>
      </w:r>
    </w:p>
    <w:p w:rsidR="003E54AB" w:rsidRDefault="003E54AB">
      <w:pPr>
        <w:pStyle w:val="Program"/>
        <w:rPr>
          <w:lang w:val="fr-FR"/>
        </w:rPr>
      </w:pPr>
      <w:r>
        <w:rPr>
          <w:lang w:val="fr-FR"/>
        </w:rPr>
        <w:t>plot(t,[y(:,[1,2]), x(:,2)],tt,yy)</w:t>
      </w:r>
    </w:p>
    <w:p w:rsidR="003E54AB" w:rsidRDefault="003E54AB">
      <w:pPr>
        <w:pStyle w:val="Program"/>
        <w:rPr>
          <w:lang w:val="fr-FR"/>
        </w:rPr>
      </w:pPr>
    </w:p>
    <w:p w:rsidR="003E54AB" w:rsidRDefault="003E54AB">
      <w:pPr>
        <w:pStyle w:val="TekstPodst"/>
      </w:pPr>
      <w:r>
        <w:t>Dla zachowania właściwego odstępu od tekstu podstawowego proponuje się umiesz</w:t>
      </w:r>
      <w:r>
        <w:softHyphen/>
        <w:t xml:space="preserve">czać dodatkowy wiersz przed i po kodzie programu, w stylu </w:t>
      </w:r>
      <w:r>
        <w:rPr>
          <w:b/>
          <w:bCs/>
        </w:rPr>
        <w:t>Program</w:t>
      </w:r>
      <w:r>
        <w:t xml:space="preserve">. </w:t>
      </w:r>
    </w:p>
    <w:p w:rsidR="003E54AB" w:rsidRDefault="003E54AB">
      <w:pPr>
        <w:pStyle w:val="RozdzPoziom2"/>
      </w:pPr>
      <w:r>
        <w:t>Wykaz literatury i odwołania do wykazu literatury</w:t>
      </w:r>
    </w:p>
    <w:p w:rsidR="003E54AB" w:rsidRDefault="003E54AB">
      <w:pPr>
        <w:pStyle w:val="TekstPodst"/>
        <w:rPr>
          <w:b/>
        </w:rPr>
      </w:pPr>
      <w:r>
        <w:t xml:space="preserve">Po zasadniczej części pracy następuje spis literatury. Tytuł spisu literatury zapisany jest dużymi literami (LITERATURA), należy zastosować styl </w:t>
      </w:r>
      <w:r>
        <w:rPr>
          <w:b/>
          <w:bCs/>
        </w:rPr>
        <w:t>LiteraturaTytul</w:t>
      </w:r>
      <w:r>
        <w:t xml:space="preserve">. Pozycje wykazu literatury, formatowane są za pomocą stylu </w:t>
      </w:r>
      <w:r>
        <w:rPr>
          <w:b/>
          <w:bCs/>
        </w:rPr>
        <w:t>LiteraturaWykaz,</w:t>
      </w:r>
      <w:r>
        <w:t xml:space="preserve"> i powinny zawie</w:t>
      </w:r>
      <w:r>
        <w:softHyphen/>
        <w:t>rać:</w:t>
      </w:r>
    </w:p>
    <w:p w:rsidR="003E54AB" w:rsidRDefault="003E54AB">
      <w:pPr>
        <w:pStyle w:val="wylicza0"/>
      </w:pPr>
      <w:r>
        <w:t>dla pozycji książkowych:</w:t>
      </w:r>
    </w:p>
    <w:p w:rsidR="003E54AB" w:rsidRDefault="003E54AB">
      <w:pPr>
        <w:pStyle w:val="Wypunkt"/>
      </w:pPr>
      <w:r>
        <w:t>numer kolejny pozycji (np. 1., 2. itd.),</w:t>
      </w:r>
    </w:p>
    <w:p w:rsidR="003E54AB" w:rsidRDefault="003E54AB">
      <w:pPr>
        <w:pStyle w:val="Wypunkt"/>
      </w:pPr>
      <w:r>
        <w:t>nazwisko i inicjały imion autora (np. Skowronek M.),</w:t>
      </w:r>
    </w:p>
    <w:p w:rsidR="003E54AB" w:rsidRDefault="003E54AB">
      <w:pPr>
        <w:pStyle w:val="Wypunkt"/>
      </w:pPr>
      <w:r>
        <w:t xml:space="preserve">znak dwukropka kończący wykaz autorów, </w:t>
      </w:r>
    </w:p>
    <w:p w:rsidR="003E54AB" w:rsidRDefault="003E54AB">
      <w:pPr>
        <w:pStyle w:val="Wypunkt"/>
      </w:pPr>
      <w:r>
        <w:t>tytuł pracy (zakończony znakiem kropki),</w:t>
      </w:r>
    </w:p>
    <w:p w:rsidR="003E54AB" w:rsidRDefault="003E54AB">
      <w:pPr>
        <w:pStyle w:val="Wypunkt"/>
      </w:pPr>
      <w:r>
        <w:t>nazwa wydawnictwa,</w:t>
      </w:r>
    </w:p>
    <w:p w:rsidR="003E54AB" w:rsidRDefault="003E54AB">
      <w:pPr>
        <w:pStyle w:val="Wypunkt"/>
      </w:pPr>
      <w:r>
        <w:t>miejsce i rok wydania,</w:t>
      </w:r>
    </w:p>
    <w:p w:rsidR="003E54AB" w:rsidRDefault="003E54AB">
      <w:pPr>
        <w:pStyle w:val="Wypunkt"/>
      </w:pPr>
      <w:r>
        <w:t>tom, część, zeszyt (opcjonalnie),</w:t>
      </w:r>
    </w:p>
    <w:p w:rsidR="003E54AB" w:rsidRDefault="003E54AB">
      <w:pPr>
        <w:pStyle w:val="Wypunkt"/>
        <w:rPr>
          <w:spacing w:val="-3"/>
        </w:rPr>
      </w:pPr>
      <w:r>
        <w:rPr>
          <w:spacing w:val="-3"/>
        </w:rPr>
        <w:t>znak kropki kończący pozycję,</w:t>
      </w:r>
    </w:p>
    <w:p w:rsidR="003E54AB" w:rsidRDefault="003E54AB">
      <w:pPr>
        <w:pStyle w:val="wylicza0"/>
        <w:numPr>
          <w:ilvl w:val="0"/>
          <w:numId w:val="0"/>
        </w:numPr>
      </w:pPr>
      <w:r>
        <w:t>b)</w:t>
      </w:r>
      <w:r>
        <w:tab/>
        <w:t>dla artykułów:</w:t>
      </w:r>
    </w:p>
    <w:p w:rsidR="003E54AB" w:rsidRDefault="003E54AB">
      <w:pPr>
        <w:pStyle w:val="Wypunkt"/>
      </w:pPr>
      <w:r>
        <w:t>numer kolejny pozycji (np. 1. 2. itd.),</w:t>
      </w:r>
    </w:p>
    <w:p w:rsidR="003E54AB" w:rsidRDefault="003E54AB">
      <w:pPr>
        <w:pStyle w:val="Wypunkt"/>
      </w:pPr>
      <w:r>
        <w:t>nazwisko i inicjały imion autora (np. Abacki A.),</w:t>
      </w:r>
    </w:p>
    <w:p w:rsidR="003E54AB" w:rsidRDefault="003E54AB">
      <w:pPr>
        <w:pStyle w:val="Wypunkt"/>
      </w:pPr>
      <w:r>
        <w:t xml:space="preserve">znak dwukropka kończący wykaz autorów, </w:t>
      </w:r>
    </w:p>
    <w:p w:rsidR="003E54AB" w:rsidRDefault="003E54AB">
      <w:pPr>
        <w:pStyle w:val="Wypunkt"/>
      </w:pPr>
      <w:r>
        <w:t>pełny tytuł artykułu (zakończony znakiem kropki),</w:t>
      </w:r>
    </w:p>
    <w:p w:rsidR="003E54AB" w:rsidRDefault="003E54AB">
      <w:pPr>
        <w:pStyle w:val="Wypunkt"/>
      </w:pPr>
      <w:r>
        <w:t>tytuł czasopisma,</w:t>
      </w:r>
    </w:p>
    <w:p w:rsidR="003E54AB" w:rsidRDefault="003E54AB">
      <w:pPr>
        <w:pStyle w:val="Wypunkt"/>
      </w:pPr>
      <w:r>
        <w:t>rok,</w:t>
      </w:r>
    </w:p>
    <w:p w:rsidR="003E54AB" w:rsidRDefault="003E54AB">
      <w:pPr>
        <w:pStyle w:val="Wypunkt"/>
      </w:pPr>
      <w:r>
        <w:t xml:space="preserve">tom, </w:t>
      </w:r>
    </w:p>
    <w:p w:rsidR="003E54AB" w:rsidRDefault="003E54AB">
      <w:pPr>
        <w:pStyle w:val="Wypunkt"/>
      </w:pPr>
      <w:r>
        <w:t>numer zeszytu,</w:t>
      </w:r>
    </w:p>
    <w:p w:rsidR="003E54AB" w:rsidRDefault="003E54AB">
      <w:pPr>
        <w:pStyle w:val="Wypunkt"/>
        <w:rPr>
          <w:spacing w:val="-3"/>
        </w:rPr>
      </w:pPr>
      <w:r>
        <w:t>paginację stron zajętych przez artykuł, po skrócie s. (opcjonalnie),</w:t>
      </w:r>
      <w:r>
        <w:rPr>
          <w:spacing w:val="-3"/>
        </w:rPr>
        <w:t xml:space="preserve"> </w:t>
      </w:r>
    </w:p>
    <w:p w:rsidR="003E54AB" w:rsidRDefault="003E54AB">
      <w:pPr>
        <w:pStyle w:val="Wypunkt"/>
        <w:rPr>
          <w:spacing w:val="-3"/>
        </w:rPr>
      </w:pPr>
      <w:r>
        <w:rPr>
          <w:spacing w:val="-3"/>
        </w:rPr>
        <w:t>znak kropki kończący pozycję.</w:t>
      </w:r>
    </w:p>
    <w:p w:rsidR="003E54AB" w:rsidRDefault="003E54AB">
      <w:pPr>
        <w:pStyle w:val="TekstPodst"/>
      </w:pPr>
      <w:r>
        <w:t>Wszystkie elementy wykazu literatury powinny być zapisane czcionką prostą. W przy</w:t>
      </w:r>
      <w:r>
        <w:softHyphen/>
        <w:t>padku kilku imion, inicjały imion zakończone znakiem kropki powinny być rozdzielone znakami przecinka i spacji (np. Abacki A., B.). Przykład wykazu lite</w:t>
      </w:r>
      <w:r>
        <w:softHyphen/>
        <w:t>ra</w:t>
      </w:r>
      <w:r>
        <w:softHyphen/>
        <w:t>tury umieszczono na końcu opracowania. Odwołania od pozycji wykazu literatury zawierają numer pozycji objęty nawiasami kwadratowymi. Przykład odwołania do wykazu literatury: Pojęcie reprodukcji i multiplikacji wyjaśniono w pracy [6]. W przy</w:t>
      </w:r>
      <w:r>
        <w:softHyphen/>
        <w:t xml:space="preserve">padku odwołania do kilku pozycji wykazu literatury wszystkie pozycje obejmujemy jedną parą nawiasów. Przykład odwołania do dwóch pozycji wykazu literatury: Znaki korekcyjne i zasady przygotowania makiety artykułu przedstawiono w pracach [1, 4]. </w:t>
      </w:r>
    </w:p>
    <w:p w:rsidR="003E54AB" w:rsidRDefault="003E54AB">
      <w:pPr>
        <w:pStyle w:val="RozdzPoziom1"/>
      </w:pPr>
      <w:r>
        <w:lastRenderedPageBreak/>
        <w:t>Podsumowanie</w:t>
      </w:r>
    </w:p>
    <w:p w:rsidR="003E54AB" w:rsidRDefault="003E54AB">
      <w:pPr>
        <w:pStyle w:val="TekstPodst"/>
      </w:pPr>
      <w:r>
        <w:t>W ostatnim punkcie rozdziału należy umieścić kilka zdań podsumowujących oma</w:t>
      </w:r>
      <w:r>
        <w:softHyphen/>
        <w:t>wia</w:t>
      </w:r>
      <w:r>
        <w:softHyphen/>
        <w:t>ną tematykę, wnioski końcowe, kierunki rozwoju itp.</w:t>
      </w:r>
    </w:p>
    <w:p w:rsidR="003E54AB" w:rsidRDefault="003E54AB">
      <w:pPr>
        <w:pStyle w:val="LiteraturaTytul"/>
      </w:pPr>
      <w:r>
        <w:t>LITERATURA</w:t>
      </w:r>
    </w:p>
    <w:p w:rsidR="003E54AB" w:rsidRDefault="003E54AB">
      <w:pPr>
        <w:pStyle w:val="LiteraturaWykaz"/>
      </w:pPr>
      <w:r>
        <w:t>Bogusławski L.: Korekta drukarska i wydawnicza. Wyd. 2, WPL, Warszawa 1967.</w:t>
      </w:r>
    </w:p>
    <w:p w:rsidR="003E54AB" w:rsidRDefault="003E54AB">
      <w:pPr>
        <w:pStyle w:val="LiteraturaWykaz"/>
      </w:pPr>
      <w:r>
        <w:t>Czachórski T., Kowalówka M., Szczerbiński Z., Wilk A. Wołowiec W.: Modelowanie systemów komputerowych za pomocą AMOK-u. Podstawy Informatyki, 1987, t. 17, nr 3–4, s. 103÷127.</w:t>
      </w:r>
    </w:p>
    <w:p w:rsidR="003E54AB" w:rsidRDefault="003E54AB">
      <w:pPr>
        <w:pStyle w:val="LiteraturaWykaz"/>
      </w:pPr>
      <w:r>
        <w:t>Mielczarek W.: Cyfrowy interfejs pomiarowy ICS-BUS. ZN Pol. Śl. s. Informatyka z. 22, Gliwi</w:t>
      </w:r>
      <w:r>
        <w:softHyphen/>
        <w:t>ce 1993.</w:t>
      </w:r>
    </w:p>
    <w:p w:rsidR="003E54AB" w:rsidRDefault="003E54AB">
      <w:pPr>
        <w:pStyle w:val="LiteraturaWykaz"/>
      </w:pPr>
      <w:r>
        <w:t>Skowronek M.: Wybrane ważniejsze zasady redakcyjne. Opracowanie Instytutu Infor</w:t>
      </w:r>
      <w:r>
        <w:softHyphen/>
        <w:t>ma</w:t>
      </w:r>
      <w:r>
        <w:softHyphen/>
        <w:t>tyki Pol. Śl., Gliwice 1992.</w:t>
      </w:r>
    </w:p>
    <w:p w:rsidR="003E54AB" w:rsidRDefault="003E54AB">
      <w:pPr>
        <w:pStyle w:val="LiteraturaWykaz"/>
      </w:pPr>
      <w:r>
        <w:t>Węgrzyn S.: Podstawy automatyki. PWN, Warszawa 1978.</w:t>
      </w:r>
    </w:p>
    <w:p w:rsidR="003E54AB" w:rsidRDefault="003E54AB">
      <w:pPr>
        <w:pStyle w:val="LiteraturaWykaz"/>
      </w:pPr>
      <w:r>
        <w:t>Węgrzyn S., Winiarczyk R.: Reprodukcja i multiplikacja jako informatyczne technologie wytwarzania. ZN Pol. Śl. Studia Informatica Vol. 24, No 2A (53), Gliwice 2003.</w:t>
      </w:r>
    </w:p>
    <w:sectPr w:rsidR="003E54AB" w:rsidSect="008635D8">
      <w:headerReference w:type="even" r:id="rId13"/>
      <w:headerReference w:type="default" r:id="rId14"/>
      <w:footnotePr>
        <w:numRestart w:val="eachPage"/>
      </w:footnotePr>
      <w:pgSz w:w="11906" w:h="16838" w:code="9"/>
      <w:pgMar w:top="1474" w:right="1134" w:bottom="3686" w:left="3119" w:header="1021" w:footer="311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47" w:rsidRDefault="00304A47">
      <w:r>
        <w:separator/>
      </w:r>
    </w:p>
  </w:endnote>
  <w:endnote w:type="continuationSeparator" w:id="0">
    <w:p w:rsidR="00304A47" w:rsidRDefault="0030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47" w:rsidRDefault="00304A47">
      <w:pPr>
        <w:pStyle w:val="wylicz10"/>
        <w:numPr>
          <w:ilvl w:val="0"/>
          <w:numId w:val="0"/>
        </w:numPr>
        <w:rPr>
          <w:iCs w:val="0"/>
          <w:sz w:val="24"/>
          <w:lang w:val="pl-PL"/>
        </w:rPr>
      </w:pPr>
      <w:r>
        <w:separator/>
      </w:r>
    </w:p>
  </w:footnote>
  <w:footnote w:type="continuationSeparator" w:id="0">
    <w:p w:rsidR="00304A47" w:rsidRDefault="00304A47">
      <w:r>
        <w:continuationSeparator/>
      </w:r>
    </w:p>
  </w:footnote>
  <w:footnote w:id="1">
    <w:p w:rsidR="00B457FA" w:rsidRDefault="00B457FA">
      <w:pPr>
        <w:pStyle w:val="Tekstprzypisudolnego"/>
        <w:ind w:left="289" w:hanging="119"/>
      </w:pPr>
      <w:r>
        <w:rPr>
          <w:rStyle w:val="Odwoanieprzypisudolnego"/>
        </w:rPr>
        <w:footnoteRef/>
      </w:r>
      <w:r>
        <w:t xml:space="preserve"> Dane przedstawione w tabeli zaczerpnięto z pracy XXXXX. W przypisach stosować numerację "</w:t>
      </w:r>
      <w:r>
        <w:rPr>
          <w:i/>
          <w:iCs/>
        </w:rPr>
        <w:t>Od nowa na każdej stronie</w:t>
      </w:r>
      <w:r>
        <w:t>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A" w:rsidRDefault="00B457F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0433"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ab/>
    </w:r>
    <w:r>
      <w:rPr>
        <w:rStyle w:val="Numerstrony"/>
        <w:i/>
        <w:iCs/>
      </w:rPr>
      <w:t>J. Kowalski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A" w:rsidRDefault="00B457FA">
    <w:pPr>
      <w:pStyle w:val="Nagwek"/>
    </w:pPr>
    <w:r>
      <w:rPr>
        <w:i/>
        <w:iCs/>
      </w:rPr>
      <w:t>Zasady formatowania rozdziałów książkowego wydania materiałów</w:t>
    </w:r>
    <w:r>
      <w:t xml:space="preserve"> ...</w:t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0433">
      <w:rPr>
        <w:rStyle w:val="Numerstrony"/>
        <w:noProof/>
      </w:rPr>
      <w:t>7</w:t>
    </w:r>
    <w:r>
      <w:rPr>
        <w:rStyle w:val="Numerstron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A27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B4E1A78"/>
    <w:lvl w:ilvl="0">
      <w:numFmt w:val="decimal"/>
      <w:lvlText w:val="*"/>
      <w:lvlJc w:val="left"/>
    </w:lvl>
  </w:abstractNum>
  <w:abstractNum w:abstractNumId="2">
    <w:nsid w:val="01793F18"/>
    <w:multiLevelType w:val="hybridMultilevel"/>
    <w:tmpl w:val="7BE20FFC"/>
    <w:lvl w:ilvl="0" w:tplc="3DFC6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221AA"/>
    <w:multiLevelType w:val="multilevel"/>
    <w:tmpl w:val="FB36EF18"/>
    <w:lvl w:ilvl="0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RysPodpis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AA51459"/>
    <w:multiLevelType w:val="multilevel"/>
    <w:tmpl w:val="B134BB3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0B7E10"/>
    <w:multiLevelType w:val="multilevel"/>
    <w:tmpl w:val="DBB8D5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lvlText w:val=""/>
      <w:lvlJc w:val="left"/>
      <w:pPr>
        <w:tabs>
          <w:tab w:val="num" w:pos="454"/>
        </w:tabs>
        <w:ind w:left="454" w:hanging="45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0C150C1"/>
    <w:multiLevelType w:val="hybridMultilevel"/>
    <w:tmpl w:val="87C4EA46"/>
    <w:lvl w:ilvl="0" w:tplc="0B424602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>
    <w:nsid w:val="21C71740"/>
    <w:multiLevelType w:val="hybridMultilevel"/>
    <w:tmpl w:val="08BC93DA"/>
    <w:lvl w:ilvl="0" w:tplc="00864C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28DA5B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7F2DEE"/>
    <w:multiLevelType w:val="hybridMultilevel"/>
    <w:tmpl w:val="7F38FE10"/>
    <w:lvl w:ilvl="0" w:tplc="58E48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A13E5"/>
    <w:multiLevelType w:val="hybridMultilevel"/>
    <w:tmpl w:val="F03A6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41D58"/>
    <w:multiLevelType w:val="singleLevel"/>
    <w:tmpl w:val="1114A290"/>
    <w:lvl w:ilvl="0">
      <w:start w:val="1"/>
      <w:numFmt w:val="bullet"/>
      <w:pStyle w:val="Wypunkto"/>
      <w:lvlText w:val=""/>
      <w:lvlJc w:val="left"/>
      <w:pPr>
        <w:tabs>
          <w:tab w:val="num" w:pos="490"/>
        </w:tabs>
        <w:ind w:left="360" w:hanging="230"/>
      </w:pPr>
      <w:rPr>
        <w:rFonts w:ascii="Symbol" w:hAnsi="Symbol" w:hint="default"/>
      </w:rPr>
    </w:lvl>
  </w:abstractNum>
  <w:abstractNum w:abstractNumId="12">
    <w:nsid w:val="38F00AC5"/>
    <w:multiLevelType w:val="multilevel"/>
    <w:tmpl w:val="FF420CB2"/>
    <w:lvl w:ilvl="0">
      <w:start w:val="1"/>
      <w:numFmt w:val="decimal"/>
      <w:pStyle w:val="Tekstprzypisudolnego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814"/>
        </w:tabs>
        <w:ind w:left="454" w:firstLine="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04D1135"/>
    <w:multiLevelType w:val="hybridMultilevel"/>
    <w:tmpl w:val="8362ACD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4D73C03"/>
    <w:multiLevelType w:val="singleLevel"/>
    <w:tmpl w:val="0566876C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15">
    <w:nsid w:val="4AE61EE4"/>
    <w:multiLevelType w:val="singleLevel"/>
    <w:tmpl w:val="C0FE61C0"/>
    <w:lvl w:ilvl="0">
      <w:start w:val="1"/>
      <w:numFmt w:val="decimal"/>
      <w:lvlText w:val="[%1]."/>
      <w:lvlJc w:val="left"/>
      <w:pPr>
        <w:tabs>
          <w:tab w:val="num" w:pos="454"/>
        </w:tabs>
        <w:ind w:left="454" w:hanging="454"/>
      </w:pPr>
    </w:lvl>
  </w:abstractNum>
  <w:abstractNum w:abstractNumId="16">
    <w:nsid w:val="576A3B43"/>
    <w:multiLevelType w:val="singleLevel"/>
    <w:tmpl w:val="89EA5B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>
    <w:nsid w:val="652176E2"/>
    <w:multiLevelType w:val="hybridMultilevel"/>
    <w:tmpl w:val="AFA01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85A9A"/>
    <w:multiLevelType w:val="multilevel"/>
    <w:tmpl w:val="387AFA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3816915"/>
    <w:multiLevelType w:val="hybridMultilevel"/>
    <w:tmpl w:val="0C046AEC"/>
    <w:lvl w:ilvl="0" w:tplc="53B83984">
      <w:start w:val="1"/>
      <w:numFmt w:val="bullet"/>
      <w:pStyle w:val="Wypunk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C500CB"/>
    <w:multiLevelType w:val="multilevel"/>
    <w:tmpl w:val="5E6AA5AC"/>
    <w:lvl w:ilvl="0">
      <w:start w:val="1"/>
      <w:numFmt w:val="decimal"/>
      <w:pStyle w:val="Auto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ozdzPoziom4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ozdzPoziom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ytu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2"/>
  </w:num>
  <w:num w:numId="5">
    <w:abstractNumId w:val="5"/>
  </w:num>
  <w:num w:numId="6">
    <w:abstractNumId w:val="5"/>
  </w:num>
  <w:num w:numId="7">
    <w:abstractNumId w:val="5"/>
  </w:num>
  <w:num w:numId="8">
    <w:abstractNumId w:val="11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4"/>
  </w:num>
  <w:num w:numId="15">
    <w:abstractNumId w:val="17"/>
  </w:num>
  <w:num w:numId="16">
    <w:abstractNumId w:val="7"/>
  </w:num>
  <w:num w:numId="17">
    <w:abstractNumId w:val="9"/>
  </w:num>
  <w:num w:numId="18">
    <w:abstractNumId w:val="6"/>
  </w:num>
  <w:num w:numId="19">
    <w:abstractNumId w:val="0"/>
  </w:num>
  <w:num w:numId="20">
    <w:abstractNumId w:val="1"/>
    <w:lvlOverride w:ilvl="0">
      <w:lvl w:ilvl="0">
        <w:start w:val="1"/>
        <w:numFmt w:val="bullet"/>
        <w:lvlText w:val=""/>
        <w:legacy w:legacy="1" w:legacySpace="12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9"/>
  </w:num>
  <w:num w:numId="24">
    <w:abstractNumId w:val="1"/>
    <w:lvlOverride w:ilvl="0">
      <w:lvl w:ilvl="0">
        <w:start w:val="1"/>
        <w:numFmt w:val="bullet"/>
        <w:lvlText w:val=""/>
        <w:legacy w:legacy="1" w:legacySpace="0" w:legacyIndent="363"/>
        <w:lvlJc w:val="left"/>
        <w:pPr>
          <w:ind w:left="726" w:hanging="363"/>
        </w:pPr>
        <w:rPr>
          <w:rFonts w:ascii="Symbol" w:hAnsi="Symbol" w:hint="default"/>
        </w:rPr>
      </w:lvl>
    </w:lvlOverride>
  </w:num>
  <w:num w:numId="25">
    <w:abstractNumId w:val="14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attachedTemplate r:id="rId1"/>
  <w:stylePaneFormatFilter w:val="3F0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A47A9"/>
    <w:rsid w:val="000550B1"/>
    <w:rsid w:val="000A0433"/>
    <w:rsid w:val="00197DCE"/>
    <w:rsid w:val="002C447D"/>
    <w:rsid w:val="002D7962"/>
    <w:rsid w:val="00304A47"/>
    <w:rsid w:val="003E54AB"/>
    <w:rsid w:val="004104EF"/>
    <w:rsid w:val="005F3CEC"/>
    <w:rsid w:val="006F2E8A"/>
    <w:rsid w:val="00712CBE"/>
    <w:rsid w:val="007A47A9"/>
    <w:rsid w:val="007E10C9"/>
    <w:rsid w:val="007F22E2"/>
    <w:rsid w:val="008635D8"/>
    <w:rsid w:val="008E4DF4"/>
    <w:rsid w:val="00AA764E"/>
    <w:rsid w:val="00B35D8D"/>
    <w:rsid w:val="00B457FA"/>
    <w:rsid w:val="00B55F78"/>
    <w:rsid w:val="00B57688"/>
    <w:rsid w:val="00B91927"/>
    <w:rsid w:val="00B94567"/>
    <w:rsid w:val="00BE0DC9"/>
    <w:rsid w:val="00E956CA"/>
    <w:rsid w:val="00FF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27"/>
      </w:numPr>
      <w:spacing w:before="240" w:after="60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27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RozdzPoziom2">
    <w:name w:val="RozdzPoziom2"/>
    <w:basedOn w:val="Normalny"/>
    <w:next w:val="TekstPodst"/>
    <w:pPr>
      <w:keepNext/>
      <w:keepLines/>
      <w:numPr>
        <w:ilvl w:val="1"/>
        <w:numId w:val="27"/>
      </w:numPr>
      <w:suppressAutoHyphens/>
      <w:spacing w:before="200" w:after="120"/>
      <w:ind w:left="459" w:hanging="459"/>
      <w:outlineLvl w:val="1"/>
    </w:pPr>
    <w:rPr>
      <w:b/>
      <w:sz w:val="26"/>
    </w:rPr>
  </w:style>
  <w:style w:type="paragraph" w:customStyle="1" w:styleId="TekstPodst">
    <w:name w:val="TekstPodst"/>
    <w:basedOn w:val="Normalny"/>
    <w:pPr>
      <w:tabs>
        <w:tab w:val="left" w:pos="360"/>
        <w:tab w:val="left" w:pos="720"/>
        <w:tab w:val="left" w:pos="1080"/>
        <w:tab w:val="left" w:pos="1418"/>
        <w:tab w:val="left" w:pos="1800"/>
        <w:tab w:val="left" w:pos="2160"/>
        <w:tab w:val="right" w:pos="7938"/>
      </w:tabs>
      <w:spacing w:before="40" w:after="40"/>
      <w:jc w:val="both"/>
    </w:pPr>
    <w:rPr>
      <w:sz w:val="22"/>
    </w:rPr>
  </w:style>
  <w:style w:type="paragraph" w:customStyle="1" w:styleId="RozdzPoziom3">
    <w:name w:val="RozdzPoziom3"/>
    <w:basedOn w:val="Normalny"/>
    <w:next w:val="TekstPodst"/>
    <w:pPr>
      <w:keepNext/>
      <w:keepLines/>
      <w:numPr>
        <w:ilvl w:val="2"/>
        <w:numId w:val="27"/>
      </w:numPr>
      <w:tabs>
        <w:tab w:val="left" w:pos="567"/>
      </w:tabs>
      <w:suppressAutoHyphens/>
      <w:spacing w:before="140" w:after="100"/>
      <w:ind w:left="595" w:hanging="595"/>
      <w:outlineLvl w:val="2"/>
    </w:pPr>
    <w:rPr>
      <w:b/>
    </w:rPr>
  </w:style>
  <w:style w:type="paragraph" w:customStyle="1" w:styleId="RysPodpis">
    <w:name w:val="RysPodpis"/>
    <w:basedOn w:val="Normalny"/>
    <w:next w:val="TekstPodst"/>
    <w:pPr>
      <w:spacing w:before="40" w:after="120"/>
      <w:jc w:val="center"/>
    </w:pPr>
    <w:rPr>
      <w:sz w:val="20"/>
    </w:rPr>
  </w:style>
  <w:style w:type="paragraph" w:customStyle="1" w:styleId="RozdzPoziom4">
    <w:name w:val="RozdzPoziom4"/>
    <w:basedOn w:val="Normalny"/>
    <w:next w:val="TekstPodst"/>
    <w:pPr>
      <w:keepNext/>
      <w:keepLines/>
      <w:numPr>
        <w:ilvl w:val="3"/>
        <w:numId w:val="27"/>
      </w:numPr>
      <w:suppressAutoHyphens/>
      <w:spacing w:before="120" w:after="60"/>
      <w:outlineLvl w:val="3"/>
    </w:pPr>
    <w:rPr>
      <w:b/>
      <w:sz w:val="22"/>
    </w:rPr>
  </w:style>
  <w:style w:type="paragraph" w:customStyle="1" w:styleId="RozdzPoziom1">
    <w:name w:val="RozdzPoziom1"/>
    <w:basedOn w:val="Normalny"/>
    <w:next w:val="TekstPodst"/>
    <w:pPr>
      <w:keepNext/>
      <w:keepLines/>
      <w:numPr>
        <w:numId w:val="27"/>
      </w:numPr>
      <w:suppressAutoHyphens/>
      <w:spacing w:before="360" w:after="180"/>
      <w:outlineLvl w:val="0"/>
    </w:pPr>
    <w:rPr>
      <w:b/>
      <w:sz w:val="28"/>
    </w:rPr>
  </w:style>
  <w:style w:type="paragraph" w:styleId="Tekstprzypisudolnego">
    <w:name w:val="footnote text"/>
    <w:basedOn w:val="Normalny"/>
    <w:semiHidden/>
    <w:pPr>
      <w:tabs>
        <w:tab w:val="left" w:pos="567"/>
      </w:tabs>
      <w:ind w:left="737" w:hanging="567"/>
    </w:pPr>
    <w:rPr>
      <w:sz w:val="20"/>
    </w:rPr>
  </w:style>
  <w:style w:type="paragraph" w:customStyle="1" w:styleId="Tytul">
    <w:name w:val="Tytul"/>
    <w:basedOn w:val="Normalny"/>
    <w:next w:val="TekstPodst"/>
    <w:pPr>
      <w:spacing w:before="480" w:after="480"/>
      <w:jc w:val="center"/>
    </w:pPr>
    <w:rPr>
      <w:b/>
      <w:sz w:val="32"/>
    </w:rPr>
  </w:style>
  <w:style w:type="paragraph" w:customStyle="1" w:styleId="Autor">
    <w:name w:val="Autor"/>
    <w:basedOn w:val="Normalny"/>
    <w:pPr>
      <w:jc w:val="center"/>
    </w:pPr>
    <w:rPr>
      <w:sz w:val="22"/>
    </w:rPr>
  </w:style>
  <w:style w:type="paragraph" w:customStyle="1" w:styleId="Instytucja">
    <w:name w:val="Instytucja"/>
    <w:basedOn w:val="Normalny"/>
    <w:pPr>
      <w:spacing w:after="120"/>
      <w:jc w:val="center"/>
    </w:pPr>
    <w:rPr>
      <w:i/>
      <w:sz w:val="22"/>
    </w:rPr>
  </w:style>
  <w:style w:type="paragraph" w:customStyle="1" w:styleId="Streszczenie">
    <w:name w:val="Streszczenie"/>
    <w:basedOn w:val="Normalny"/>
    <w:next w:val="RozdzPoziom1"/>
    <w:pPr>
      <w:spacing w:before="40" w:after="40"/>
      <w:ind w:left="567" w:right="567"/>
      <w:jc w:val="both"/>
    </w:pPr>
    <w:rPr>
      <w:i/>
      <w:sz w:val="22"/>
    </w:rPr>
  </w:style>
  <w:style w:type="paragraph" w:customStyle="1" w:styleId="StreszczTytul">
    <w:name w:val="StreszczTytul"/>
    <w:basedOn w:val="Normalny"/>
    <w:next w:val="Streszczenie"/>
    <w:pPr>
      <w:spacing w:before="480" w:after="120"/>
      <w:jc w:val="center"/>
    </w:pPr>
    <w:rPr>
      <w:b/>
      <w:sz w:val="22"/>
    </w:rPr>
  </w:style>
  <w:style w:type="paragraph" w:customStyle="1" w:styleId="Wypunkto">
    <w:name w:val="Wypunkt_o"/>
    <w:basedOn w:val="Normalny"/>
    <w:pPr>
      <w:numPr>
        <w:numId w:val="8"/>
      </w:numPr>
      <w:tabs>
        <w:tab w:val="clear" w:pos="490"/>
        <w:tab w:val="left" w:pos="360"/>
      </w:tabs>
      <w:spacing w:before="20" w:after="20"/>
      <w:ind w:left="357" w:hanging="227"/>
      <w:jc w:val="both"/>
    </w:pPr>
    <w:rPr>
      <w:sz w:val="22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pBdr>
        <w:bottom w:val="single" w:sz="4" w:space="1" w:color="auto"/>
      </w:pBdr>
      <w:tabs>
        <w:tab w:val="right" w:pos="7655"/>
      </w:tabs>
    </w:pPr>
    <w:rPr>
      <w:sz w:val="20"/>
    </w:rPr>
  </w:style>
  <w:style w:type="paragraph" w:customStyle="1" w:styleId="Rysunek">
    <w:name w:val="Rysunek"/>
    <w:basedOn w:val="TekstPodst"/>
    <w:next w:val="RysPodpis"/>
    <w:pPr>
      <w:keepNext/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</w:tabs>
      <w:spacing w:before="120"/>
      <w:jc w:val="center"/>
    </w:pPr>
  </w:style>
  <w:style w:type="paragraph" w:customStyle="1" w:styleId="Motto">
    <w:name w:val="Motto"/>
    <w:basedOn w:val="TekstPodst"/>
    <w:pPr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</w:tabs>
      <w:spacing w:before="400" w:after="0"/>
      <w:jc w:val="right"/>
    </w:pPr>
    <w:rPr>
      <w:i/>
    </w:rPr>
  </w:style>
  <w:style w:type="paragraph" w:customStyle="1" w:styleId="MottoAutor">
    <w:name w:val="MottoAutor"/>
    <w:basedOn w:val="Motto"/>
    <w:next w:val="StreszczTytul"/>
    <w:pPr>
      <w:spacing w:before="60"/>
    </w:pPr>
    <w:rPr>
      <w:i w:val="0"/>
      <w:sz w:val="20"/>
    </w:rPr>
  </w:style>
  <w:style w:type="paragraph" w:customStyle="1" w:styleId="Tabela">
    <w:name w:val="Tabela"/>
    <w:basedOn w:val="TekstPodst"/>
    <w:pPr>
      <w:keepNext/>
      <w:spacing w:before="20" w:after="20"/>
    </w:pPr>
  </w:style>
  <w:style w:type="paragraph" w:customStyle="1" w:styleId="TabelaTytul">
    <w:name w:val="TabelaTytul"/>
    <w:next w:val="Tabela"/>
    <w:pPr>
      <w:keepNext/>
      <w:spacing w:before="120" w:after="40"/>
      <w:jc w:val="center"/>
    </w:pPr>
  </w:style>
  <w:style w:type="character" w:styleId="Numerstrony">
    <w:name w:val="page number"/>
  </w:style>
  <w:style w:type="paragraph" w:customStyle="1" w:styleId="TytulPrzed">
    <w:name w:val="TytulPrzed"/>
    <w:basedOn w:val="Tytul"/>
    <w:next w:val="Tytul"/>
    <w:pPr>
      <w:spacing w:before="600" w:after="120"/>
    </w:pPr>
  </w:style>
  <w:style w:type="paragraph" w:customStyle="1" w:styleId="NagwekStr1">
    <w:name w:val="Nagłówek Str1"/>
    <w:basedOn w:val="Nagwek"/>
    <w:next w:val="Nagwek"/>
    <w:pPr>
      <w:pBdr>
        <w:bottom w:val="none" w:sz="0" w:space="0" w:color="auto"/>
      </w:pBdr>
    </w:pPr>
  </w:style>
  <w:style w:type="paragraph" w:customStyle="1" w:styleId="WyliczA">
    <w:name w:val="Wylicz_A"/>
    <w:basedOn w:val="TekstPodst"/>
    <w:pPr>
      <w:numPr>
        <w:numId w:val="16"/>
      </w:numPr>
    </w:pPr>
  </w:style>
  <w:style w:type="paragraph" w:customStyle="1" w:styleId="Wylicz1">
    <w:name w:val="Wylicz_1"/>
    <w:basedOn w:val="TekstPodst"/>
    <w:pPr>
      <w:numPr>
        <w:numId w:val="17"/>
      </w:numPr>
    </w:pPr>
  </w:style>
  <w:style w:type="paragraph" w:customStyle="1" w:styleId="wylicza0">
    <w:name w:val="wylicz_a)"/>
    <w:basedOn w:val="TekstPodst"/>
    <w:pPr>
      <w:numPr>
        <w:numId w:val="18"/>
      </w:numPr>
      <w:ind w:left="360" w:hanging="360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 w:cs="Courier New"/>
      <w:sz w:val="18"/>
    </w:rPr>
  </w:style>
  <w:style w:type="paragraph" w:customStyle="1" w:styleId="wylicz10">
    <w:name w:val="wylicz_1)"/>
    <w:basedOn w:val="TekstPodst"/>
    <w:pPr>
      <w:numPr>
        <w:numId w:val="21"/>
      </w:numPr>
    </w:pPr>
    <w:rPr>
      <w:iCs/>
      <w:lang w:val="en-US"/>
    </w:rPr>
  </w:style>
  <w:style w:type="paragraph" w:customStyle="1" w:styleId="Wyliczcd">
    <w:name w:val="Wylicz_cd"/>
    <w:basedOn w:val="Wylicz1"/>
    <w:pPr>
      <w:numPr>
        <w:numId w:val="0"/>
      </w:numPr>
      <w:ind w:left="360"/>
    </w:pPr>
  </w:style>
  <w:style w:type="paragraph" w:customStyle="1" w:styleId="Wypunkt">
    <w:name w:val="Wypunkt_–"/>
    <w:basedOn w:val="TekstPodst"/>
    <w:pPr>
      <w:numPr>
        <w:numId w:val="23"/>
      </w:numPr>
      <w:tabs>
        <w:tab w:val="clear" w:pos="360"/>
        <w:tab w:val="clear" w:pos="1080"/>
        <w:tab w:val="clear" w:pos="1418"/>
        <w:tab w:val="clear" w:pos="1800"/>
        <w:tab w:val="clear" w:pos="2160"/>
        <w:tab w:val="clear" w:pos="7938"/>
        <w:tab w:val="left" w:pos="720"/>
      </w:tabs>
      <w:spacing w:before="20" w:after="20"/>
      <w:ind w:left="715" w:hanging="261"/>
    </w:pPr>
  </w:style>
  <w:style w:type="paragraph" w:customStyle="1" w:styleId="Rownanie">
    <w:name w:val="Rownanie"/>
    <w:basedOn w:val="TekstPodst"/>
    <w:next w:val="TekstPodst"/>
    <w:pPr>
      <w:tabs>
        <w:tab w:val="clear" w:pos="360"/>
        <w:tab w:val="clear" w:pos="720"/>
        <w:tab w:val="clear" w:pos="1080"/>
        <w:tab w:val="clear" w:pos="1418"/>
        <w:tab w:val="clear" w:pos="1800"/>
        <w:tab w:val="clear" w:pos="2160"/>
        <w:tab w:val="clear" w:pos="7938"/>
        <w:tab w:val="center" w:pos="3827"/>
        <w:tab w:val="right" w:pos="7655"/>
      </w:tabs>
      <w:spacing w:before="80" w:after="80"/>
      <w:jc w:val="left"/>
    </w:pPr>
  </w:style>
  <w:style w:type="paragraph" w:customStyle="1" w:styleId="LiteraturaTytul">
    <w:name w:val="LiteraturaTytul"/>
    <w:basedOn w:val="RozdzPoziom1"/>
    <w:next w:val="Normalny"/>
    <w:pPr>
      <w:numPr>
        <w:numId w:val="0"/>
      </w:numPr>
    </w:pPr>
    <w:rPr>
      <w:b w:val="0"/>
    </w:rPr>
  </w:style>
  <w:style w:type="paragraph" w:customStyle="1" w:styleId="LiteraturaWykaz">
    <w:name w:val="LiteraturaWykaz"/>
    <w:basedOn w:val="Normalny"/>
    <w:next w:val="Normalny"/>
    <w:pPr>
      <w:numPr>
        <w:numId w:val="26"/>
      </w:numPr>
      <w:tabs>
        <w:tab w:val="clear" w:pos="567"/>
      </w:tabs>
      <w:spacing w:before="20" w:after="40"/>
      <w:ind w:left="357" w:hanging="357"/>
      <w:jc w:val="both"/>
    </w:pPr>
    <w:rPr>
      <w:spacing w:val="-3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ins\Dane%20aplikacji\Microsoft\Szablony\KSK20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KSK2004</Template>
  <TotalTime>1</TotalTime>
  <Pages>7</Pages>
  <Words>1787</Words>
  <Characters>10722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Formatowania rozdziałów w opracowaniu zbiorczym z  KSK</vt:lpstr>
      <vt:lpstr>Formatowania rozdziałów w opracowaniu zbiorczym z  KSK</vt:lpstr>
    </vt:vector>
  </TitlesOfParts>
  <Company>anonim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Formatowania rozdziałów w opracowaniu zbiorczym z  KSK</dc:title>
  <dc:creator>Marcin Skowronek</dc:creator>
  <cp:lastModifiedBy>korzechowski</cp:lastModifiedBy>
  <cp:revision>2</cp:revision>
  <cp:lastPrinted>2005-03-22T11:54:00Z</cp:lastPrinted>
  <dcterms:created xsi:type="dcterms:W3CDTF">2014-02-05T13:53:00Z</dcterms:created>
  <dcterms:modified xsi:type="dcterms:W3CDTF">2014-02-05T13:53:00Z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