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64637" w14:textId="77777777" w:rsidR="00FB1238" w:rsidRPr="00A33F90" w:rsidRDefault="00FB1238" w:rsidP="00FB1238">
      <w:pPr>
        <w:tabs>
          <w:tab w:val="left" w:pos="3576"/>
          <w:tab w:val="center" w:pos="4252"/>
        </w:tabs>
        <w:ind w:left="-567" w:right="1"/>
        <w:rPr>
          <w:b/>
        </w:rPr>
      </w:pPr>
      <w:r>
        <w:rPr>
          <w:b/>
        </w:rPr>
        <w:tab/>
      </w:r>
      <w:r w:rsidRPr="00A33F90">
        <w:rPr>
          <w:b/>
        </w:rPr>
        <w:tab/>
        <w:t>POROZUMIENIE</w:t>
      </w:r>
    </w:p>
    <w:p w14:paraId="36C07F60" w14:textId="77777777" w:rsidR="00FB1238" w:rsidRPr="00A33F90" w:rsidRDefault="00FB1238" w:rsidP="00FB1238">
      <w:pPr>
        <w:jc w:val="center"/>
        <w:rPr>
          <w:b/>
        </w:rPr>
      </w:pPr>
      <w:bookmarkStart w:id="0" w:name="_Hlk7598286"/>
      <w:r w:rsidRPr="00A33F90">
        <w:rPr>
          <w:b/>
        </w:rPr>
        <w:t>o współpracy w zakresie praktyki studenckiej</w:t>
      </w:r>
    </w:p>
    <w:p w14:paraId="11E36616" w14:textId="77777777" w:rsidR="00FB1238" w:rsidRPr="00A33F90" w:rsidRDefault="00FB1238" w:rsidP="00FB1238">
      <w:pPr>
        <w:jc w:val="center"/>
        <w:rPr>
          <w:b/>
        </w:rPr>
      </w:pPr>
      <w:r w:rsidRPr="00A33F90">
        <w:rPr>
          <w:b/>
        </w:rPr>
        <w:t>dla studenta studiów pierwszego stopnia na kierunku Kosmetologia</w:t>
      </w:r>
    </w:p>
    <w:bookmarkEnd w:id="0"/>
    <w:p w14:paraId="5BD01629" w14:textId="77777777" w:rsidR="00FB1238" w:rsidRPr="00A33F90" w:rsidRDefault="00FB1238" w:rsidP="00FB1238">
      <w:pPr>
        <w:jc w:val="center"/>
      </w:pPr>
    </w:p>
    <w:p w14:paraId="58EEF743" w14:textId="77777777" w:rsidR="00FB1238" w:rsidRPr="00A33F90" w:rsidRDefault="00FB1238" w:rsidP="00FB1238">
      <w:pPr>
        <w:jc w:val="both"/>
      </w:pPr>
      <w:r w:rsidRPr="00A33F90">
        <w:t>zawarte w dniu……………………, pomiędzy:</w:t>
      </w:r>
    </w:p>
    <w:p w14:paraId="6290B368" w14:textId="77777777" w:rsidR="00FB1238" w:rsidRPr="00A33F90" w:rsidRDefault="00FB1238" w:rsidP="00FB1238">
      <w:pPr>
        <w:jc w:val="both"/>
      </w:pPr>
      <w:r w:rsidRPr="00A33F90">
        <w:rPr>
          <w:b/>
        </w:rPr>
        <w:t xml:space="preserve"> 1. Akademią WSB w Dąbrowie Górniczej</w:t>
      </w:r>
      <w:r w:rsidRPr="00A33F90">
        <w:t xml:space="preserve"> z siedzibą w Dąbrowie Górniczej,</w:t>
      </w:r>
    </w:p>
    <w:p w14:paraId="643F9677" w14:textId="77777777" w:rsidR="00FB1238" w:rsidRPr="00A33F90" w:rsidRDefault="00FB1238" w:rsidP="00FB1238">
      <w:pPr>
        <w:jc w:val="both"/>
      </w:pPr>
      <w:r w:rsidRPr="00A33F90">
        <w:t xml:space="preserve">41-300 Dąbrowa Górnicza, ul. Cieplaka 1c, NIP: 629-10-88-993, zwaną dalej </w:t>
      </w:r>
      <w:r w:rsidRPr="00A33F90">
        <w:rPr>
          <w:b/>
        </w:rPr>
        <w:t>Akademią WSB</w:t>
      </w:r>
      <w:r w:rsidRPr="00A33F90">
        <w:t xml:space="preserve">, reprezentowaną przez </w:t>
      </w:r>
    </w:p>
    <w:p w14:paraId="767C2C78" w14:textId="38CB1871" w:rsidR="00FB1238" w:rsidRPr="00A33F90" w:rsidRDefault="00FB1238" w:rsidP="00FB1238">
      <w:pPr>
        <w:jc w:val="both"/>
        <w:rPr>
          <w:b/>
        </w:rPr>
      </w:pPr>
      <w:r w:rsidRPr="00A33F90">
        <w:rPr>
          <w:b/>
        </w:rPr>
        <w:t xml:space="preserve">prof. </w:t>
      </w:r>
      <w:proofErr w:type="spellStart"/>
      <w:r w:rsidRPr="00A33F90">
        <w:rPr>
          <w:b/>
        </w:rPr>
        <w:t>nadzw</w:t>
      </w:r>
      <w:proofErr w:type="spellEnd"/>
      <w:r w:rsidRPr="00A33F90">
        <w:rPr>
          <w:b/>
        </w:rPr>
        <w:t xml:space="preserve">. dr </w:t>
      </w:r>
      <w:r w:rsidR="00D76E57" w:rsidRPr="00A33F90">
        <w:rPr>
          <w:b/>
        </w:rPr>
        <w:t xml:space="preserve">hab. </w:t>
      </w:r>
      <w:r w:rsidRPr="00A33F90">
        <w:rPr>
          <w:b/>
        </w:rPr>
        <w:t>Zdzisławę Dacko-</w:t>
      </w:r>
      <w:proofErr w:type="spellStart"/>
      <w:r w:rsidRPr="00A33F90">
        <w:rPr>
          <w:b/>
        </w:rPr>
        <w:t>Pikiewicz</w:t>
      </w:r>
      <w:proofErr w:type="spellEnd"/>
      <w:r w:rsidRPr="00A33F90">
        <w:rPr>
          <w:b/>
        </w:rPr>
        <w:t xml:space="preserve"> – Rektor,</w:t>
      </w:r>
    </w:p>
    <w:p w14:paraId="14C2DE40" w14:textId="77777777" w:rsidR="00FB1238" w:rsidRPr="00A33F90" w:rsidRDefault="00FB1238" w:rsidP="00FB1238">
      <w:pPr>
        <w:jc w:val="both"/>
      </w:pPr>
      <w:r w:rsidRPr="00A33F90">
        <w:t>w imieniu której działa Pełnomocnik – dr Aneta Orczyk</w:t>
      </w:r>
    </w:p>
    <w:p w14:paraId="12D4EB09" w14:textId="77777777" w:rsidR="00FB1238" w:rsidRPr="00A33F90" w:rsidRDefault="00FB1238" w:rsidP="00FB1238">
      <w:pPr>
        <w:jc w:val="both"/>
      </w:pPr>
      <w:r w:rsidRPr="00A33F90">
        <w:t>a</w:t>
      </w:r>
    </w:p>
    <w:p w14:paraId="0D496B13" w14:textId="77777777" w:rsidR="00FB1238" w:rsidRPr="00A33F90" w:rsidRDefault="00FB1238" w:rsidP="00FB1238">
      <w:pPr>
        <w:jc w:val="both"/>
      </w:pPr>
      <w:r w:rsidRPr="00A33F90">
        <w:rPr>
          <w:b/>
        </w:rPr>
        <w:t>2.</w:t>
      </w:r>
      <w:r w:rsidRPr="00A33F90">
        <w:t>…………………………………………………………………………………………………</w:t>
      </w:r>
    </w:p>
    <w:p w14:paraId="370D6FD3" w14:textId="259849C3" w:rsidR="00FB1238" w:rsidRPr="00A33F90" w:rsidRDefault="00FB1238" w:rsidP="00A33F90">
      <w:pPr>
        <w:jc w:val="center"/>
      </w:pPr>
      <w:r w:rsidRPr="00A33F90">
        <w:t>(nazwa Zakładu)</w:t>
      </w:r>
    </w:p>
    <w:p w14:paraId="1987BC82" w14:textId="77777777" w:rsidR="00FB1238" w:rsidRPr="00A33F90" w:rsidRDefault="00FB1238" w:rsidP="00FB1238">
      <w:pPr>
        <w:jc w:val="both"/>
      </w:pPr>
      <w:r w:rsidRPr="00A33F90">
        <w:t>z siedzibą w ……………………………………………………………………………………..</w:t>
      </w:r>
    </w:p>
    <w:p w14:paraId="44AE9EAC" w14:textId="5E528E3D" w:rsidR="00FB1238" w:rsidRPr="00A33F90" w:rsidRDefault="00FB1238" w:rsidP="00A33F90">
      <w:pPr>
        <w:jc w:val="center"/>
      </w:pPr>
      <w:r w:rsidRPr="00A33F90">
        <w:t>(adres Zakładu)</w:t>
      </w:r>
    </w:p>
    <w:p w14:paraId="6C28E0C3" w14:textId="2027902E" w:rsidR="00FB1238" w:rsidRPr="00A33F90" w:rsidRDefault="00FB1238" w:rsidP="00FB1238">
      <w:pPr>
        <w:jc w:val="both"/>
      </w:pPr>
      <w:r w:rsidRPr="00A33F90">
        <w:t xml:space="preserve">NIP………………………..., zwanym dalej </w:t>
      </w:r>
      <w:r w:rsidRPr="00A33F90">
        <w:rPr>
          <w:b/>
        </w:rPr>
        <w:t>„Zakładem”</w:t>
      </w:r>
      <w:r w:rsidRPr="00A33F90">
        <w:t>,</w:t>
      </w:r>
    </w:p>
    <w:p w14:paraId="77439B70" w14:textId="77777777" w:rsidR="00FB1238" w:rsidRPr="00A33F90" w:rsidRDefault="00FB1238" w:rsidP="00FB1238">
      <w:pPr>
        <w:jc w:val="both"/>
      </w:pPr>
      <w:r w:rsidRPr="00A33F90">
        <w:t>reprezentowanym przez:………………………………………………………………………...</w:t>
      </w:r>
    </w:p>
    <w:p w14:paraId="77AF089A" w14:textId="77777777" w:rsidR="00FB1238" w:rsidRPr="00A33F90" w:rsidRDefault="00FB1238" w:rsidP="00FB1238">
      <w:pPr>
        <w:jc w:val="both"/>
      </w:pPr>
    </w:p>
    <w:p w14:paraId="10E9F1F6" w14:textId="77777777" w:rsidR="00FB1238" w:rsidRPr="00A33F90" w:rsidRDefault="00FB1238" w:rsidP="00FB1238">
      <w:pPr>
        <w:jc w:val="center"/>
        <w:rPr>
          <w:b/>
        </w:rPr>
      </w:pPr>
      <w:r w:rsidRPr="00A33F90">
        <w:rPr>
          <w:b/>
        </w:rPr>
        <w:t>§1</w:t>
      </w:r>
    </w:p>
    <w:p w14:paraId="79F42123" w14:textId="77777777" w:rsidR="00FB1238" w:rsidRPr="00A33F90" w:rsidRDefault="00FB1238" w:rsidP="00FB1238">
      <w:pPr>
        <w:jc w:val="both"/>
      </w:pPr>
      <w:r w:rsidRPr="00A33F90">
        <w:t>Akademia WSB oświadcza, że jest Niepubliczną</w:t>
      </w:r>
      <w:r w:rsidRPr="00A33F90">
        <w:rPr>
          <w:color w:val="FF0000"/>
        </w:rPr>
        <w:t xml:space="preserve"> </w:t>
      </w:r>
      <w:r w:rsidRPr="00A33F90">
        <w:t>Uczelnią posiadającą uprawnienia do prowadzenia studiów pierwszego stopnia na kierunku Kosmetologia.</w:t>
      </w:r>
    </w:p>
    <w:p w14:paraId="25A83374" w14:textId="77777777" w:rsidR="00FB1238" w:rsidRPr="00A33F90" w:rsidRDefault="00FB1238" w:rsidP="00FB1238">
      <w:pPr>
        <w:jc w:val="center"/>
        <w:rPr>
          <w:b/>
        </w:rPr>
      </w:pPr>
    </w:p>
    <w:p w14:paraId="40CAA6CF" w14:textId="77777777" w:rsidR="00FB1238" w:rsidRPr="00A33F90" w:rsidRDefault="00FB1238" w:rsidP="00FB1238">
      <w:pPr>
        <w:jc w:val="center"/>
        <w:rPr>
          <w:b/>
        </w:rPr>
      </w:pPr>
      <w:r w:rsidRPr="00A33F90">
        <w:rPr>
          <w:b/>
        </w:rPr>
        <w:t>§2</w:t>
      </w:r>
    </w:p>
    <w:p w14:paraId="396E197C" w14:textId="77777777" w:rsidR="00FB1238" w:rsidRPr="00A33F90" w:rsidRDefault="00FB1238" w:rsidP="00FB1238">
      <w:pPr>
        <w:jc w:val="both"/>
      </w:pPr>
      <w:r w:rsidRPr="00A33F90">
        <w:t>Strony postanawiają, że Akademia WSB zgodnie z programem praktyk studenckich kieruje studenta………………………………………………, pobierającego naukę na kierunku Kosmetologia na semestrze ………., do Zakładu celem odbycia praktyki studenckiej.</w:t>
      </w:r>
    </w:p>
    <w:p w14:paraId="4FD46C0F" w14:textId="77777777" w:rsidR="00FB1238" w:rsidRPr="00A33F90" w:rsidRDefault="00FB1238" w:rsidP="00FB1238">
      <w:pPr>
        <w:jc w:val="center"/>
        <w:rPr>
          <w:b/>
        </w:rPr>
      </w:pPr>
    </w:p>
    <w:p w14:paraId="23425644" w14:textId="77777777" w:rsidR="00FB1238" w:rsidRPr="00A33F90" w:rsidRDefault="00FB1238" w:rsidP="00FB1238">
      <w:pPr>
        <w:jc w:val="center"/>
        <w:rPr>
          <w:b/>
        </w:rPr>
      </w:pPr>
      <w:r w:rsidRPr="00A33F90">
        <w:rPr>
          <w:b/>
        </w:rPr>
        <w:t>§3</w:t>
      </w:r>
    </w:p>
    <w:p w14:paraId="42F427E0" w14:textId="77777777" w:rsidR="00FB1238" w:rsidRPr="00A33F90" w:rsidRDefault="00FB1238" w:rsidP="00FB1238">
      <w:pPr>
        <w:jc w:val="both"/>
      </w:pPr>
      <w:r w:rsidRPr="00A33F90">
        <w:t>Podstawą do odbywania praktyki w Zakładzie przez studenta, jest wystawione przez Akademię WSB skierowanie, dziennik praktyk, umowa powierzenia oraz imienna plakietka identyfikacyjna studenta. Student odbywać będzie praktykę zgodnie z programem praktyki pod nadzorem magistra mającego kwalifikacje zawodowe z zakresu kosmetologii ………………………….…………..., będącego pracownikiem Zakładu.</w:t>
      </w:r>
    </w:p>
    <w:p w14:paraId="2BAA868E" w14:textId="77777777" w:rsidR="00FB1238" w:rsidRPr="00A33F90" w:rsidRDefault="00FB1238" w:rsidP="00FB1238">
      <w:pPr>
        <w:jc w:val="center"/>
        <w:rPr>
          <w:b/>
        </w:rPr>
      </w:pPr>
    </w:p>
    <w:p w14:paraId="47F8C8AE" w14:textId="77777777" w:rsidR="00FB1238" w:rsidRPr="00A33F90" w:rsidRDefault="00FB1238" w:rsidP="00FB1238">
      <w:pPr>
        <w:jc w:val="center"/>
        <w:rPr>
          <w:b/>
        </w:rPr>
      </w:pPr>
      <w:r w:rsidRPr="00A33F90">
        <w:rPr>
          <w:b/>
        </w:rPr>
        <w:t>§4</w:t>
      </w:r>
    </w:p>
    <w:p w14:paraId="2E37A5E9" w14:textId="77777777" w:rsidR="00FB1238" w:rsidRPr="00A33F90" w:rsidRDefault="00FB1238" w:rsidP="00FB1238">
      <w:pPr>
        <w:jc w:val="both"/>
      </w:pPr>
      <w:r w:rsidRPr="00A33F90">
        <w:t>Akademia WSB zobowiązuje się do:</w:t>
      </w:r>
    </w:p>
    <w:p w14:paraId="27E4A84C" w14:textId="77777777" w:rsidR="00FB1238" w:rsidRPr="00A33F90" w:rsidRDefault="00FB1238" w:rsidP="00FB1238">
      <w:pPr>
        <w:numPr>
          <w:ilvl w:val="0"/>
          <w:numId w:val="1"/>
        </w:numPr>
        <w:jc w:val="both"/>
      </w:pPr>
      <w:r w:rsidRPr="00A33F90">
        <w:t>opracowania i dostarczenia Zakładowi ramowego programu praktyki (Dziennik Praktyk) i zapoznania z nimi studenta,</w:t>
      </w:r>
    </w:p>
    <w:p w14:paraId="0A193E7C" w14:textId="77777777" w:rsidR="00FB1238" w:rsidRPr="00A33F90" w:rsidRDefault="00FB1238" w:rsidP="00FB1238">
      <w:pPr>
        <w:numPr>
          <w:ilvl w:val="0"/>
          <w:numId w:val="2"/>
        </w:numPr>
        <w:jc w:val="both"/>
      </w:pPr>
      <w:r w:rsidRPr="00A33F90">
        <w:t>świadczenia pomocy dydaktyczno-wychowawczej i organizacyjnej,</w:t>
      </w:r>
    </w:p>
    <w:p w14:paraId="057ECA7B" w14:textId="77777777" w:rsidR="00FB1238" w:rsidRPr="00A33F90" w:rsidRDefault="00FB1238" w:rsidP="00FB1238">
      <w:pPr>
        <w:numPr>
          <w:ilvl w:val="0"/>
          <w:numId w:val="2"/>
        </w:numPr>
        <w:jc w:val="both"/>
      </w:pPr>
      <w:r w:rsidRPr="00A33F90">
        <w:t>określenia czasu trwania praktyki (Skierowanie).</w:t>
      </w:r>
    </w:p>
    <w:p w14:paraId="6C2A8355" w14:textId="77777777" w:rsidR="00FB1238" w:rsidRPr="00A33F90" w:rsidRDefault="00FB1238" w:rsidP="00FB1238">
      <w:pPr>
        <w:jc w:val="center"/>
        <w:rPr>
          <w:b/>
        </w:rPr>
      </w:pPr>
    </w:p>
    <w:p w14:paraId="35FD4BFD" w14:textId="77777777" w:rsidR="00FB1238" w:rsidRPr="00A33F90" w:rsidRDefault="00FB1238" w:rsidP="00FB1238">
      <w:pPr>
        <w:jc w:val="center"/>
        <w:rPr>
          <w:b/>
        </w:rPr>
      </w:pPr>
      <w:r w:rsidRPr="00A33F90">
        <w:rPr>
          <w:b/>
        </w:rPr>
        <w:t>§5</w:t>
      </w:r>
    </w:p>
    <w:p w14:paraId="51590958" w14:textId="77777777" w:rsidR="00FB1238" w:rsidRPr="00A33F90" w:rsidRDefault="00FB1238" w:rsidP="00FB1238">
      <w:pPr>
        <w:numPr>
          <w:ilvl w:val="0"/>
          <w:numId w:val="3"/>
        </w:numPr>
        <w:jc w:val="both"/>
      </w:pPr>
      <w:r w:rsidRPr="00A33F90">
        <w:t xml:space="preserve">Akademia WSB potwierdza, że student skierowany na praktykę posiada ubezpieczenie od następstw nieszczęśliwych wypadków. </w:t>
      </w:r>
    </w:p>
    <w:p w14:paraId="5FC8460A" w14:textId="77777777" w:rsidR="00FB1238" w:rsidRPr="00A33F90" w:rsidRDefault="00FB1238" w:rsidP="00FB1238">
      <w:pPr>
        <w:numPr>
          <w:ilvl w:val="0"/>
          <w:numId w:val="3"/>
        </w:numPr>
        <w:jc w:val="both"/>
      </w:pPr>
      <w:r w:rsidRPr="00A33F90">
        <w:t>Akademia WSB oświadcza, że student posiada ubezpieczenie w zakresie odpowiedzialności cywilnej z tytułu szkód, które mogą zostać wyrządzone przez studentów w trakcie wykonywania praktyk studenckich.</w:t>
      </w:r>
    </w:p>
    <w:p w14:paraId="2133DC01" w14:textId="77777777" w:rsidR="00FB1238" w:rsidRPr="00A33F90" w:rsidRDefault="00FB1238" w:rsidP="00FB1238">
      <w:pPr>
        <w:numPr>
          <w:ilvl w:val="0"/>
          <w:numId w:val="3"/>
        </w:numPr>
        <w:jc w:val="both"/>
      </w:pPr>
      <w:r w:rsidRPr="00A33F90">
        <w:t>Akademia WSB oświadcza, że student posiada zaświadczenie lekarza medycyny pracy o braku przeciwwskazań zdrowotnych do kontynuowania praktycznej nauki zawodu, zaświadczenie z badań sanitarno-epidemiologicznych o braku przeciwwskazań do odbywania nauki, w takcie której student będzie kształcił się do wykonywania prac, przy wykonywaniu których istnieje możliwość przeniesienia zakażenia lub choroby zakaźnej na inne osoby.</w:t>
      </w:r>
    </w:p>
    <w:p w14:paraId="5964D5EB" w14:textId="56CE3471" w:rsidR="00FB1238" w:rsidRPr="00A33F90" w:rsidRDefault="00FB1238" w:rsidP="00A33F90">
      <w:pPr>
        <w:numPr>
          <w:ilvl w:val="0"/>
          <w:numId w:val="3"/>
        </w:numPr>
        <w:jc w:val="both"/>
      </w:pPr>
      <w:r w:rsidRPr="00A33F90">
        <w:t>Akademia WSB zobowiązuje studenta do posiadania własnej odzieży roboczo-ochronnej, obuwia zmiennego oraz identyfikatora praktyk.</w:t>
      </w:r>
    </w:p>
    <w:p w14:paraId="0C6F8086" w14:textId="77777777" w:rsidR="00FB1238" w:rsidRPr="00A33F90" w:rsidRDefault="00FB1238" w:rsidP="00FB1238">
      <w:pPr>
        <w:jc w:val="center"/>
        <w:rPr>
          <w:b/>
        </w:rPr>
      </w:pPr>
      <w:r w:rsidRPr="00A33F90">
        <w:rPr>
          <w:b/>
        </w:rPr>
        <w:lastRenderedPageBreak/>
        <w:t>§6</w:t>
      </w:r>
    </w:p>
    <w:p w14:paraId="2CA25A97" w14:textId="77777777" w:rsidR="00FB1238" w:rsidRPr="00A33F90" w:rsidRDefault="00FB1238" w:rsidP="00FB1238">
      <w:pPr>
        <w:numPr>
          <w:ilvl w:val="0"/>
          <w:numId w:val="5"/>
        </w:numPr>
        <w:jc w:val="both"/>
      </w:pPr>
      <w:r w:rsidRPr="00A33F90">
        <w:t xml:space="preserve">Zakład zobowiązuje się do zapewnienia warunków niezbędnych do przeprowadzenia </w:t>
      </w:r>
    </w:p>
    <w:p w14:paraId="6B7A1863" w14:textId="77777777" w:rsidR="00FB1238" w:rsidRPr="00A33F90" w:rsidRDefault="00FB1238" w:rsidP="00FB1238">
      <w:pPr>
        <w:ind w:left="360"/>
        <w:jc w:val="both"/>
      </w:pPr>
      <w:r w:rsidRPr="00A33F90">
        <w:t>praktyki zgodnie z ustaleniami porozumienia, a szczególności do:</w:t>
      </w:r>
    </w:p>
    <w:p w14:paraId="46067D62" w14:textId="77777777" w:rsidR="00FB1238" w:rsidRPr="00A33F90" w:rsidRDefault="00FB1238" w:rsidP="00FB1238">
      <w:pPr>
        <w:numPr>
          <w:ilvl w:val="0"/>
          <w:numId w:val="4"/>
        </w:numPr>
        <w:jc w:val="both"/>
      </w:pPr>
      <w:r w:rsidRPr="00A33F90">
        <w:t>zapewnienia dostępności do odpowiednich stanowisk pracy, urządzeń, pomieszczeń, narzędzi zgodnych z założeniami programowymi,</w:t>
      </w:r>
    </w:p>
    <w:p w14:paraId="0204F657" w14:textId="77777777" w:rsidR="00FB1238" w:rsidRPr="00A33F90" w:rsidRDefault="00FB1238" w:rsidP="00FB1238">
      <w:pPr>
        <w:numPr>
          <w:ilvl w:val="0"/>
          <w:numId w:val="4"/>
        </w:numPr>
        <w:jc w:val="both"/>
      </w:pPr>
      <w:r w:rsidRPr="00A33F90">
        <w:t xml:space="preserve">nadzorowania realizacji przez studenta merytorycznego zakresu praktyki, </w:t>
      </w:r>
    </w:p>
    <w:p w14:paraId="136B2400" w14:textId="77777777" w:rsidR="00FB1238" w:rsidRPr="00A33F90" w:rsidRDefault="00FB1238" w:rsidP="00FB1238">
      <w:pPr>
        <w:numPr>
          <w:ilvl w:val="0"/>
          <w:numId w:val="4"/>
        </w:numPr>
        <w:jc w:val="both"/>
      </w:pPr>
      <w:r w:rsidRPr="00A33F90">
        <w:t>umożliwienia upoważnionemu pracownikowi Akademii WSB wglądu w sposób realizacji praktyki,</w:t>
      </w:r>
    </w:p>
    <w:p w14:paraId="1050D6EB" w14:textId="77777777" w:rsidR="00FB1238" w:rsidRPr="00A33F90" w:rsidRDefault="00FB1238" w:rsidP="00FB1238">
      <w:pPr>
        <w:numPr>
          <w:ilvl w:val="0"/>
          <w:numId w:val="4"/>
        </w:numPr>
        <w:jc w:val="both"/>
      </w:pPr>
      <w:r w:rsidRPr="00A33F90">
        <w:t>zapoznanie studenta z zakładowym regulaminem pracy, przepisami o bezpieczeństwie i higienie pracy oraz przepisami o ochronie danych osobowych i informacji niejawnych,</w:t>
      </w:r>
    </w:p>
    <w:p w14:paraId="0851A15C" w14:textId="77777777" w:rsidR="00FB1238" w:rsidRPr="00A33F90" w:rsidRDefault="00FB1238" w:rsidP="00FB1238">
      <w:pPr>
        <w:numPr>
          <w:ilvl w:val="0"/>
          <w:numId w:val="4"/>
        </w:numPr>
        <w:jc w:val="both"/>
      </w:pPr>
      <w:r w:rsidRPr="00A33F90">
        <w:t>potwierdzenie w dokumentacji studenta przebiegu i zakończenia praktyki.</w:t>
      </w:r>
    </w:p>
    <w:p w14:paraId="3EA7EB70" w14:textId="77777777" w:rsidR="00FB1238" w:rsidRPr="00A33F90" w:rsidRDefault="00FB1238" w:rsidP="00FB1238">
      <w:pPr>
        <w:numPr>
          <w:ilvl w:val="0"/>
          <w:numId w:val="5"/>
        </w:numPr>
        <w:jc w:val="both"/>
      </w:pPr>
      <w:r w:rsidRPr="00A33F90">
        <w:t>Zakład nie ponosi odpowiedzialności za rzeczy wartościowe wniesione  przez studentów  odbywających praktyki studenckie na  jego terenie.</w:t>
      </w:r>
    </w:p>
    <w:p w14:paraId="4AFFF730" w14:textId="77777777" w:rsidR="00FB1238" w:rsidRPr="00A33F90" w:rsidRDefault="00FB1238" w:rsidP="00FB1238">
      <w:pPr>
        <w:jc w:val="center"/>
        <w:rPr>
          <w:b/>
        </w:rPr>
      </w:pPr>
    </w:p>
    <w:p w14:paraId="58BABB90" w14:textId="77777777" w:rsidR="00FB1238" w:rsidRPr="00A33F90" w:rsidRDefault="00FB1238" w:rsidP="00FB1238">
      <w:pPr>
        <w:jc w:val="center"/>
        <w:rPr>
          <w:b/>
        </w:rPr>
      </w:pPr>
      <w:r w:rsidRPr="00A33F90">
        <w:rPr>
          <w:b/>
        </w:rPr>
        <w:t>§ 7</w:t>
      </w:r>
    </w:p>
    <w:p w14:paraId="0EBA55F6" w14:textId="77777777" w:rsidR="00FB1238" w:rsidRPr="00A33F90" w:rsidRDefault="00FB1238" w:rsidP="00FB1238">
      <w:pPr>
        <w:jc w:val="both"/>
      </w:pPr>
      <w:r w:rsidRPr="00A33F90">
        <w:t xml:space="preserve">Do obowiązku osób sprawujących nadzór nad praktykami  określonego w § 6 ust. 1 lit. b) należy </w:t>
      </w:r>
      <w:r w:rsidRPr="00A33F90">
        <w:br/>
        <w:t>w szczególności: realizacja zajęć zgodnie z programem praktycznej nauki zawodu, dbanie o bezpieczeństwo studentów odbywających praktyczną naukę zawodu, dbanie o przestrzeganie zasad zapobiegania zakażeniom wewnątrzzakładowym.</w:t>
      </w:r>
    </w:p>
    <w:p w14:paraId="04C37C30" w14:textId="77777777" w:rsidR="00A33F90" w:rsidRDefault="00A33F90" w:rsidP="00FB1238">
      <w:pPr>
        <w:jc w:val="center"/>
        <w:rPr>
          <w:b/>
        </w:rPr>
      </w:pPr>
    </w:p>
    <w:p w14:paraId="1D807F42" w14:textId="12CAAFB5" w:rsidR="00FB1238" w:rsidRPr="00A33F90" w:rsidRDefault="00FB1238" w:rsidP="00FB1238">
      <w:pPr>
        <w:jc w:val="center"/>
        <w:rPr>
          <w:b/>
        </w:rPr>
      </w:pPr>
      <w:r w:rsidRPr="00A33F90">
        <w:rPr>
          <w:b/>
        </w:rPr>
        <w:t>§8</w:t>
      </w:r>
    </w:p>
    <w:p w14:paraId="171E71E6" w14:textId="5A7FF136" w:rsidR="00FB1238" w:rsidRPr="00A33F90" w:rsidRDefault="00FB1238" w:rsidP="00A33F90">
      <w:pPr>
        <w:jc w:val="both"/>
      </w:pPr>
      <w:r w:rsidRPr="00A33F90">
        <w:t xml:space="preserve">Strony porozumienia zobowiązują się do bieżącego informowania w sprawach dotyczących wszystkich elementów współpracy, a w szczególności organizacji bazy dydaktycznej i zajęć dla studentów. </w:t>
      </w:r>
    </w:p>
    <w:p w14:paraId="0604491E" w14:textId="77777777" w:rsidR="00FB1238" w:rsidRPr="00A33F90" w:rsidRDefault="00FB1238" w:rsidP="00FB1238">
      <w:pPr>
        <w:jc w:val="center"/>
        <w:rPr>
          <w:b/>
        </w:rPr>
      </w:pPr>
      <w:r w:rsidRPr="00A33F90">
        <w:rPr>
          <w:b/>
        </w:rPr>
        <w:t>§9</w:t>
      </w:r>
    </w:p>
    <w:p w14:paraId="6D75BF17" w14:textId="77777777" w:rsidR="00FB1238" w:rsidRPr="00A33F90" w:rsidRDefault="00FB1238" w:rsidP="00FB1238">
      <w:pPr>
        <w:jc w:val="both"/>
      </w:pPr>
      <w:r w:rsidRPr="00A33F90">
        <w:t>Porozumienie zostaje zawarte na czas określony……………………………………………….. Rozwiązanie umowy przez każdą ze stron może nastąpić z zachowaniem jednomiesięcznego okresu wyprzedzenia, ze skutkiem na koniec miesiąca.</w:t>
      </w:r>
    </w:p>
    <w:p w14:paraId="62D51E29" w14:textId="77777777" w:rsidR="00A33F90" w:rsidRDefault="00A33F90" w:rsidP="00FB1238">
      <w:pPr>
        <w:jc w:val="center"/>
        <w:rPr>
          <w:b/>
        </w:rPr>
      </w:pPr>
    </w:p>
    <w:p w14:paraId="5930C23A" w14:textId="79559229" w:rsidR="00FB1238" w:rsidRPr="00A33F90" w:rsidRDefault="00FB1238" w:rsidP="00FB1238">
      <w:pPr>
        <w:jc w:val="center"/>
        <w:rPr>
          <w:b/>
        </w:rPr>
      </w:pPr>
      <w:r w:rsidRPr="00A33F90">
        <w:rPr>
          <w:b/>
        </w:rPr>
        <w:t>§10</w:t>
      </w:r>
    </w:p>
    <w:p w14:paraId="6893F53B" w14:textId="5066CCC6" w:rsidR="00FB1238" w:rsidRPr="00A33F90" w:rsidRDefault="00FB1238" w:rsidP="00FB1238">
      <w:pPr>
        <w:pStyle w:val="Standard"/>
        <w:suppressAutoHyphens w:val="0"/>
        <w:jc w:val="both"/>
        <w:rPr>
          <w:rFonts w:cs="Times New Roman"/>
          <w:color w:val="000000"/>
        </w:rPr>
      </w:pPr>
      <w:r w:rsidRPr="00A33F90">
        <w:rPr>
          <w:rFonts w:cs="Times New Roman"/>
          <w:color w:val="000000"/>
        </w:rPr>
        <w:t xml:space="preserve">Przekazanie danych osobowych odbywa się na zasadzie powierzania danych. Integralną częścią porozumienia jest umowa powierzania przetwarzania danych stanowiąca Załącznik nr 1 do niniejszego porozumienia. </w:t>
      </w:r>
    </w:p>
    <w:p w14:paraId="0F33B4F9" w14:textId="77777777" w:rsidR="00FB1238" w:rsidRPr="00A33F90" w:rsidRDefault="00FB1238" w:rsidP="00FB1238">
      <w:pPr>
        <w:jc w:val="center"/>
        <w:rPr>
          <w:b/>
        </w:rPr>
      </w:pPr>
      <w:r w:rsidRPr="00A33F90">
        <w:rPr>
          <w:b/>
        </w:rPr>
        <w:t>§11</w:t>
      </w:r>
    </w:p>
    <w:p w14:paraId="4DB27472" w14:textId="77777777" w:rsidR="00FB1238" w:rsidRPr="00A33F90" w:rsidRDefault="00FB1238" w:rsidP="00FB1238">
      <w:pPr>
        <w:jc w:val="both"/>
      </w:pPr>
      <w:r w:rsidRPr="00A33F90">
        <w:t>Wszelkie zmiany i uzupełnienia niniejszego porozumienia wymagają dla swej ważności formy pisemnej pod rygorem nieważności.</w:t>
      </w:r>
    </w:p>
    <w:p w14:paraId="522A17E6" w14:textId="77777777" w:rsidR="00FB1238" w:rsidRPr="00A33F90" w:rsidRDefault="00FB1238" w:rsidP="00FB1238">
      <w:pPr>
        <w:jc w:val="center"/>
        <w:rPr>
          <w:b/>
        </w:rPr>
      </w:pPr>
      <w:r w:rsidRPr="00A33F90">
        <w:rPr>
          <w:b/>
        </w:rPr>
        <w:t>§12</w:t>
      </w:r>
    </w:p>
    <w:p w14:paraId="33E3AE45" w14:textId="77777777" w:rsidR="00FB1238" w:rsidRPr="00A33F90" w:rsidRDefault="00FB1238" w:rsidP="00FB1238">
      <w:pPr>
        <w:pStyle w:val="Lista2"/>
        <w:ind w:left="0" w:firstLine="0"/>
        <w:jc w:val="both"/>
      </w:pPr>
      <w:r w:rsidRPr="00A33F90">
        <w:t>W sprawach nieuregulowanych w niniejszej umowie stosuje się przepisy  Kodeksu Cywilnego.</w:t>
      </w:r>
    </w:p>
    <w:p w14:paraId="40A14D21" w14:textId="77777777" w:rsidR="00FB1238" w:rsidRPr="00A33F90" w:rsidRDefault="00FB1238" w:rsidP="00FB1238">
      <w:pPr>
        <w:jc w:val="center"/>
        <w:rPr>
          <w:b/>
        </w:rPr>
      </w:pPr>
    </w:p>
    <w:p w14:paraId="0718D072" w14:textId="77777777" w:rsidR="00FB1238" w:rsidRPr="00A33F90" w:rsidRDefault="00FB1238" w:rsidP="00FB1238">
      <w:pPr>
        <w:jc w:val="center"/>
        <w:rPr>
          <w:b/>
        </w:rPr>
      </w:pPr>
      <w:r w:rsidRPr="00A33F90">
        <w:rPr>
          <w:b/>
        </w:rPr>
        <w:t>§13</w:t>
      </w:r>
    </w:p>
    <w:p w14:paraId="7D5F432B" w14:textId="03B3D8FE" w:rsidR="00FB1238" w:rsidRPr="00A33F90" w:rsidRDefault="00FB1238" w:rsidP="00FB1238">
      <w:pPr>
        <w:jc w:val="both"/>
      </w:pPr>
      <w:r w:rsidRPr="00A33F90">
        <w:t>Niniejsze porozumienie zostało sporządzone w dwóch jednobrzmiących egzemplarzach, w tym jeden dla Zakładu oraz jeden dla Akademii WSB.</w:t>
      </w:r>
    </w:p>
    <w:p w14:paraId="4AA0B20B" w14:textId="77777777" w:rsidR="00FB1238" w:rsidRPr="00A33F90" w:rsidRDefault="00FB1238" w:rsidP="00FB1238">
      <w:pPr>
        <w:ind w:left="720"/>
        <w:jc w:val="both"/>
      </w:pPr>
    </w:p>
    <w:p w14:paraId="11DB3FB8" w14:textId="77777777" w:rsidR="00FB1238" w:rsidRPr="00A33F90" w:rsidRDefault="00FB1238" w:rsidP="00FB1238">
      <w:pPr>
        <w:ind w:left="360"/>
        <w:jc w:val="both"/>
        <w:rPr>
          <w:b/>
        </w:rPr>
      </w:pPr>
      <w:r w:rsidRPr="00A33F90">
        <w:rPr>
          <w:b/>
        </w:rPr>
        <w:t>W imieniu Zakładu                                                          W imieniu Akademii WSB</w:t>
      </w:r>
    </w:p>
    <w:p w14:paraId="55C62BF8" w14:textId="77777777" w:rsidR="00FB1238" w:rsidRPr="00A33F90" w:rsidRDefault="00FB1238" w:rsidP="00FB1238">
      <w:pPr>
        <w:jc w:val="both"/>
        <w:rPr>
          <w:b/>
        </w:rPr>
      </w:pPr>
    </w:p>
    <w:p w14:paraId="2E91B7FD" w14:textId="77777777" w:rsidR="00FB1238" w:rsidRPr="00A33F90" w:rsidRDefault="00FB1238" w:rsidP="00FB1238">
      <w:pPr>
        <w:jc w:val="both"/>
        <w:rPr>
          <w:b/>
        </w:rPr>
      </w:pPr>
    </w:p>
    <w:p w14:paraId="274C3828" w14:textId="77777777" w:rsidR="00FB1238" w:rsidRPr="00A33F90" w:rsidRDefault="00FB1238" w:rsidP="00FB1238">
      <w:pPr>
        <w:jc w:val="both"/>
        <w:rPr>
          <w:b/>
        </w:rPr>
      </w:pPr>
    </w:p>
    <w:p w14:paraId="321328CE" w14:textId="77777777" w:rsidR="00FB1238" w:rsidRPr="00A33F90" w:rsidRDefault="00FB1238" w:rsidP="00FB1238">
      <w:pPr>
        <w:tabs>
          <w:tab w:val="left" w:pos="5760"/>
        </w:tabs>
        <w:rPr>
          <w:sz w:val="20"/>
          <w:szCs w:val="20"/>
        </w:rPr>
      </w:pPr>
      <w:r w:rsidRPr="00A33F90">
        <w:rPr>
          <w:sz w:val="20"/>
          <w:szCs w:val="20"/>
        </w:rPr>
        <w:t xml:space="preserve">…………………………………                                       </w:t>
      </w:r>
      <w:r w:rsidRPr="00A33F90">
        <w:rPr>
          <w:sz w:val="20"/>
          <w:szCs w:val="20"/>
        </w:rPr>
        <w:tab/>
        <w:t xml:space="preserve">………………..…………………….. </w:t>
      </w:r>
    </w:p>
    <w:p w14:paraId="24112B3F" w14:textId="77777777" w:rsidR="00FB1238" w:rsidRPr="00A33F90" w:rsidRDefault="00FB1238" w:rsidP="00FB1238">
      <w:pPr>
        <w:tabs>
          <w:tab w:val="left" w:pos="5760"/>
        </w:tabs>
        <w:ind w:left="5760" w:hanging="5760"/>
        <w:rPr>
          <w:sz w:val="20"/>
          <w:szCs w:val="20"/>
        </w:rPr>
      </w:pPr>
      <w:r w:rsidRPr="00A33F90">
        <w:rPr>
          <w:sz w:val="20"/>
          <w:szCs w:val="20"/>
        </w:rPr>
        <w:t>pieczątka i podpis Dyrektora Zakładu</w:t>
      </w:r>
      <w:r w:rsidRPr="00A33F90">
        <w:rPr>
          <w:sz w:val="20"/>
          <w:szCs w:val="20"/>
        </w:rPr>
        <w:tab/>
        <w:t>pieczątka i podpis Pełnomocnika Rektora ds. Praktyk na Kierunku Kosmetologia</w:t>
      </w:r>
    </w:p>
    <w:p w14:paraId="40600CFD" w14:textId="77777777" w:rsidR="00FB1238" w:rsidRPr="00A33F90" w:rsidRDefault="00FB1238" w:rsidP="00FB1238">
      <w:pPr>
        <w:pStyle w:val="Tekstpodstawowy"/>
        <w:tabs>
          <w:tab w:val="left" w:pos="5760"/>
        </w:tabs>
        <w:rPr>
          <w:sz w:val="20"/>
          <w:szCs w:val="20"/>
        </w:rPr>
      </w:pPr>
    </w:p>
    <w:p w14:paraId="13937AA1" w14:textId="77777777" w:rsidR="00A33F90" w:rsidRPr="00A33F90" w:rsidRDefault="00A33F90" w:rsidP="00FB1238">
      <w:pPr>
        <w:pStyle w:val="Tekstpodstawowy"/>
        <w:tabs>
          <w:tab w:val="left" w:pos="5760"/>
        </w:tabs>
        <w:rPr>
          <w:sz w:val="20"/>
          <w:szCs w:val="20"/>
        </w:rPr>
      </w:pPr>
    </w:p>
    <w:p w14:paraId="6D2B21EC" w14:textId="77777777" w:rsidR="00FB1238" w:rsidRPr="00A33F90" w:rsidRDefault="00FB1238" w:rsidP="00FB1238">
      <w:pPr>
        <w:jc w:val="both"/>
        <w:rPr>
          <w:sz w:val="20"/>
          <w:szCs w:val="20"/>
        </w:rPr>
      </w:pPr>
      <w:r w:rsidRPr="00A33F90">
        <w:rPr>
          <w:sz w:val="20"/>
          <w:szCs w:val="20"/>
        </w:rPr>
        <w:t xml:space="preserve">…………………………………                                       </w:t>
      </w:r>
      <w:r w:rsidRPr="00A33F90">
        <w:rPr>
          <w:sz w:val="20"/>
          <w:szCs w:val="20"/>
        </w:rPr>
        <w:tab/>
      </w:r>
      <w:r w:rsidRPr="00A33F90">
        <w:rPr>
          <w:sz w:val="20"/>
          <w:szCs w:val="20"/>
        </w:rPr>
        <w:tab/>
        <w:t>………………………………………</w:t>
      </w:r>
    </w:p>
    <w:p w14:paraId="2AC13CF8" w14:textId="77777777" w:rsidR="00FB1238" w:rsidRPr="00A33F90" w:rsidRDefault="00FB1238" w:rsidP="00FB1238">
      <w:pPr>
        <w:rPr>
          <w:sz w:val="20"/>
          <w:szCs w:val="20"/>
        </w:rPr>
      </w:pPr>
      <w:r w:rsidRPr="00A33F90">
        <w:rPr>
          <w:sz w:val="20"/>
          <w:szCs w:val="20"/>
        </w:rPr>
        <w:t xml:space="preserve">            pieczątka Zakładu</w:t>
      </w:r>
      <w:r w:rsidRPr="00A33F90">
        <w:rPr>
          <w:sz w:val="20"/>
          <w:szCs w:val="20"/>
        </w:rPr>
        <w:tab/>
        <w:t xml:space="preserve">                           </w:t>
      </w:r>
      <w:r w:rsidRPr="00A33F90">
        <w:rPr>
          <w:sz w:val="20"/>
          <w:szCs w:val="20"/>
        </w:rPr>
        <w:tab/>
      </w:r>
      <w:r w:rsidRPr="00A33F90">
        <w:rPr>
          <w:sz w:val="20"/>
          <w:szCs w:val="20"/>
        </w:rPr>
        <w:tab/>
      </w:r>
      <w:r w:rsidRPr="00A33F90">
        <w:rPr>
          <w:sz w:val="20"/>
          <w:szCs w:val="20"/>
        </w:rPr>
        <w:tab/>
      </w:r>
      <w:r w:rsidRPr="00A33F90">
        <w:rPr>
          <w:sz w:val="20"/>
          <w:szCs w:val="20"/>
        </w:rPr>
        <w:tab/>
      </w:r>
      <w:r w:rsidRPr="00A33F90">
        <w:rPr>
          <w:sz w:val="20"/>
          <w:szCs w:val="20"/>
        </w:rPr>
        <w:tab/>
        <w:t>pieczątka Akademii WSB</w:t>
      </w:r>
    </w:p>
    <w:p w14:paraId="0956A2C6" w14:textId="77777777" w:rsidR="00FB1238" w:rsidRDefault="00FB1238" w:rsidP="00FB1238">
      <w:pPr>
        <w:rPr>
          <w:sz w:val="20"/>
          <w:szCs w:val="20"/>
        </w:rPr>
      </w:pPr>
    </w:p>
    <w:p w14:paraId="5BAF4B29" w14:textId="77777777" w:rsidR="00FB1238" w:rsidRDefault="00FB1238" w:rsidP="00FB1238">
      <w:pPr>
        <w:rPr>
          <w:sz w:val="20"/>
          <w:szCs w:val="20"/>
        </w:rPr>
      </w:pPr>
    </w:p>
    <w:p w14:paraId="6EE35DCD" w14:textId="77777777" w:rsidR="00FB1238" w:rsidRPr="00D76E57" w:rsidRDefault="00FB1238" w:rsidP="00FB1238">
      <w:pPr>
        <w:jc w:val="center"/>
        <w:rPr>
          <w:b/>
        </w:rPr>
      </w:pPr>
      <w:bookmarkStart w:id="1" w:name="_Hlk5176109"/>
      <w:r w:rsidRPr="00D76E57">
        <w:rPr>
          <w:b/>
        </w:rPr>
        <w:t>Załącznik nr 1 do Porozumienia</w:t>
      </w:r>
    </w:p>
    <w:p w14:paraId="23926F9F" w14:textId="77777777" w:rsidR="00FB1238" w:rsidRPr="00D76E57" w:rsidRDefault="00FB1238" w:rsidP="00FB1238">
      <w:pPr>
        <w:jc w:val="center"/>
        <w:rPr>
          <w:b/>
        </w:rPr>
      </w:pPr>
      <w:r w:rsidRPr="00D76E57">
        <w:rPr>
          <w:b/>
        </w:rPr>
        <w:t>Umowa powierzenia przetwarzania danych osobowych</w:t>
      </w:r>
    </w:p>
    <w:p w14:paraId="43D0DAD6" w14:textId="2CC8FE6C" w:rsidR="00FB1238" w:rsidRPr="00D76E57" w:rsidRDefault="00FB1238" w:rsidP="00FB1238">
      <w:pPr>
        <w:tabs>
          <w:tab w:val="left" w:pos="0"/>
        </w:tabs>
        <w:jc w:val="center"/>
      </w:pPr>
      <w:r w:rsidRPr="00D76E57">
        <w:t>zawarta dnia ................................. r. w ………</w:t>
      </w:r>
      <w:r w:rsidR="00D76E57">
        <w:t>………………….</w:t>
      </w:r>
      <w:r w:rsidRPr="00D76E57">
        <w:t xml:space="preserve">(dalej </w:t>
      </w:r>
      <w:r w:rsidRPr="00D76E57">
        <w:rPr>
          <w:b/>
        </w:rPr>
        <w:t>Umowa powierzenia</w:t>
      </w:r>
      <w:r w:rsidRPr="00D76E57">
        <w:t>),</w:t>
      </w:r>
    </w:p>
    <w:p w14:paraId="3E6826CC" w14:textId="77777777" w:rsidR="00FB1238" w:rsidRPr="00D76E57" w:rsidRDefault="00FB1238" w:rsidP="00FB1238">
      <w:pPr>
        <w:tabs>
          <w:tab w:val="left" w:pos="0"/>
        </w:tabs>
      </w:pPr>
    </w:p>
    <w:p w14:paraId="3CA53EE5" w14:textId="77777777" w:rsidR="00FB1238" w:rsidRPr="00D76E57" w:rsidRDefault="00FB1238" w:rsidP="00FB1238">
      <w:pPr>
        <w:tabs>
          <w:tab w:val="left" w:pos="0"/>
        </w:tabs>
      </w:pPr>
      <w:r w:rsidRPr="00D76E57">
        <w:t>pomiędzy:</w:t>
      </w:r>
    </w:p>
    <w:p w14:paraId="2A6AA86A" w14:textId="77777777" w:rsidR="00FB1238" w:rsidRPr="00D76E57" w:rsidRDefault="00FB1238" w:rsidP="00FB1238">
      <w:pPr>
        <w:tabs>
          <w:tab w:val="left" w:pos="0"/>
        </w:tabs>
      </w:pPr>
    </w:p>
    <w:p w14:paraId="58CBC073" w14:textId="77777777" w:rsidR="00FB1238" w:rsidRPr="00D76E57" w:rsidRDefault="00FB1238" w:rsidP="00FB1238">
      <w:pPr>
        <w:jc w:val="both"/>
      </w:pPr>
      <w:r w:rsidRPr="00D76E57">
        <w:t xml:space="preserve">Akademią WSB z siedzibą: 41-300 Dąbrowa Górnicza, ul. Cieplaka 1 C, NIP 629-10-88-993, wpisaną do rejestru uczelni niepublicznych i związków uczelni niepublicznych pod liczbą porządkową 66 </w:t>
      </w:r>
    </w:p>
    <w:p w14:paraId="1BA2E2BB" w14:textId="77777777" w:rsidR="00FB1238" w:rsidRPr="00D76E57" w:rsidRDefault="00FB1238" w:rsidP="00FB1238">
      <w:pPr>
        <w:jc w:val="both"/>
      </w:pPr>
      <w:r w:rsidRPr="00D76E57">
        <w:t xml:space="preserve">(dalej </w:t>
      </w:r>
      <w:r w:rsidRPr="00D76E57">
        <w:rPr>
          <w:b/>
        </w:rPr>
        <w:t>Administrator</w:t>
      </w:r>
      <w:r w:rsidRPr="00D76E57">
        <w:t xml:space="preserve">)  </w:t>
      </w:r>
    </w:p>
    <w:p w14:paraId="52E0E970" w14:textId="77777777" w:rsidR="00FB1238" w:rsidRPr="00D76E57" w:rsidRDefault="00FB1238" w:rsidP="00FB1238">
      <w:pPr>
        <w:jc w:val="both"/>
      </w:pPr>
      <w:r w:rsidRPr="00D76E57">
        <w:t>a</w:t>
      </w:r>
    </w:p>
    <w:p w14:paraId="19684ECC" w14:textId="6503A1A0" w:rsidR="00FB1238" w:rsidRPr="00D76E57" w:rsidRDefault="00FB1238" w:rsidP="00FB1238">
      <w:pPr>
        <w:jc w:val="both"/>
      </w:pPr>
      <w:r w:rsidRPr="00D76E57">
        <w:rPr>
          <w:b/>
        </w:rPr>
        <w:t>…………………………………………………………………………………………………</w:t>
      </w:r>
      <w:r w:rsidR="00D76E57">
        <w:rPr>
          <w:b/>
        </w:rPr>
        <w:t>...</w:t>
      </w:r>
      <w:r w:rsidRPr="00D76E57">
        <w:rPr>
          <w:b/>
        </w:rPr>
        <w:t>…………………………………………………………………………………………………</w:t>
      </w:r>
      <w:r w:rsidR="00D76E57">
        <w:rPr>
          <w:b/>
        </w:rPr>
        <w:t>...</w:t>
      </w:r>
      <w:r w:rsidRPr="00D76E57">
        <w:rPr>
          <w:b/>
        </w:rPr>
        <w:t>…………………………………………………………………………………………………</w:t>
      </w:r>
      <w:r w:rsidR="00D76E57">
        <w:rPr>
          <w:b/>
        </w:rPr>
        <w:t>...</w:t>
      </w:r>
      <w:r w:rsidRPr="00D76E57">
        <w:rPr>
          <w:b/>
        </w:rPr>
        <w:t>………………………………………………………………</w:t>
      </w:r>
      <w:r w:rsidR="00D76E57">
        <w:rPr>
          <w:b/>
        </w:rPr>
        <w:t>…………………………………...</w:t>
      </w:r>
    </w:p>
    <w:p w14:paraId="51A3AB2B" w14:textId="77777777" w:rsidR="00FB1238" w:rsidRPr="00D76E57" w:rsidRDefault="00FB1238" w:rsidP="00FB1238">
      <w:pPr>
        <w:jc w:val="both"/>
      </w:pPr>
      <w:r w:rsidRPr="00D76E57">
        <w:t xml:space="preserve"> (dalej </w:t>
      </w:r>
      <w:r w:rsidRPr="00D76E57">
        <w:rPr>
          <w:b/>
        </w:rPr>
        <w:t>Podmiot przetwarzający</w:t>
      </w:r>
      <w:r w:rsidRPr="00D76E57">
        <w:t>)</w:t>
      </w:r>
    </w:p>
    <w:p w14:paraId="0EEA8044" w14:textId="77777777" w:rsidR="00FB1238" w:rsidRPr="00D76E57" w:rsidRDefault="00FB1238" w:rsidP="00FB1238">
      <w:pPr>
        <w:jc w:val="both"/>
        <w:rPr>
          <w:b/>
        </w:rPr>
      </w:pPr>
    </w:p>
    <w:p w14:paraId="55477CE7" w14:textId="77777777" w:rsidR="00FB1238" w:rsidRPr="00D76E57" w:rsidRDefault="00FB1238" w:rsidP="00FB1238">
      <w:pPr>
        <w:jc w:val="both"/>
      </w:pPr>
      <w:r w:rsidRPr="00D76E57">
        <w:t>łącznie</w:t>
      </w:r>
      <w:r w:rsidRPr="00D76E57">
        <w:rPr>
          <w:b/>
        </w:rPr>
        <w:t xml:space="preserve"> </w:t>
      </w:r>
      <w:r w:rsidRPr="00D76E57">
        <w:t>zwanymi</w:t>
      </w:r>
      <w:r w:rsidRPr="00D76E57">
        <w:rPr>
          <w:b/>
        </w:rPr>
        <w:t xml:space="preserve"> Stronami</w:t>
      </w:r>
      <w:r w:rsidRPr="00D76E57">
        <w:t>, a każda z osobna także</w:t>
      </w:r>
      <w:r w:rsidRPr="00D76E57">
        <w:rPr>
          <w:b/>
        </w:rPr>
        <w:t xml:space="preserve"> Stroną</w:t>
      </w:r>
    </w:p>
    <w:p w14:paraId="328F9FB5" w14:textId="77777777" w:rsidR="00FB1238" w:rsidRPr="00D76E57" w:rsidRDefault="00FB1238" w:rsidP="00FB1238">
      <w:pPr>
        <w:jc w:val="both"/>
        <w:rPr>
          <w:b/>
        </w:rPr>
      </w:pPr>
    </w:p>
    <w:p w14:paraId="4AEEAAE9" w14:textId="77777777" w:rsidR="00FB1238" w:rsidRPr="00D76E57" w:rsidRDefault="00FB1238" w:rsidP="00FB1238">
      <w:pPr>
        <w:jc w:val="both"/>
      </w:pPr>
      <w:r w:rsidRPr="00D76E57">
        <w:t xml:space="preserve">Mając na uwadze fakt, iż Strony łączy Porozumienie zawarte dnia …………………..r, przedmiotem którego jest skierowanie studenta na praktykę (dalej </w:t>
      </w:r>
      <w:r w:rsidRPr="00D76E57">
        <w:rPr>
          <w:b/>
        </w:rPr>
        <w:t>Porozumienie</w:t>
      </w:r>
      <w:r w:rsidRPr="00D76E57">
        <w:t>), dla którego wykonania konieczne jest przetwarzanie danych osobowych, Strony zgodnie postanowiły, co następuje:</w:t>
      </w:r>
    </w:p>
    <w:p w14:paraId="411F8369" w14:textId="77777777" w:rsidR="00FB1238" w:rsidRPr="00D76E57" w:rsidRDefault="00FB1238" w:rsidP="00FB1238">
      <w:pPr>
        <w:jc w:val="both"/>
      </w:pPr>
    </w:p>
    <w:p w14:paraId="571BBAB7" w14:textId="35C11AE5" w:rsidR="00FB1238" w:rsidRPr="00D76E57" w:rsidRDefault="00FB1238" w:rsidP="00A33F90">
      <w:pPr>
        <w:jc w:val="center"/>
        <w:rPr>
          <w:b/>
        </w:rPr>
      </w:pPr>
      <w:r w:rsidRPr="00D76E57">
        <w:rPr>
          <w:b/>
        </w:rPr>
        <w:t>§ 1 Definicje</w:t>
      </w:r>
    </w:p>
    <w:p w14:paraId="5DD6E3B5" w14:textId="77777777" w:rsidR="00FB1238" w:rsidRPr="00D76E57" w:rsidRDefault="00FB1238" w:rsidP="00FB1238">
      <w:pPr>
        <w:jc w:val="both"/>
      </w:pPr>
      <w:r w:rsidRPr="00D76E57">
        <w:t>Pojęcia użyte w Umowie powierzania mają następujące znaczenie:</w:t>
      </w:r>
    </w:p>
    <w:p w14:paraId="17EA7FCE" w14:textId="77777777" w:rsidR="00FB1238" w:rsidRPr="00D76E57" w:rsidRDefault="00FB1238" w:rsidP="00FB1238">
      <w:pPr>
        <w:pStyle w:val="Akapitzlist"/>
        <w:numPr>
          <w:ilvl w:val="0"/>
          <w:numId w:val="6"/>
        </w:numPr>
        <w:suppressAutoHyphens w:val="0"/>
        <w:jc w:val="both"/>
        <w:textAlignment w:val="auto"/>
        <w:rPr>
          <w:rFonts w:cs="Times New Roman"/>
        </w:rPr>
      </w:pPr>
      <w:r w:rsidRPr="00D76E57">
        <w:rPr>
          <w:rFonts w:cs="Times New Roman"/>
          <w:b/>
        </w:rPr>
        <w:t xml:space="preserve">Administrator – </w:t>
      </w:r>
      <w:r w:rsidRPr="00D76E57">
        <w:rPr>
          <w:rFonts w:cs="Times New Roman"/>
        </w:rPr>
        <w:t>osoba fizyczna lub prawna, organ publiczny, jednostka lub inny podmiot, który samodzielnie lub wspólnie z innymi ustala cele i sposoby przetwarzania danych osobowych,</w:t>
      </w:r>
    </w:p>
    <w:p w14:paraId="1A35CEA4" w14:textId="77777777" w:rsidR="00FB1238" w:rsidRPr="00D76E57" w:rsidRDefault="00FB1238" w:rsidP="00FB1238">
      <w:pPr>
        <w:pStyle w:val="Akapitzlist"/>
        <w:numPr>
          <w:ilvl w:val="0"/>
          <w:numId w:val="6"/>
        </w:numPr>
        <w:suppressAutoHyphens w:val="0"/>
        <w:jc w:val="both"/>
        <w:textAlignment w:val="auto"/>
        <w:rPr>
          <w:rFonts w:cs="Times New Roman"/>
        </w:rPr>
      </w:pPr>
      <w:r w:rsidRPr="00D76E57">
        <w:rPr>
          <w:rFonts w:cs="Times New Roman"/>
          <w:b/>
        </w:rPr>
        <w:t>Dane osobowe</w:t>
      </w:r>
      <w:r w:rsidRPr="00D76E57">
        <w:rPr>
          <w:rFonts w:cs="Times New Roman"/>
        </w:rPr>
        <w:t xml:space="preserve"> –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1D452406" w14:textId="77777777" w:rsidR="00FB1238" w:rsidRPr="00D76E57" w:rsidRDefault="00FB1238" w:rsidP="00FB1238">
      <w:pPr>
        <w:pStyle w:val="Akapitzlist"/>
        <w:numPr>
          <w:ilvl w:val="0"/>
          <w:numId w:val="6"/>
        </w:numPr>
        <w:suppressAutoHyphens w:val="0"/>
        <w:jc w:val="both"/>
        <w:textAlignment w:val="auto"/>
        <w:rPr>
          <w:rFonts w:cs="Times New Roman"/>
        </w:rPr>
      </w:pPr>
      <w:r w:rsidRPr="00D76E57">
        <w:rPr>
          <w:rFonts w:cs="Times New Roman"/>
          <w:b/>
        </w:rPr>
        <w:t xml:space="preserve">Dni Robocze </w:t>
      </w:r>
      <w:r w:rsidRPr="00D76E57">
        <w:rPr>
          <w:rFonts w:cs="Times New Roman"/>
        </w:rPr>
        <w:t>– dni od poniedziałku do piątku, poza dniami ustawowo wolnymi od pracy,</w:t>
      </w:r>
    </w:p>
    <w:p w14:paraId="0083C7BC" w14:textId="77777777" w:rsidR="00FB1238" w:rsidRPr="00D76E57" w:rsidRDefault="00FB1238" w:rsidP="00FB1238">
      <w:pPr>
        <w:pStyle w:val="Akapitzlist"/>
        <w:numPr>
          <w:ilvl w:val="0"/>
          <w:numId w:val="6"/>
        </w:numPr>
        <w:suppressAutoHyphens w:val="0"/>
        <w:jc w:val="both"/>
        <w:textAlignment w:val="auto"/>
        <w:rPr>
          <w:rFonts w:cs="Times New Roman"/>
        </w:rPr>
      </w:pPr>
      <w:r w:rsidRPr="00D76E57">
        <w:rPr>
          <w:rFonts w:cs="Times New Roman"/>
          <w:b/>
        </w:rPr>
        <w:t>Naruszenie</w:t>
      </w:r>
      <w:r w:rsidRPr="00D76E57">
        <w:rPr>
          <w:rFonts w:cs="Times New Roman"/>
        </w:rPr>
        <w:t xml:space="preserve"> – naruszenie bezpieczeństwa prowadzące do przypadkowego lub niezgodnego z prawem zniszczenia, utracenia, zmodyfikowania, nieuprawnionego ujawnienia lub nieuprawnionego dostępu do danych osobowych przesyłanych, przechowywanych lub w inny sposób przetwarzanych,</w:t>
      </w:r>
    </w:p>
    <w:p w14:paraId="5A922AB2" w14:textId="77777777" w:rsidR="00FB1238" w:rsidRPr="00D76E57" w:rsidRDefault="00FB1238" w:rsidP="00FB1238">
      <w:pPr>
        <w:pStyle w:val="Akapitzlist"/>
        <w:numPr>
          <w:ilvl w:val="0"/>
          <w:numId w:val="6"/>
        </w:numPr>
        <w:suppressAutoHyphens w:val="0"/>
        <w:jc w:val="both"/>
        <w:textAlignment w:val="auto"/>
        <w:rPr>
          <w:rFonts w:cs="Times New Roman"/>
        </w:rPr>
      </w:pPr>
      <w:r w:rsidRPr="00D76E57">
        <w:rPr>
          <w:rFonts w:cs="Times New Roman"/>
          <w:b/>
        </w:rPr>
        <w:t xml:space="preserve">Organ nadzorczy </w:t>
      </w:r>
      <w:r w:rsidRPr="00D76E57">
        <w:rPr>
          <w:rFonts w:cs="Times New Roman"/>
        </w:rPr>
        <w:t>– organ publiczny działający w celu ochrony podstawowych praw i wolności osób fizycznych w związku z przetwarzaniem oraz ułatwiania swobodnego przepływu danych osobowych,</w:t>
      </w:r>
    </w:p>
    <w:p w14:paraId="347CDFBC" w14:textId="77777777" w:rsidR="00FB1238" w:rsidRPr="00D76E57" w:rsidRDefault="00FB1238" w:rsidP="00FB1238">
      <w:pPr>
        <w:pStyle w:val="Akapitzlist"/>
        <w:numPr>
          <w:ilvl w:val="0"/>
          <w:numId w:val="6"/>
        </w:numPr>
        <w:suppressAutoHyphens w:val="0"/>
        <w:jc w:val="both"/>
        <w:textAlignment w:val="auto"/>
        <w:rPr>
          <w:rFonts w:cs="Times New Roman"/>
        </w:rPr>
      </w:pPr>
      <w:proofErr w:type="spellStart"/>
      <w:r w:rsidRPr="00D76E57">
        <w:rPr>
          <w:rFonts w:cs="Times New Roman"/>
          <w:b/>
        </w:rPr>
        <w:t>Podpowierzenie</w:t>
      </w:r>
      <w:proofErr w:type="spellEnd"/>
      <w:r w:rsidRPr="00D76E57">
        <w:rPr>
          <w:rFonts w:cs="Times New Roman"/>
          <w:b/>
        </w:rPr>
        <w:t xml:space="preserve"> </w:t>
      </w:r>
      <w:r w:rsidRPr="00D76E57">
        <w:rPr>
          <w:rFonts w:cs="Times New Roman"/>
        </w:rPr>
        <w:t>– dalsze powierzenie przetwarzania Danych osobowych przez Podmiot przetwarzający,</w:t>
      </w:r>
    </w:p>
    <w:p w14:paraId="359FF1E9" w14:textId="77777777" w:rsidR="00FB1238" w:rsidRPr="00D76E57" w:rsidRDefault="00FB1238" w:rsidP="00FB1238">
      <w:pPr>
        <w:pStyle w:val="Akapitzlist"/>
        <w:numPr>
          <w:ilvl w:val="0"/>
          <w:numId w:val="6"/>
        </w:numPr>
        <w:suppressAutoHyphens w:val="0"/>
        <w:jc w:val="both"/>
        <w:textAlignment w:val="auto"/>
        <w:rPr>
          <w:rFonts w:cs="Times New Roman"/>
        </w:rPr>
      </w:pPr>
      <w:r w:rsidRPr="00D76E57">
        <w:rPr>
          <w:rFonts w:cs="Times New Roman"/>
          <w:b/>
        </w:rPr>
        <w:t xml:space="preserve">RODO </w:t>
      </w:r>
      <w:r w:rsidRPr="00D76E57">
        <w:rPr>
          <w:rFonts w:cs="Times New Roman"/>
        </w:rPr>
        <w:t>– Rozporządzenie Parlamentu Europejskiego i Rady 2016/679 z dnia 27 kwietnia 2016 r. w sprawie ochrony osób fizycznych w związku z przetwarzaniem danych osobowych i w sprawie swobodnego przepływu takich danych oraz uchylenia dyrektywy 95/46/WE (ogólne rozporządzenie o ochronie danych)</w:t>
      </w:r>
    </w:p>
    <w:p w14:paraId="54103D7A" w14:textId="77777777" w:rsidR="00FB1238" w:rsidRPr="00D76E57" w:rsidRDefault="00FB1238" w:rsidP="00FB1238">
      <w:pPr>
        <w:pStyle w:val="Akapitzlist"/>
        <w:ind w:left="1440"/>
        <w:jc w:val="both"/>
        <w:rPr>
          <w:rFonts w:cs="Times New Roman"/>
        </w:rPr>
      </w:pPr>
    </w:p>
    <w:p w14:paraId="16E0A26E" w14:textId="4C318713" w:rsidR="00FB1238" w:rsidRPr="00D76E57" w:rsidRDefault="00FB1238" w:rsidP="00A33F90">
      <w:pPr>
        <w:jc w:val="center"/>
        <w:rPr>
          <w:b/>
        </w:rPr>
      </w:pPr>
      <w:r w:rsidRPr="00D76E57">
        <w:rPr>
          <w:b/>
        </w:rPr>
        <w:t>§ 2 Przedmiot Umowy powierzenia</w:t>
      </w:r>
    </w:p>
    <w:p w14:paraId="42C40CE2" w14:textId="77777777" w:rsidR="00FB1238" w:rsidRPr="00D76E57" w:rsidRDefault="00FB1238" w:rsidP="00FB1238">
      <w:pPr>
        <w:pStyle w:val="Akapitzlist"/>
        <w:numPr>
          <w:ilvl w:val="0"/>
          <w:numId w:val="7"/>
        </w:numPr>
        <w:suppressAutoHyphens w:val="0"/>
        <w:ind w:left="426" w:hanging="426"/>
        <w:jc w:val="both"/>
        <w:textAlignment w:val="auto"/>
        <w:rPr>
          <w:rFonts w:cs="Times New Roman"/>
        </w:rPr>
      </w:pPr>
      <w:r w:rsidRPr="00D76E57">
        <w:rPr>
          <w:rFonts w:cs="Times New Roman"/>
        </w:rPr>
        <w:t>Administrator powierza Podmiotowi przetwarzającemu do przetwarzania Dane osobowe na zasadach określonych w Porozumieniu.</w:t>
      </w:r>
    </w:p>
    <w:p w14:paraId="762F1968" w14:textId="77777777" w:rsidR="00FB1238" w:rsidRPr="00D76E57" w:rsidRDefault="00FB1238" w:rsidP="00FB1238">
      <w:pPr>
        <w:pStyle w:val="Akapitzlist"/>
        <w:numPr>
          <w:ilvl w:val="0"/>
          <w:numId w:val="7"/>
        </w:numPr>
        <w:suppressAutoHyphens w:val="0"/>
        <w:ind w:left="426" w:hanging="426"/>
        <w:jc w:val="both"/>
        <w:textAlignment w:val="auto"/>
        <w:rPr>
          <w:rFonts w:cs="Times New Roman"/>
        </w:rPr>
      </w:pPr>
      <w:r w:rsidRPr="00D76E57">
        <w:rPr>
          <w:rFonts w:cs="Times New Roman"/>
        </w:rPr>
        <w:t>Z tytułu wykonywania świadczeń określonych w Umowie  powierzania Podmiotowi przetwarzającemu nie przysługuje dodatkowe wynagrodzenie ponad to, które zostało określone w Porozumieniu.</w:t>
      </w:r>
    </w:p>
    <w:p w14:paraId="07EEACC9" w14:textId="77777777" w:rsidR="00FB1238" w:rsidRPr="00D76E57" w:rsidRDefault="00FB1238" w:rsidP="00FB1238">
      <w:pPr>
        <w:jc w:val="center"/>
        <w:rPr>
          <w:b/>
        </w:rPr>
      </w:pPr>
    </w:p>
    <w:p w14:paraId="1915A5FC" w14:textId="2317D379" w:rsidR="00FB1238" w:rsidRPr="00D76E57" w:rsidRDefault="00FB1238" w:rsidP="00A33F90">
      <w:pPr>
        <w:jc w:val="center"/>
        <w:rPr>
          <w:b/>
        </w:rPr>
      </w:pPr>
      <w:r w:rsidRPr="00D76E57">
        <w:rPr>
          <w:b/>
        </w:rPr>
        <w:t>§ 3 Przedmiot i czas przetwarzania</w:t>
      </w:r>
    </w:p>
    <w:p w14:paraId="6E8D6147" w14:textId="77777777" w:rsidR="00FB1238" w:rsidRPr="00D76E57" w:rsidRDefault="00FB1238" w:rsidP="00FB1238">
      <w:pPr>
        <w:pStyle w:val="Akapitzlist"/>
        <w:numPr>
          <w:ilvl w:val="0"/>
          <w:numId w:val="8"/>
        </w:numPr>
        <w:suppressAutoHyphens w:val="0"/>
        <w:ind w:left="426" w:hanging="426"/>
        <w:jc w:val="both"/>
        <w:textAlignment w:val="auto"/>
        <w:rPr>
          <w:rFonts w:cs="Times New Roman"/>
        </w:rPr>
      </w:pPr>
      <w:r w:rsidRPr="00D76E57">
        <w:rPr>
          <w:rFonts w:cs="Times New Roman"/>
        </w:rPr>
        <w:t>Przedmiotem przetwarzania są Dane osobowe powierzone do przetwarzania w związku z realizacją Porozumienia o p realizacji praktyki studenckiej,</w:t>
      </w:r>
    </w:p>
    <w:p w14:paraId="40D9CB7E" w14:textId="77777777" w:rsidR="00FB1238" w:rsidRPr="00D76E57" w:rsidRDefault="00FB1238" w:rsidP="00FB1238">
      <w:pPr>
        <w:pStyle w:val="Akapitzlist"/>
        <w:numPr>
          <w:ilvl w:val="0"/>
          <w:numId w:val="8"/>
        </w:numPr>
        <w:suppressAutoHyphens w:val="0"/>
        <w:ind w:left="426" w:hanging="426"/>
        <w:jc w:val="both"/>
        <w:textAlignment w:val="auto"/>
        <w:rPr>
          <w:rFonts w:cs="Times New Roman"/>
        </w:rPr>
      </w:pPr>
      <w:r w:rsidRPr="00D76E57">
        <w:rPr>
          <w:rFonts w:cs="Times New Roman"/>
        </w:rPr>
        <w:t>Powierzenie przetwarzania Danych osobowych następuje na czas realizacji Porozumienia .</w:t>
      </w:r>
    </w:p>
    <w:p w14:paraId="7E606D6C" w14:textId="77777777" w:rsidR="00FB1238" w:rsidRPr="00D76E57" w:rsidRDefault="00FB1238" w:rsidP="00FB1238">
      <w:pPr>
        <w:jc w:val="center"/>
        <w:rPr>
          <w:b/>
        </w:rPr>
      </w:pPr>
    </w:p>
    <w:p w14:paraId="05D4EE8A" w14:textId="64188E30" w:rsidR="00FB1238" w:rsidRPr="00D76E57" w:rsidRDefault="00FB1238" w:rsidP="00A33F90">
      <w:pPr>
        <w:jc w:val="center"/>
        <w:rPr>
          <w:b/>
        </w:rPr>
      </w:pPr>
      <w:r w:rsidRPr="00D76E57">
        <w:rPr>
          <w:b/>
        </w:rPr>
        <w:t>§ 4 Cel i charakter przetwarzania</w:t>
      </w:r>
    </w:p>
    <w:p w14:paraId="54CFE4B8" w14:textId="77777777" w:rsidR="00FB1238" w:rsidRPr="00D76E57" w:rsidRDefault="00FB1238" w:rsidP="00FB1238">
      <w:pPr>
        <w:pStyle w:val="Akapitzlist"/>
        <w:numPr>
          <w:ilvl w:val="0"/>
          <w:numId w:val="9"/>
        </w:numPr>
        <w:suppressAutoHyphens w:val="0"/>
        <w:ind w:left="426" w:hanging="426"/>
        <w:jc w:val="both"/>
        <w:textAlignment w:val="auto"/>
        <w:rPr>
          <w:rFonts w:cs="Times New Roman"/>
        </w:rPr>
      </w:pPr>
      <w:r w:rsidRPr="00D76E57">
        <w:rPr>
          <w:rFonts w:cs="Times New Roman"/>
        </w:rPr>
        <w:t xml:space="preserve">Dane osobowe przetwarzane są w celu realizacji Porozumienia </w:t>
      </w:r>
    </w:p>
    <w:p w14:paraId="468656B6" w14:textId="77777777" w:rsidR="00FB1238" w:rsidRPr="00D76E57" w:rsidRDefault="00FB1238" w:rsidP="00FB1238">
      <w:pPr>
        <w:pStyle w:val="Akapitzlist"/>
        <w:numPr>
          <w:ilvl w:val="0"/>
          <w:numId w:val="9"/>
        </w:numPr>
        <w:suppressAutoHyphens w:val="0"/>
        <w:ind w:left="426" w:hanging="426"/>
        <w:jc w:val="both"/>
        <w:textAlignment w:val="auto"/>
        <w:rPr>
          <w:rFonts w:cs="Times New Roman"/>
        </w:rPr>
      </w:pPr>
      <w:r w:rsidRPr="00D76E57">
        <w:rPr>
          <w:rFonts w:cs="Times New Roman"/>
        </w:rPr>
        <w:t xml:space="preserve">Przetwarzanie powierzonych Danych osobowych ma charakter ciągły i następuje w formie papierowej lub w systemie informatycznym. Przetwarzanie powierzonych Danych osobowych obejmuje następujące czynności przetwarzania: zbieranie, utrwalania, przechowywanie, przeglądanie, wykorzystywanie, przesyłanie, usuwanie, niszczenie. </w:t>
      </w:r>
    </w:p>
    <w:p w14:paraId="2AB9653A" w14:textId="77777777" w:rsidR="00FB1238" w:rsidRPr="00D76E57" w:rsidRDefault="00FB1238" w:rsidP="00FB1238">
      <w:pPr>
        <w:jc w:val="center"/>
        <w:rPr>
          <w:b/>
        </w:rPr>
      </w:pPr>
    </w:p>
    <w:p w14:paraId="673652A1" w14:textId="1D13C159" w:rsidR="00FB1238" w:rsidRPr="00D76E57" w:rsidRDefault="00FB1238" w:rsidP="00A33F90">
      <w:pPr>
        <w:jc w:val="center"/>
        <w:rPr>
          <w:b/>
        </w:rPr>
      </w:pPr>
      <w:r w:rsidRPr="00D76E57">
        <w:rPr>
          <w:b/>
        </w:rPr>
        <w:t>§ 5 Polecenie przetwarzania</w:t>
      </w:r>
    </w:p>
    <w:p w14:paraId="2A0CDD0E" w14:textId="77777777" w:rsidR="00FB1238" w:rsidRPr="00D76E57" w:rsidRDefault="00FB1238" w:rsidP="00FB1238">
      <w:pPr>
        <w:jc w:val="both"/>
      </w:pPr>
      <w:r w:rsidRPr="00D76E57">
        <w:t>Poprzez zawarcie Umowy powierzenia Administrator poleca przetwarzanie Danych osobowych Podmiotowi przetwarzającemu, a także każdej osobie działającej z upoważnienia Podmiotu przetwarzającego mającej dostęp do Danych osobowych, co stanowi udokumentowane polecenie w rozumieniu art. 28 ust. 3 lit. a w zw. z art. 29 RODO.</w:t>
      </w:r>
    </w:p>
    <w:p w14:paraId="4A893182" w14:textId="77777777" w:rsidR="00FB1238" w:rsidRPr="00D76E57" w:rsidRDefault="00FB1238" w:rsidP="00FB1238">
      <w:pPr>
        <w:jc w:val="both"/>
        <w:rPr>
          <w:b/>
        </w:rPr>
      </w:pPr>
    </w:p>
    <w:p w14:paraId="236A1428" w14:textId="19ED3B1E" w:rsidR="00FB1238" w:rsidRPr="00D76E57" w:rsidRDefault="00FB1238" w:rsidP="00A33F90">
      <w:pPr>
        <w:jc w:val="center"/>
        <w:rPr>
          <w:b/>
        </w:rPr>
      </w:pPr>
      <w:r w:rsidRPr="00D76E57">
        <w:rPr>
          <w:b/>
        </w:rPr>
        <w:t>§ 6 Oświadczenia Stron</w:t>
      </w:r>
    </w:p>
    <w:p w14:paraId="3794030C" w14:textId="77777777" w:rsidR="00FB1238" w:rsidRPr="00D76E57" w:rsidRDefault="00FB1238" w:rsidP="00FB1238">
      <w:pPr>
        <w:pStyle w:val="Akapitzlist"/>
        <w:numPr>
          <w:ilvl w:val="0"/>
          <w:numId w:val="11"/>
        </w:numPr>
        <w:suppressAutoHyphens w:val="0"/>
        <w:ind w:left="426" w:hanging="426"/>
        <w:jc w:val="both"/>
        <w:textAlignment w:val="auto"/>
        <w:rPr>
          <w:rFonts w:cs="Times New Roman"/>
        </w:rPr>
      </w:pPr>
      <w:r w:rsidRPr="00D76E57">
        <w:rPr>
          <w:rFonts w:cs="Times New Roman"/>
        </w:rPr>
        <w:t>Podmiot przetwarzający działa zgodnie z obowiązkami wynikającymi z RODO oraz powszechnie obowiązujących przepisów prawa polskiego.</w:t>
      </w:r>
    </w:p>
    <w:p w14:paraId="4445A5E5" w14:textId="77777777" w:rsidR="00FB1238" w:rsidRPr="00D76E57" w:rsidRDefault="00FB1238" w:rsidP="00FB1238">
      <w:pPr>
        <w:pStyle w:val="Akapitzlist"/>
        <w:numPr>
          <w:ilvl w:val="0"/>
          <w:numId w:val="10"/>
        </w:numPr>
        <w:suppressAutoHyphens w:val="0"/>
        <w:ind w:left="426" w:hanging="426"/>
        <w:jc w:val="both"/>
        <w:textAlignment w:val="auto"/>
        <w:rPr>
          <w:rFonts w:cs="Times New Roman"/>
        </w:rPr>
      </w:pPr>
      <w:r w:rsidRPr="00D76E57">
        <w:rPr>
          <w:rFonts w:cs="Times New Roman"/>
        </w:rPr>
        <w:t>Administrator oświadcza, że jest uprawniony do powierzenia przetwarzania Danych osobowych.</w:t>
      </w:r>
    </w:p>
    <w:p w14:paraId="3EFA276B" w14:textId="77777777" w:rsidR="00FB1238" w:rsidRPr="00D76E57" w:rsidRDefault="00FB1238" w:rsidP="00FB1238">
      <w:pPr>
        <w:pStyle w:val="Akapitzlist"/>
        <w:numPr>
          <w:ilvl w:val="0"/>
          <w:numId w:val="10"/>
        </w:numPr>
        <w:suppressAutoHyphens w:val="0"/>
        <w:ind w:left="426" w:hanging="426"/>
        <w:jc w:val="both"/>
        <w:textAlignment w:val="auto"/>
        <w:rPr>
          <w:rFonts w:cs="Times New Roman"/>
        </w:rPr>
      </w:pPr>
      <w:r w:rsidRPr="00D76E57">
        <w:rPr>
          <w:rFonts w:cs="Times New Roman"/>
        </w:rPr>
        <w:t>Administrator jest uprawniony do nadawania upoważnień, wydawania instrukcji i poleceń w rozumieniu art. 29 RODO w stosunku do Podmiotu przetwarzającego.</w:t>
      </w:r>
    </w:p>
    <w:p w14:paraId="1DC71CEC" w14:textId="77777777" w:rsidR="00FB1238" w:rsidRPr="00D76E57" w:rsidRDefault="00FB1238" w:rsidP="00FB1238">
      <w:pPr>
        <w:pStyle w:val="Akapitzlist"/>
        <w:numPr>
          <w:ilvl w:val="0"/>
          <w:numId w:val="10"/>
        </w:numPr>
        <w:suppressAutoHyphens w:val="0"/>
        <w:ind w:left="426" w:hanging="426"/>
        <w:jc w:val="both"/>
        <w:textAlignment w:val="auto"/>
        <w:rPr>
          <w:rFonts w:cs="Times New Roman"/>
        </w:rPr>
      </w:pPr>
      <w:r w:rsidRPr="00D76E57">
        <w:rPr>
          <w:rFonts w:cs="Times New Roman"/>
        </w:rPr>
        <w:t>Administrator uprawnia Podmiot przetwarzający do nadawania upoważnień, wydawania instrukcji i poleceń w rozumieniu art. 29 RODO w stosunku do dalszych podmiotów przetwarzających.</w:t>
      </w:r>
    </w:p>
    <w:p w14:paraId="7AAD5688" w14:textId="77777777" w:rsidR="00FB1238" w:rsidRPr="00D76E57" w:rsidRDefault="00FB1238" w:rsidP="00FB1238">
      <w:pPr>
        <w:jc w:val="center"/>
        <w:rPr>
          <w:b/>
        </w:rPr>
      </w:pPr>
    </w:p>
    <w:p w14:paraId="604C4951" w14:textId="3D01A1D3" w:rsidR="00FB1238" w:rsidRPr="00D76E57" w:rsidRDefault="00FB1238" w:rsidP="00A33F90">
      <w:pPr>
        <w:jc w:val="center"/>
        <w:rPr>
          <w:b/>
        </w:rPr>
      </w:pPr>
      <w:r w:rsidRPr="00D76E57">
        <w:rPr>
          <w:b/>
        </w:rPr>
        <w:t>§ 7 Obowiązki Stron</w:t>
      </w:r>
    </w:p>
    <w:p w14:paraId="69A58230" w14:textId="77777777" w:rsidR="00FB1238" w:rsidRPr="00D76E57" w:rsidRDefault="00FB1238" w:rsidP="00FB1238">
      <w:pPr>
        <w:pStyle w:val="Akapitzlist"/>
        <w:numPr>
          <w:ilvl w:val="0"/>
          <w:numId w:val="12"/>
        </w:numPr>
        <w:suppressAutoHyphens w:val="0"/>
        <w:autoSpaceDE w:val="0"/>
        <w:ind w:left="426" w:hanging="426"/>
        <w:jc w:val="both"/>
        <w:textAlignment w:val="auto"/>
        <w:rPr>
          <w:rFonts w:cs="Times New Roman"/>
        </w:rPr>
      </w:pPr>
      <w:r w:rsidRPr="00D76E57">
        <w:rPr>
          <w:rFonts w:cs="Times New Roman"/>
        </w:rPr>
        <w:t xml:space="preserve">Podmiot przetwarzający oświadcza, że zapewnia wystarczające gwarancje wdrożenia odpowiednich środków technicznych i organizacyjnych, by przetwarzanie spełniało wymogi RODO i chroniło prawa osób, których dane dotyczą. </w:t>
      </w:r>
    </w:p>
    <w:p w14:paraId="0D805C82" w14:textId="77777777" w:rsidR="00FB1238" w:rsidRPr="00D76E57" w:rsidRDefault="00FB1238" w:rsidP="00FB1238">
      <w:pPr>
        <w:pStyle w:val="Akapitzlist"/>
        <w:numPr>
          <w:ilvl w:val="0"/>
          <w:numId w:val="12"/>
        </w:numPr>
        <w:suppressAutoHyphens w:val="0"/>
        <w:autoSpaceDE w:val="0"/>
        <w:ind w:left="426" w:hanging="426"/>
        <w:jc w:val="both"/>
        <w:textAlignment w:val="auto"/>
        <w:rPr>
          <w:rFonts w:cs="Times New Roman"/>
        </w:rPr>
      </w:pPr>
      <w:r w:rsidRPr="00D76E57">
        <w:rPr>
          <w:rFonts w:cs="Times New Roman"/>
        </w:rPr>
        <w:t>Podmiot przetwarzający zobowiązany jest:</w:t>
      </w:r>
    </w:p>
    <w:p w14:paraId="10699E61" w14:textId="77777777" w:rsidR="00FB1238" w:rsidRPr="00D76E57" w:rsidRDefault="00FB1238" w:rsidP="00FB1238">
      <w:pPr>
        <w:pStyle w:val="Akapitzlist"/>
        <w:numPr>
          <w:ilvl w:val="0"/>
          <w:numId w:val="13"/>
        </w:numPr>
        <w:suppressAutoHyphens w:val="0"/>
        <w:autoSpaceDE w:val="0"/>
        <w:ind w:left="786"/>
        <w:jc w:val="both"/>
        <w:textAlignment w:val="auto"/>
        <w:rPr>
          <w:rFonts w:cs="Times New Roman"/>
        </w:rPr>
      </w:pPr>
      <w:r w:rsidRPr="00D76E57">
        <w:rPr>
          <w:rFonts w:cs="Times New Roman"/>
        </w:rPr>
        <w:t>przetwarzać Dane osobowe w sposób zgodny z RODO, innymi powszechnie obowiązującymi przepisami, Umową powierzania oraz instrukcjami wydawanymi przez Administratora,</w:t>
      </w:r>
    </w:p>
    <w:p w14:paraId="3EED96BA" w14:textId="77777777" w:rsidR="00FB1238" w:rsidRPr="00D76E57" w:rsidRDefault="00FB1238" w:rsidP="00FB1238">
      <w:pPr>
        <w:pStyle w:val="Akapitzlist"/>
        <w:numPr>
          <w:ilvl w:val="0"/>
          <w:numId w:val="13"/>
        </w:numPr>
        <w:suppressAutoHyphens w:val="0"/>
        <w:autoSpaceDE w:val="0"/>
        <w:ind w:left="786"/>
        <w:jc w:val="both"/>
        <w:textAlignment w:val="auto"/>
        <w:rPr>
          <w:rFonts w:cs="Times New Roman"/>
        </w:rPr>
      </w:pPr>
      <w:r w:rsidRPr="00D76E57">
        <w:rPr>
          <w:rFonts w:cs="Times New Roman"/>
        </w:rPr>
        <w:t xml:space="preserve">przetwarzać Dane osobowe wyłącznie na udokumentowane polecenie Administratora, co dotyczy także przekazywania Danych osobowych do Państwa trzeciego lub organizacji międzynarodowej, chyba że obowiązek taki wynika z powszechnie obowiązujących przepisów prawa. W takim przypadku Podmiot przetwarzający informuje Administratora o obowiązku prawnym przetwarzania Danych osobowych przed rozpoczęciem ich przetwarzania, chyba że powszechnie obowiązujące przepisy zabraniają udzielania takiej informacji z uwagi na ważny interes publiczny, </w:t>
      </w:r>
    </w:p>
    <w:p w14:paraId="3BBC2CD8" w14:textId="77777777" w:rsidR="00FB1238" w:rsidRPr="00D76E57" w:rsidRDefault="00FB1238" w:rsidP="00FB1238">
      <w:pPr>
        <w:pStyle w:val="Akapitzlist"/>
        <w:numPr>
          <w:ilvl w:val="0"/>
          <w:numId w:val="13"/>
        </w:numPr>
        <w:suppressAutoHyphens w:val="0"/>
        <w:autoSpaceDE w:val="0"/>
        <w:ind w:left="786"/>
        <w:jc w:val="both"/>
        <w:textAlignment w:val="auto"/>
        <w:rPr>
          <w:rFonts w:cs="Times New Roman"/>
        </w:rPr>
      </w:pPr>
      <w:r w:rsidRPr="00D76E57">
        <w:rPr>
          <w:rFonts w:cs="Times New Roman"/>
        </w:rPr>
        <w:t>dopuszczać do przetwarzania Danych osobowych wyłącznie osoby, które do tego upoważni,</w:t>
      </w:r>
    </w:p>
    <w:p w14:paraId="3D113B0D" w14:textId="77777777" w:rsidR="00FB1238" w:rsidRPr="00D76E57" w:rsidRDefault="00FB1238" w:rsidP="00FB1238">
      <w:pPr>
        <w:pStyle w:val="Akapitzlist"/>
        <w:numPr>
          <w:ilvl w:val="0"/>
          <w:numId w:val="13"/>
        </w:numPr>
        <w:suppressAutoHyphens w:val="0"/>
        <w:autoSpaceDE w:val="0"/>
        <w:ind w:left="786"/>
        <w:jc w:val="both"/>
        <w:textAlignment w:val="auto"/>
        <w:rPr>
          <w:rFonts w:cs="Times New Roman"/>
        </w:rPr>
      </w:pPr>
      <w:r w:rsidRPr="00D76E57">
        <w:rPr>
          <w:rFonts w:cs="Times New Roman"/>
        </w:rPr>
        <w:lastRenderedPageBreak/>
        <w:t>dopuszczać do przetwarzania Danych osobowych wyłącznie osoby, które zobowiązał do zachowania tajemnicy lub które podlegają odpowiedniemu ustawowemu obowiązkowi zachowania tajemnicy,</w:t>
      </w:r>
    </w:p>
    <w:p w14:paraId="591340BB" w14:textId="77777777" w:rsidR="00FB1238" w:rsidRPr="00D76E57" w:rsidRDefault="00FB1238" w:rsidP="00FB1238">
      <w:pPr>
        <w:pStyle w:val="Akapitzlist"/>
        <w:numPr>
          <w:ilvl w:val="0"/>
          <w:numId w:val="13"/>
        </w:numPr>
        <w:suppressAutoHyphens w:val="0"/>
        <w:autoSpaceDE w:val="0"/>
        <w:ind w:left="786"/>
        <w:jc w:val="both"/>
        <w:textAlignment w:val="auto"/>
        <w:rPr>
          <w:rFonts w:cs="Times New Roman"/>
        </w:rPr>
      </w:pPr>
      <w:r w:rsidRPr="00D76E57">
        <w:rPr>
          <w:rFonts w:cs="Times New Roman"/>
        </w:rPr>
        <w:t>zapewniać, by każda osoba działająca z upoważnienia Podmiotu przetwarzającego i mająca dostęp do Danych osobowych przetwarzała je wyłącznie na polecenie Administratora, chyba że wymagają tego przepisy prawa unijnego lub polskiego,</w:t>
      </w:r>
    </w:p>
    <w:p w14:paraId="52A72C0F" w14:textId="77777777" w:rsidR="00FB1238" w:rsidRPr="00D76E57" w:rsidRDefault="00FB1238" w:rsidP="00FB1238">
      <w:pPr>
        <w:pStyle w:val="Akapitzlist"/>
        <w:numPr>
          <w:ilvl w:val="0"/>
          <w:numId w:val="13"/>
        </w:numPr>
        <w:suppressAutoHyphens w:val="0"/>
        <w:autoSpaceDE w:val="0"/>
        <w:ind w:left="786"/>
        <w:jc w:val="both"/>
        <w:textAlignment w:val="auto"/>
        <w:rPr>
          <w:rFonts w:cs="Times New Roman"/>
        </w:rPr>
      </w:pPr>
      <w:r w:rsidRPr="00D76E57">
        <w:rPr>
          <w:rFonts w:cs="Times New Roman"/>
        </w:rPr>
        <w:t>podejmować wszelkie środki techniczne i organizacyjne wymagane zgodnie z art. 32 RODO,</w:t>
      </w:r>
    </w:p>
    <w:p w14:paraId="72522B64" w14:textId="77777777" w:rsidR="00FB1238" w:rsidRPr="00D76E57" w:rsidRDefault="00FB1238" w:rsidP="00FB1238">
      <w:pPr>
        <w:pStyle w:val="Akapitzlist"/>
        <w:numPr>
          <w:ilvl w:val="0"/>
          <w:numId w:val="13"/>
        </w:numPr>
        <w:suppressAutoHyphens w:val="0"/>
        <w:autoSpaceDE w:val="0"/>
        <w:ind w:left="786"/>
        <w:jc w:val="both"/>
        <w:textAlignment w:val="auto"/>
        <w:rPr>
          <w:rFonts w:cs="Times New Roman"/>
        </w:rPr>
      </w:pPr>
      <w:r w:rsidRPr="00D76E57">
        <w:rPr>
          <w:rFonts w:cs="Times New Roman"/>
        </w:rPr>
        <w:t xml:space="preserve">przestrzegać warunków korzystania z usług podmiotu, któremu </w:t>
      </w:r>
      <w:proofErr w:type="spellStart"/>
      <w:r w:rsidRPr="00D76E57">
        <w:rPr>
          <w:rFonts w:cs="Times New Roman"/>
        </w:rPr>
        <w:t>Podpowierza</w:t>
      </w:r>
      <w:proofErr w:type="spellEnd"/>
      <w:r w:rsidRPr="00D76E57">
        <w:rPr>
          <w:rFonts w:cs="Times New Roman"/>
        </w:rPr>
        <w:t xml:space="preserve"> przetwarzanie Danych osobowych, wskazanych w ust. 7-11 poniżej,</w:t>
      </w:r>
    </w:p>
    <w:p w14:paraId="55578367" w14:textId="77777777" w:rsidR="00FB1238" w:rsidRPr="00D76E57" w:rsidRDefault="00FB1238" w:rsidP="00FB1238">
      <w:pPr>
        <w:pStyle w:val="Akapitzlist"/>
        <w:numPr>
          <w:ilvl w:val="0"/>
          <w:numId w:val="13"/>
        </w:numPr>
        <w:suppressAutoHyphens w:val="0"/>
        <w:autoSpaceDE w:val="0"/>
        <w:ind w:left="786"/>
        <w:jc w:val="both"/>
        <w:textAlignment w:val="auto"/>
        <w:rPr>
          <w:rFonts w:cs="Times New Roman"/>
        </w:rPr>
      </w:pPr>
      <w:r w:rsidRPr="00D76E57">
        <w:rPr>
          <w:rFonts w:cs="Times New Roman"/>
        </w:rPr>
        <w:t>w razie potrzeby i na żądanie Administratora pomagać Administratorowi w wyznaczonym przez niego terminie i formie, poprzez odpowiednie środki techniczne i organizacyjne, wywiązywać się z obowiązku odpowiadania na żądania osoby, której dane dotyczą, w zakresie wykonywania jej praw określonych w rozdziale III RODO,</w:t>
      </w:r>
    </w:p>
    <w:p w14:paraId="1958EBCC" w14:textId="77777777" w:rsidR="00FB1238" w:rsidRPr="00D76E57" w:rsidRDefault="00FB1238" w:rsidP="00FB1238">
      <w:pPr>
        <w:pStyle w:val="Akapitzlist"/>
        <w:numPr>
          <w:ilvl w:val="0"/>
          <w:numId w:val="13"/>
        </w:numPr>
        <w:suppressAutoHyphens w:val="0"/>
        <w:autoSpaceDE w:val="0"/>
        <w:ind w:left="786"/>
        <w:jc w:val="both"/>
        <w:textAlignment w:val="auto"/>
        <w:rPr>
          <w:rFonts w:cs="Times New Roman"/>
        </w:rPr>
      </w:pPr>
      <w:r w:rsidRPr="00D76E57">
        <w:rPr>
          <w:rFonts w:cs="Times New Roman"/>
        </w:rPr>
        <w:t>niezwłocznie, jednak nie później niż w terminie 2 Dni Roboczych, informować Administratora o tym, iż osoba, której dane dotyczą, skierowała do Podmiotu przetwarzającego korespondencję zawierającą żądanie w zakresie wykonywania praw osoby określonych w rozdziale III RODO, jak również udostępniać treść tej korespondencji; Podmiot przetwarzający nie jest uprawniony do samodzielnego udzielania jakichkolwiek informacji osobie w związku ze złożonym żądaniem,</w:t>
      </w:r>
    </w:p>
    <w:p w14:paraId="035AC1BC" w14:textId="77777777" w:rsidR="00FB1238" w:rsidRPr="00D76E57" w:rsidRDefault="00FB1238" w:rsidP="00FB1238">
      <w:pPr>
        <w:pStyle w:val="Akapitzlist"/>
        <w:numPr>
          <w:ilvl w:val="0"/>
          <w:numId w:val="13"/>
        </w:numPr>
        <w:suppressAutoHyphens w:val="0"/>
        <w:autoSpaceDE w:val="0"/>
        <w:ind w:left="786"/>
        <w:jc w:val="both"/>
        <w:textAlignment w:val="auto"/>
        <w:rPr>
          <w:rFonts w:cs="Times New Roman"/>
        </w:rPr>
      </w:pPr>
      <w:r w:rsidRPr="00D76E57">
        <w:rPr>
          <w:rFonts w:cs="Times New Roman"/>
        </w:rPr>
        <w:t>w razie potrzeby i na żądanie Administratora pomagać Administratorowi wywiązywać się z obowiązków określonych w art. 32 – 36 RODO, w tym stosować środki w celu zaradzenia Naruszeniom oraz w stosownych przypadkach środki w celu zminimalizowania ich ewentualnych negatywnych skutków,</w:t>
      </w:r>
    </w:p>
    <w:p w14:paraId="4BC70DDB" w14:textId="77777777" w:rsidR="00FB1238" w:rsidRPr="00D76E57" w:rsidRDefault="00FB1238" w:rsidP="00FB1238">
      <w:pPr>
        <w:pStyle w:val="Akapitzlist"/>
        <w:numPr>
          <w:ilvl w:val="0"/>
          <w:numId w:val="13"/>
        </w:numPr>
        <w:suppressAutoHyphens w:val="0"/>
        <w:autoSpaceDE w:val="0"/>
        <w:ind w:left="786"/>
        <w:jc w:val="both"/>
        <w:textAlignment w:val="auto"/>
        <w:rPr>
          <w:rFonts w:cs="Times New Roman"/>
        </w:rPr>
      </w:pPr>
      <w:r w:rsidRPr="00D76E57">
        <w:rPr>
          <w:rFonts w:cs="Times New Roman"/>
        </w:rPr>
        <w:t>udostępniać Administratorowi na jego żądanie wszelkie informacje niezbędne do wykazania spełnienia obowiązków wskazanych w przepisach RODO, innych powszechnie obowiązujących przepisach oraz w Umowie powierzania.</w:t>
      </w:r>
    </w:p>
    <w:p w14:paraId="2E6B6C1E" w14:textId="77777777" w:rsidR="00FB1238" w:rsidRPr="00D76E57" w:rsidRDefault="00FB1238" w:rsidP="00FB1238">
      <w:pPr>
        <w:pStyle w:val="Akapitzlist"/>
        <w:numPr>
          <w:ilvl w:val="0"/>
          <w:numId w:val="12"/>
        </w:numPr>
        <w:suppressAutoHyphens w:val="0"/>
        <w:autoSpaceDE w:val="0"/>
        <w:jc w:val="both"/>
        <w:textAlignment w:val="auto"/>
        <w:rPr>
          <w:rFonts w:cs="Times New Roman"/>
        </w:rPr>
      </w:pPr>
      <w:r w:rsidRPr="00D76E57">
        <w:rPr>
          <w:rFonts w:cs="Times New Roman"/>
        </w:rPr>
        <w:t>Po stwierdzeniu Naruszenia Podmiot przetwarzający bez zbędnej zwłoki, jednak nie później niż w terminie 24 godzin po stwierdzeniu Naruszenia, zgłasza je Administratorowi. Zgłoszenie dokonywane jest na adres e-mail Administratora, z wykorzystaniem wzoru stanowiącego Załącznik nr 2 do Umowy powierzania.</w:t>
      </w:r>
    </w:p>
    <w:p w14:paraId="6A1F8167" w14:textId="77777777" w:rsidR="00FB1238" w:rsidRPr="00D76E57" w:rsidRDefault="00FB1238" w:rsidP="00FB1238">
      <w:pPr>
        <w:pStyle w:val="Akapitzlist"/>
        <w:numPr>
          <w:ilvl w:val="0"/>
          <w:numId w:val="12"/>
        </w:numPr>
        <w:suppressAutoHyphens w:val="0"/>
        <w:autoSpaceDE w:val="0"/>
        <w:jc w:val="both"/>
        <w:textAlignment w:val="auto"/>
        <w:rPr>
          <w:rFonts w:cs="Times New Roman"/>
        </w:rPr>
      </w:pPr>
      <w:r w:rsidRPr="00D76E57">
        <w:rPr>
          <w:rFonts w:cs="Times New Roman"/>
        </w:rPr>
        <w:t>Jeśli informacji w Zgłoszeniu, o którym mowa w ust. 3 powyżej, nie da się udzielić w tym samym czasie, Podmiot przetwarzający ma obowiązek ich udzielać sukcesywnie bez zbędnej zwłoki.</w:t>
      </w:r>
    </w:p>
    <w:p w14:paraId="55B449B2" w14:textId="77777777" w:rsidR="00FB1238" w:rsidRPr="00D76E57" w:rsidRDefault="00FB1238" w:rsidP="00FB1238">
      <w:pPr>
        <w:pStyle w:val="Akapitzlist"/>
        <w:numPr>
          <w:ilvl w:val="0"/>
          <w:numId w:val="12"/>
        </w:numPr>
        <w:suppressAutoHyphens w:val="0"/>
        <w:autoSpaceDE w:val="0"/>
        <w:jc w:val="both"/>
        <w:textAlignment w:val="auto"/>
        <w:rPr>
          <w:rFonts w:cs="Times New Roman"/>
        </w:rPr>
      </w:pPr>
      <w:r w:rsidRPr="00D76E57">
        <w:rPr>
          <w:rFonts w:cs="Times New Roman"/>
        </w:rPr>
        <w:t>Podmiot przetwarzający dokumentuje wszelkie Naruszenia, w tym okoliczności Naruszenia, jego skutki oraz podjęte działania zaradcze.</w:t>
      </w:r>
    </w:p>
    <w:p w14:paraId="007C267B" w14:textId="77777777" w:rsidR="00FB1238" w:rsidRPr="00D76E57" w:rsidRDefault="00FB1238" w:rsidP="00FB1238">
      <w:pPr>
        <w:pStyle w:val="Akapitzlist"/>
        <w:numPr>
          <w:ilvl w:val="0"/>
          <w:numId w:val="12"/>
        </w:numPr>
        <w:suppressAutoHyphens w:val="0"/>
        <w:autoSpaceDE w:val="0"/>
        <w:jc w:val="both"/>
        <w:textAlignment w:val="auto"/>
        <w:rPr>
          <w:rFonts w:cs="Times New Roman"/>
        </w:rPr>
      </w:pPr>
      <w:r w:rsidRPr="00D76E57">
        <w:rPr>
          <w:rFonts w:cs="Times New Roman"/>
        </w:rPr>
        <w:t>Podmiot przetwarzający nie jest uprawniony do przekazywania informacji o Naruszeniu jakimkolwiek innym podmiotom, w szczególności podmiotom Danych osobowych lub organowi nadzorczemu.</w:t>
      </w:r>
    </w:p>
    <w:p w14:paraId="35DCF6FB" w14:textId="77777777" w:rsidR="00FB1238" w:rsidRPr="00D76E57" w:rsidRDefault="00FB1238" w:rsidP="00FB1238">
      <w:pPr>
        <w:pStyle w:val="Akapitzlist"/>
        <w:numPr>
          <w:ilvl w:val="0"/>
          <w:numId w:val="12"/>
        </w:numPr>
        <w:suppressAutoHyphens w:val="0"/>
        <w:autoSpaceDE w:val="0"/>
        <w:jc w:val="both"/>
        <w:textAlignment w:val="auto"/>
        <w:rPr>
          <w:rFonts w:cs="Times New Roman"/>
        </w:rPr>
      </w:pPr>
      <w:r w:rsidRPr="00D76E57">
        <w:rPr>
          <w:rFonts w:cs="Times New Roman"/>
        </w:rPr>
        <w:t>Podmiot przetwarzający może korzystać wyłącznie z usług takich dalszych podmiotów przetwarzających, które zapewniają wystarczające gwarancje wdrożenia odpowiednich środków technicznych i organizacyjnych, by przetwarzanie spełniało wymogi RODO i chroniło prawa osób, których dane dotyczą.</w:t>
      </w:r>
    </w:p>
    <w:p w14:paraId="78FBBACC" w14:textId="77777777" w:rsidR="00FB1238" w:rsidRPr="00D76E57" w:rsidRDefault="00FB1238" w:rsidP="00FB1238">
      <w:pPr>
        <w:pStyle w:val="Akapitzlist"/>
        <w:numPr>
          <w:ilvl w:val="0"/>
          <w:numId w:val="12"/>
        </w:numPr>
        <w:suppressAutoHyphens w:val="0"/>
        <w:autoSpaceDE w:val="0"/>
        <w:jc w:val="both"/>
        <w:textAlignment w:val="auto"/>
        <w:rPr>
          <w:rFonts w:cs="Times New Roman"/>
        </w:rPr>
      </w:pPr>
      <w:r w:rsidRPr="00D76E57">
        <w:rPr>
          <w:rFonts w:cs="Times New Roman"/>
        </w:rPr>
        <w:t xml:space="preserve">Pomiot przetwarzający jest uprawniony do dokonania </w:t>
      </w:r>
      <w:proofErr w:type="spellStart"/>
      <w:r w:rsidRPr="00D76E57">
        <w:rPr>
          <w:rFonts w:cs="Times New Roman"/>
        </w:rPr>
        <w:t>Podpowierzenia</w:t>
      </w:r>
      <w:proofErr w:type="spellEnd"/>
      <w:r w:rsidRPr="00D76E57">
        <w:rPr>
          <w:rFonts w:cs="Times New Roman"/>
        </w:rPr>
        <w:t xml:space="preserve"> na rzecz podmiotów wskazanych w Załączniku nr 3 do Umowy powierzania.</w:t>
      </w:r>
    </w:p>
    <w:p w14:paraId="6C3A1194" w14:textId="77777777" w:rsidR="00FB1238" w:rsidRPr="00D76E57" w:rsidRDefault="00FB1238" w:rsidP="00FB1238">
      <w:pPr>
        <w:pStyle w:val="Akapitzlist"/>
        <w:numPr>
          <w:ilvl w:val="0"/>
          <w:numId w:val="12"/>
        </w:numPr>
        <w:suppressAutoHyphens w:val="0"/>
        <w:autoSpaceDE w:val="0"/>
        <w:jc w:val="both"/>
        <w:textAlignment w:val="auto"/>
        <w:rPr>
          <w:rFonts w:cs="Times New Roman"/>
        </w:rPr>
      </w:pPr>
      <w:r w:rsidRPr="00D76E57">
        <w:rPr>
          <w:rFonts w:cs="Times New Roman"/>
        </w:rPr>
        <w:t xml:space="preserve">Podmiot przetwarzający informuje Administratora o wszelkich zamierzonych zmianach dotyczących dodania lub zastąpienia podmiotów wskazanych w Załączniku nr 3 nie później niż w terminie 21 dni przed ich wprowadzeniem, a Administrator w tym terminie może wnieść sprzeciw wobec takich zmian, w którym wyjaśni podstawy do nieudzielenia akceptacji nowemu podmiotowi. Wniesienie sprzeciwu oznacza brak zgody na dodanie lub zastąpienie takiego podmiotu. W takim przypadku Stronom przysługuje prawo rozwiązania Umowy powierzania oraz Porozumienia ze skutkiem natychmiastowym. </w:t>
      </w:r>
    </w:p>
    <w:p w14:paraId="0AC14325" w14:textId="77777777" w:rsidR="00FB1238" w:rsidRPr="00D76E57" w:rsidRDefault="00FB1238" w:rsidP="00FB1238">
      <w:pPr>
        <w:pStyle w:val="Akapitzlist"/>
        <w:numPr>
          <w:ilvl w:val="0"/>
          <w:numId w:val="12"/>
        </w:numPr>
        <w:suppressAutoHyphens w:val="0"/>
        <w:autoSpaceDE w:val="0"/>
        <w:jc w:val="both"/>
        <w:textAlignment w:val="auto"/>
        <w:rPr>
          <w:rFonts w:cs="Times New Roman"/>
        </w:rPr>
      </w:pPr>
      <w:r w:rsidRPr="00D76E57">
        <w:rPr>
          <w:rFonts w:cs="Times New Roman"/>
        </w:rPr>
        <w:lastRenderedPageBreak/>
        <w:t xml:space="preserve">W przypadku, gdy Podmiot przetwarzający zamierza dokonać </w:t>
      </w:r>
      <w:proofErr w:type="spellStart"/>
      <w:r w:rsidRPr="00D76E57">
        <w:rPr>
          <w:rFonts w:cs="Times New Roman"/>
        </w:rPr>
        <w:t>Podpowierzenia</w:t>
      </w:r>
      <w:proofErr w:type="spellEnd"/>
      <w:r w:rsidRPr="00D76E57">
        <w:rPr>
          <w:rFonts w:cs="Times New Roman"/>
        </w:rPr>
        <w:t xml:space="preserve"> na rzecz podmiotu z państwa trzeciego, musi uzyskać uprzednią pisemną szczegółową zgodę Administratora.</w:t>
      </w:r>
    </w:p>
    <w:p w14:paraId="333996F8" w14:textId="77777777" w:rsidR="00FB1238" w:rsidRPr="00D76E57" w:rsidRDefault="00FB1238" w:rsidP="00FB1238">
      <w:pPr>
        <w:pStyle w:val="Akapitzlist"/>
        <w:numPr>
          <w:ilvl w:val="0"/>
          <w:numId w:val="12"/>
        </w:numPr>
        <w:suppressAutoHyphens w:val="0"/>
        <w:autoSpaceDE w:val="0"/>
        <w:jc w:val="both"/>
        <w:textAlignment w:val="auto"/>
        <w:rPr>
          <w:rFonts w:cs="Times New Roman"/>
        </w:rPr>
      </w:pPr>
      <w:r w:rsidRPr="00D76E57">
        <w:rPr>
          <w:rFonts w:cs="Times New Roman"/>
        </w:rPr>
        <w:t xml:space="preserve">Jeśli do wykonania w imieniu Administratora konkretnych czynności przetwarzania Podmiot przetwarzający dokona </w:t>
      </w:r>
      <w:proofErr w:type="spellStart"/>
      <w:r w:rsidRPr="00D76E57">
        <w:rPr>
          <w:rFonts w:cs="Times New Roman"/>
        </w:rPr>
        <w:t>Podpowierzenia</w:t>
      </w:r>
      <w:proofErr w:type="spellEnd"/>
      <w:r w:rsidRPr="00D76E57">
        <w:rPr>
          <w:rFonts w:cs="Times New Roman"/>
        </w:rPr>
        <w:t xml:space="preserve">, to Podmiot przetwarzający zapewnia, iż dalszy podmiot przetwarzający wypełnia te same obowiązki ochrony Danych osobowych, jakie zostały w Umowie powierzania nałożone na Podmiot przetwarzający. </w:t>
      </w:r>
    </w:p>
    <w:p w14:paraId="4361683C" w14:textId="77777777" w:rsidR="00FB1238" w:rsidRPr="00D76E57" w:rsidRDefault="00FB1238" w:rsidP="00FB1238">
      <w:pPr>
        <w:jc w:val="center"/>
        <w:rPr>
          <w:b/>
        </w:rPr>
      </w:pPr>
    </w:p>
    <w:p w14:paraId="164A2408" w14:textId="02A9F0C6" w:rsidR="00FB1238" w:rsidRPr="00D76E57" w:rsidRDefault="00FB1238" w:rsidP="00A33F90">
      <w:pPr>
        <w:jc w:val="center"/>
        <w:rPr>
          <w:b/>
        </w:rPr>
      </w:pPr>
      <w:r w:rsidRPr="00D76E57">
        <w:rPr>
          <w:b/>
        </w:rPr>
        <w:t>§ 8 Prawo kontroli</w:t>
      </w:r>
    </w:p>
    <w:p w14:paraId="355507B8" w14:textId="77777777" w:rsidR="00FB1238" w:rsidRPr="00D76E57" w:rsidRDefault="00FB1238" w:rsidP="00FB1238">
      <w:pPr>
        <w:pStyle w:val="Akapitzlist"/>
        <w:numPr>
          <w:ilvl w:val="0"/>
          <w:numId w:val="14"/>
        </w:numPr>
        <w:jc w:val="both"/>
        <w:textAlignment w:val="auto"/>
        <w:rPr>
          <w:rFonts w:cs="Times New Roman"/>
        </w:rPr>
      </w:pPr>
      <w:r w:rsidRPr="00D76E57">
        <w:rPr>
          <w:rFonts w:eastAsia="Calibri" w:cs="Times New Roman"/>
        </w:rPr>
        <w:t xml:space="preserve">Podmiot przetwarzający umożliwia </w:t>
      </w:r>
      <w:r w:rsidRPr="00D76E57">
        <w:rPr>
          <w:rFonts w:cs="Times New Roman"/>
        </w:rPr>
        <w:t>Administrator</w:t>
      </w:r>
      <w:r w:rsidRPr="00D76E57">
        <w:rPr>
          <w:rFonts w:eastAsia="Calibri" w:cs="Times New Roman"/>
        </w:rPr>
        <w:t xml:space="preserve">owi lub upoważnionemu przez </w:t>
      </w:r>
      <w:r w:rsidRPr="00D76E57">
        <w:rPr>
          <w:rFonts w:cs="Times New Roman"/>
        </w:rPr>
        <w:t>Administratora</w:t>
      </w:r>
      <w:r w:rsidRPr="00D76E57">
        <w:rPr>
          <w:rFonts w:eastAsia="Calibri" w:cs="Times New Roman"/>
        </w:rPr>
        <w:t xml:space="preserve"> audytorowi przeprowadzenie audytów, w tym inspekcji, i przyczynia się do nich.</w:t>
      </w:r>
    </w:p>
    <w:p w14:paraId="1A15FC42" w14:textId="77777777" w:rsidR="00FB1238" w:rsidRPr="00D76E57" w:rsidRDefault="00FB1238" w:rsidP="00FB1238">
      <w:pPr>
        <w:pStyle w:val="Akapitzlist"/>
        <w:numPr>
          <w:ilvl w:val="0"/>
          <w:numId w:val="14"/>
        </w:numPr>
        <w:jc w:val="both"/>
        <w:textAlignment w:val="auto"/>
        <w:rPr>
          <w:rFonts w:cs="Times New Roman"/>
        </w:rPr>
      </w:pPr>
      <w:r w:rsidRPr="00D76E57">
        <w:rPr>
          <w:rFonts w:eastAsia="Calibri" w:cs="Times New Roman"/>
        </w:rPr>
        <w:t xml:space="preserve">Podmiot przetwarzający niezwłocznie informuje </w:t>
      </w:r>
      <w:r w:rsidRPr="00D76E57">
        <w:rPr>
          <w:rFonts w:cs="Times New Roman"/>
        </w:rPr>
        <w:t>Administratora</w:t>
      </w:r>
      <w:r w:rsidRPr="00D76E57">
        <w:rPr>
          <w:rFonts w:eastAsia="Calibri" w:cs="Times New Roman"/>
        </w:rPr>
        <w:t xml:space="preserve">, jeśli wydane Podmiotowi przetwarzającemu polecenie w oparciu o § 7 ust. 2 pkt 2) Umowy </w:t>
      </w:r>
      <w:r w:rsidRPr="00D76E57">
        <w:rPr>
          <w:rFonts w:cs="Times New Roman"/>
        </w:rPr>
        <w:t xml:space="preserve">powierzania </w:t>
      </w:r>
      <w:r w:rsidRPr="00D76E57">
        <w:rPr>
          <w:rFonts w:eastAsia="Calibri" w:cs="Times New Roman"/>
        </w:rPr>
        <w:t>lub w oparciu o ust. 1 powyżej stanowi naruszenie RODO lub innych powszechnie obowiązujących przepisów.</w:t>
      </w:r>
    </w:p>
    <w:p w14:paraId="587B1E5B" w14:textId="77777777" w:rsidR="00FB1238" w:rsidRPr="00D76E57" w:rsidRDefault="00FB1238" w:rsidP="00FB1238">
      <w:pPr>
        <w:pStyle w:val="Akapitzlist"/>
        <w:numPr>
          <w:ilvl w:val="0"/>
          <w:numId w:val="14"/>
        </w:numPr>
        <w:jc w:val="both"/>
        <w:textAlignment w:val="auto"/>
        <w:rPr>
          <w:rFonts w:cs="Times New Roman"/>
        </w:rPr>
      </w:pPr>
      <w:r w:rsidRPr="00D76E57">
        <w:rPr>
          <w:rFonts w:cs="Times New Roman"/>
        </w:rPr>
        <w:t>W przypadku, gdy Podmiot przetwarzający ma obowiązek prowadzić rejestr wszystkich kategorii czynności przetwarzania dokonywanych w imieniu Administratora, udostępnia go Podmiotowi powierzającemu na jego żądanie.</w:t>
      </w:r>
    </w:p>
    <w:p w14:paraId="0648739C" w14:textId="77777777" w:rsidR="00FB1238" w:rsidRPr="00D76E57" w:rsidRDefault="00FB1238" w:rsidP="00FB1238">
      <w:pPr>
        <w:jc w:val="center"/>
        <w:rPr>
          <w:b/>
          <w:lang w:eastAsia="ar-SA"/>
        </w:rPr>
      </w:pPr>
    </w:p>
    <w:p w14:paraId="0C9E3F15" w14:textId="4C869C98" w:rsidR="00FB1238" w:rsidRPr="00D76E57" w:rsidRDefault="00FB1238" w:rsidP="00A33F90">
      <w:pPr>
        <w:jc w:val="center"/>
        <w:rPr>
          <w:b/>
          <w:lang w:eastAsia="ar-SA"/>
        </w:rPr>
      </w:pPr>
      <w:r w:rsidRPr="00D76E57">
        <w:rPr>
          <w:b/>
          <w:lang w:eastAsia="ar-SA"/>
        </w:rPr>
        <w:t>§ 9 Odpowiedzialność</w:t>
      </w:r>
    </w:p>
    <w:p w14:paraId="2DE6B750" w14:textId="77777777" w:rsidR="00FB1238" w:rsidRPr="00D76E57" w:rsidRDefault="00FB1238" w:rsidP="00FB1238">
      <w:pPr>
        <w:numPr>
          <w:ilvl w:val="0"/>
          <w:numId w:val="15"/>
        </w:numPr>
        <w:suppressAutoHyphens/>
        <w:autoSpaceDN w:val="0"/>
        <w:jc w:val="both"/>
      </w:pPr>
      <w:r w:rsidRPr="00D76E57">
        <w:rPr>
          <w:lang w:eastAsia="ar-SA"/>
        </w:rPr>
        <w:t xml:space="preserve">Każda ze Stron odpowiada za szkody wyrządzone drugiej Stronie oraz osobom trzecim w związku z wykonywaniem Umowy </w:t>
      </w:r>
      <w:r w:rsidRPr="00D76E57">
        <w:t>powierzania</w:t>
      </w:r>
      <w:r w:rsidRPr="00D76E57">
        <w:rPr>
          <w:lang w:eastAsia="ar-SA"/>
        </w:rPr>
        <w:t>, zgodnie z przepisami Kodeksu cywilnego.</w:t>
      </w:r>
    </w:p>
    <w:p w14:paraId="071331C3" w14:textId="77777777" w:rsidR="00FB1238" w:rsidRPr="00D76E57" w:rsidRDefault="00FB1238" w:rsidP="00FB1238">
      <w:pPr>
        <w:numPr>
          <w:ilvl w:val="0"/>
          <w:numId w:val="15"/>
        </w:numPr>
        <w:suppressAutoHyphens/>
        <w:autoSpaceDN w:val="0"/>
        <w:jc w:val="both"/>
      </w:pPr>
      <w:r w:rsidRPr="00D76E57">
        <w:t xml:space="preserve">Podmiot przetwarzający ponosi odpowiedzialność za działania swoich pracowników i innych osób, przy pomocy których przetwarza Dane osobowe, jak za własne działanie i zaniechanie. </w:t>
      </w:r>
    </w:p>
    <w:p w14:paraId="0668B413" w14:textId="77777777" w:rsidR="00FB1238" w:rsidRPr="00D76E57" w:rsidRDefault="00FB1238" w:rsidP="00FB1238">
      <w:pPr>
        <w:numPr>
          <w:ilvl w:val="0"/>
          <w:numId w:val="15"/>
        </w:numPr>
        <w:suppressAutoHyphens/>
        <w:autoSpaceDN w:val="0"/>
        <w:jc w:val="both"/>
      </w:pPr>
      <w:r w:rsidRPr="00D76E57">
        <w:t>Podmiot przetwarzający odpowiada za szkody spowodowane przetwarzaniem Danych osobowych w sposób naruszający przepisy RODO, inne powszechnie obowiązujące przepisy lub postanowienia Umowy powierzania, jeśli nie dopełnił obowiązków nałożonych na niego przez przepisy RODO, inne powszechnie obowiązujące przepisy lub postanowienia  Umowy powierzania lub gdy działał poza zgodnymi z prawem instrukcjami Administratora lub wbrew tym instrukcjom.</w:t>
      </w:r>
    </w:p>
    <w:p w14:paraId="79D0F326" w14:textId="77777777" w:rsidR="00FB1238" w:rsidRPr="00D76E57" w:rsidRDefault="00FB1238" w:rsidP="00FB1238">
      <w:pPr>
        <w:numPr>
          <w:ilvl w:val="0"/>
          <w:numId w:val="15"/>
        </w:numPr>
        <w:suppressAutoHyphens/>
        <w:autoSpaceDN w:val="0"/>
        <w:jc w:val="both"/>
      </w:pPr>
      <w:r w:rsidRPr="00D76E57">
        <w:t>Podmiot przetwarzający ma obowiązek współdziałać z Administratorem na jego żądanie w zakresie ustalenia przyczyn szkody wyrządzonej osobie, której dane dotyczą</w:t>
      </w:r>
      <w:r w:rsidRPr="00D76E57">
        <w:rPr>
          <w:lang w:eastAsia="ar-SA"/>
        </w:rPr>
        <w:t>.</w:t>
      </w:r>
    </w:p>
    <w:p w14:paraId="600CE620" w14:textId="77777777" w:rsidR="00FB1238" w:rsidRPr="00D76E57" w:rsidRDefault="00FB1238" w:rsidP="00FB1238">
      <w:pPr>
        <w:numPr>
          <w:ilvl w:val="0"/>
          <w:numId w:val="15"/>
        </w:numPr>
        <w:suppressAutoHyphens/>
        <w:autoSpaceDN w:val="0"/>
        <w:jc w:val="both"/>
      </w:pPr>
      <w:r w:rsidRPr="00D76E57">
        <w:rPr>
          <w:lang w:eastAsia="ar-SA"/>
        </w:rPr>
        <w:t xml:space="preserve">W przypadku, gdy za szkodę spowodowaną przetwarzaniem Danych osobowych odpowiadają zarówno </w:t>
      </w:r>
      <w:r w:rsidRPr="00D76E57">
        <w:t>Administrator</w:t>
      </w:r>
      <w:r w:rsidRPr="00D76E57">
        <w:rPr>
          <w:lang w:eastAsia="ar-SA"/>
        </w:rPr>
        <w:t>, jak i Podmiot przetwarzający, ponoszą oni odpowiedzialność solidarną za całą szkodę.</w:t>
      </w:r>
    </w:p>
    <w:p w14:paraId="69E53410" w14:textId="77777777" w:rsidR="00FB1238" w:rsidRPr="00D76E57" w:rsidRDefault="00FB1238" w:rsidP="00FB1238">
      <w:pPr>
        <w:numPr>
          <w:ilvl w:val="0"/>
          <w:numId w:val="15"/>
        </w:numPr>
        <w:suppressAutoHyphens/>
        <w:autoSpaceDN w:val="0"/>
        <w:jc w:val="both"/>
      </w:pPr>
      <w:r w:rsidRPr="00D76E57">
        <w:t xml:space="preserve">W przypadku, gdy Administrator zapłacił odszkodowanie za całą wyrządzoną szkodę spowodowaną przetwarzaniem, ma prawo żądania od </w:t>
      </w:r>
      <w:r w:rsidRPr="00D76E57">
        <w:rPr>
          <w:lang w:eastAsia="ar-SA"/>
        </w:rPr>
        <w:t>Podmiotu przetwarzającego</w:t>
      </w:r>
      <w:r w:rsidRPr="00D76E57">
        <w:t xml:space="preserve"> zwrotu części odszkodowania odpowiadającej części szkody, za którą ponosi on odpowiedzialność zgodnie z ust. 3 powyżej.</w:t>
      </w:r>
    </w:p>
    <w:p w14:paraId="190B2CDF" w14:textId="77777777" w:rsidR="00FB1238" w:rsidRPr="00D76E57" w:rsidRDefault="00FB1238" w:rsidP="00FB1238">
      <w:pPr>
        <w:jc w:val="center"/>
        <w:rPr>
          <w:b/>
          <w:lang w:eastAsia="ar-SA"/>
        </w:rPr>
      </w:pPr>
    </w:p>
    <w:p w14:paraId="1153B68D" w14:textId="1BD42CA3" w:rsidR="00FB1238" w:rsidRPr="00D76E57" w:rsidRDefault="00FB1238" w:rsidP="00A33F90">
      <w:pPr>
        <w:jc w:val="center"/>
        <w:rPr>
          <w:b/>
          <w:lang w:eastAsia="ar-SA"/>
        </w:rPr>
      </w:pPr>
      <w:r w:rsidRPr="00D76E57">
        <w:rPr>
          <w:b/>
          <w:lang w:eastAsia="ar-SA"/>
        </w:rPr>
        <w:t>§ 10 Czas trwania i wypowiedzenie Umowy powierzenia</w:t>
      </w:r>
    </w:p>
    <w:p w14:paraId="538EEECD" w14:textId="77777777" w:rsidR="00FB1238" w:rsidRPr="00D76E57" w:rsidRDefault="00FB1238" w:rsidP="00FB1238">
      <w:pPr>
        <w:pStyle w:val="Akapitzlist"/>
        <w:numPr>
          <w:ilvl w:val="0"/>
          <w:numId w:val="16"/>
        </w:numPr>
        <w:ind w:left="426" w:hanging="426"/>
        <w:jc w:val="both"/>
        <w:textAlignment w:val="auto"/>
        <w:rPr>
          <w:rFonts w:cs="Times New Roman"/>
        </w:rPr>
      </w:pPr>
      <w:r w:rsidRPr="00D76E57">
        <w:rPr>
          <w:rFonts w:cs="Times New Roman"/>
        </w:rPr>
        <w:t>Umowa powierzania zostaje zawarta na czas obowiązywania Porozumienia. W celu uniknięcia wątpliwości, rozwiązanie Porozumienia skutkuje rozwiązaniem Umowy powierzania.</w:t>
      </w:r>
    </w:p>
    <w:p w14:paraId="2D6C156D" w14:textId="77777777" w:rsidR="00FB1238" w:rsidRPr="00D76E57" w:rsidRDefault="00FB1238" w:rsidP="00FB1238">
      <w:pPr>
        <w:pStyle w:val="Akapitzlist"/>
        <w:numPr>
          <w:ilvl w:val="0"/>
          <w:numId w:val="16"/>
        </w:numPr>
        <w:ind w:left="426" w:hanging="426"/>
        <w:jc w:val="both"/>
        <w:textAlignment w:val="auto"/>
        <w:rPr>
          <w:rFonts w:cs="Times New Roman"/>
        </w:rPr>
      </w:pPr>
      <w:r w:rsidRPr="00D76E57">
        <w:rPr>
          <w:rFonts w:cs="Times New Roman"/>
        </w:rPr>
        <w:t xml:space="preserve">Strony mogą rozwiązać Umowę powierzania zgodnie z postanowieniami zawartymi w Porozumieniu. </w:t>
      </w:r>
    </w:p>
    <w:p w14:paraId="267EC01B" w14:textId="77777777" w:rsidR="00FB1238" w:rsidRPr="00D76E57" w:rsidRDefault="00FB1238" w:rsidP="00FB1238">
      <w:pPr>
        <w:pStyle w:val="Akapitzlist"/>
        <w:numPr>
          <w:ilvl w:val="0"/>
          <w:numId w:val="16"/>
        </w:numPr>
        <w:ind w:left="426" w:hanging="426"/>
        <w:jc w:val="both"/>
        <w:textAlignment w:val="auto"/>
        <w:rPr>
          <w:rFonts w:cs="Times New Roman"/>
        </w:rPr>
      </w:pPr>
      <w:r w:rsidRPr="00D76E57">
        <w:rPr>
          <w:rFonts w:cs="Times New Roman"/>
        </w:rPr>
        <w:t>Po zakończeniu świadczenia usług związanych z przetwarzaniem Podmiot przetwarzający ma obowiązek usunąć lub zwrócić Administratorowi– zależnie od decyzji Administratora – powierzone mu Dane osobowe, jak również usunąć wszelkie ich istniejące kopie, chyba że powszechnie obowiązujące przepisy nakazują przechowywanie tych Danych osobowych.</w:t>
      </w:r>
      <w:r w:rsidRPr="00D76E57">
        <w:rPr>
          <w:rFonts w:eastAsia="Calibri" w:cs="Times New Roman"/>
          <w:color w:val="000000"/>
          <w:lang w:eastAsia="en-US"/>
        </w:rPr>
        <w:t xml:space="preserve"> </w:t>
      </w:r>
      <w:r w:rsidRPr="00D76E57">
        <w:rPr>
          <w:rFonts w:cs="Times New Roman"/>
        </w:rPr>
        <w:t>Na prośbę Administratora Podmiot przetwarzający przesyła pisemne potwierdzenie zniszczenia Danych osobowych w terminie wskazanym przez Administratora.</w:t>
      </w:r>
    </w:p>
    <w:p w14:paraId="679C868D" w14:textId="77777777" w:rsidR="00FB1238" w:rsidRPr="00D76E57" w:rsidRDefault="00FB1238" w:rsidP="00FB1238">
      <w:pPr>
        <w:pStyle w:val="Akapitzlist"/>
        <w:numPr>
          <w:ilvl w:val="0"/>
          <w:numId w:val="16"/>
        </w:numPr>
        <w:ind w:left="426" w:hanging="426"/>
        <w:jc w:val="both"/>
        <w:textAlignment w:val="auto"/>
        <w:rPr>
          <w:rFonts w:cs="Times New Roman"/>
        </w:rPr>
      </w:pPr>
      <w:r w:rsidRPr="00D76E57">
        <w:rPr>
          <w:rFonts w:cs="Times New Roman"/>
        </w:rPr>
        <w:lastRenderedPageBreak/>
        <w:t>W przypadku, gdyby zakres powierzonych Danych osobowych został zmieniony lub ograniczony, ust. 3 stosuje się odpowiednio do tych Danych osobowych, które wskutek tej zmiany lub ograniczenia nie będą dalej powierzane Podmiotowi przetwarzającemu.</w:t>
      </w:r>
    </w:p>
    <w:p w14:paraId="7AE2B8A5" w14:textId="77777777" w:rsidR="00FB1238" w:rsidRPr="00D76E57" w:rsidRDefault="00FB1238" w:rsidP="00FB1238">
      <w:pPr>
        <w:pStyle w:val="Akapitzlist"/>
        <w:numPr>
          <w:ilvl w:val="0"/>
          <w:numId w:val="16"/>
        </w:numPr>
        <w:ind w:left="426" w:hanging="426"/>
        <w:jc w:val="both"/>
        <w:textAlignment w:val="auto"/>
        <w:rPr>
          <w:rFonts w:cs="Times New Roman"/>
        </w:rPr>
      </w:pPr>
      <w:r w:rsidRPr="00D76E57">
        <w:rPr>
          <w:rFonts w:cs="Times New Roman"/>
        </w:rPr>
        <w:t>Administrator jest uprawniony do rozwiązania Umowy powierzania bez wypowiedzenia, jeżeli zaistnieje chociażby jedna z poniższych przesłanek:</w:t>
      </w:r>
    </w:p>
    <w:p w14:paraId="66D28195" w14:textId="77777777" w:rsidR="00FB1238" w:rsidRPr="00D76E57" w:rsidRDefault="00FB1238" w:rsidP="00FB1238">
      <w:pPr>
        <w:pStyle w:val="Akapitzlist"/>
        <w:numPr>
          <w:ilvl w:val="1"/>
          <w:numId w:val="16"/>
        </w:numPr>
        <w:jc w:val="both"/>
        <w:textAlignment w:val="auto"/>
        <w:rPr>
          <w:rFonts w:cs="Times New Roman"/>
        </w:rPr>
      </w:pPr>
      <w:r w:rsidRPr="00D76E57">
        <w:rPr>
          <w:rFonts w:cs="Times New Roman"/>
        </w:rPr>
        <w:t>Podmiot przetwarzający nie wypełnia obowiązków wskazanych w RODO lub innych powszechnie obowiązujących przepisach dotyczących ochrony danych osobowych,</w:t>
      </w:r>
    </w:p>
    <w:p w14:paraId="34C223D8" w14:textId="77777777" w:rsidR="00FB1238" w:rsidRPr="00D76E57" w:rsidRDefault="00FB1238" w:rsidP="00FB1238">
      <w:pPr>
        <w:pStyle w:val="Akapitzlist"/>
        <w:numPr>
          <w:ilvl w:val="1"/>
          <w:numId w:val="16"/>
        </w:numPr>
        <w:jc w:val="both"/>
        <w:textAlignment w:val="auto"/>
        <w:rPr>
          <w:rFonts w:cs="Times New Roman"/>
        </w:rPr>
      </w:pPr>
      <w:r w:rsidRPr="00D76E57">
        <w:rPr>
          <w:rFonts w:cs="Times New Roman"/>
        </w:rPr>
        <w:t>Podmiot przetwarzający nie wypełnia obowiązków wskazanych w Umowie powierzania.</w:t>
      </w:r>
    </w:p>
    <w:p w14:paraId="16E5F2D5" w14:textId="77777777" w:rsidR="00FB1238" w:rsidRPr="00D76E57" w:rsidRDefault="00FB1238" w:rsidP="00FB1238">
      <w:pPr>
        <w:pStyle w:val="Akapitzlist"/>
        <w:numPr>
          <w:ilvl w:val="1"/>
          <w:numId w:val="16"/>
        </w:numPr>
        <w:jc w:val="both"/>
        <w:textAlignment w:val="auto"/>
        <w:rPr>
          <w:rFonts w:cs="Times New Roman"/>
        </w:rPr>
      </w:pPr>
      <w:r w:rsidRPr="00D76E57">
        <w:rPr>
          <w:rFonts w:cs="Times New Roman"/>
        </w:rPr>
        <w:t xml:space="preserve"> Administratorowi nie zostanie zapewniona możliwość skorzystania z prawa kontroli.</w:t>
      </w:r>
    </w:p>
    <w:p w14:paraId="0EA1954C" w14:textId="77777777" w:rsidR="00FB1238" w:rsidRPr="00D76E57" w:rsidRDefault="00FB1238" w:rsidP="00FB1238">
      <w:pPr>
        <w:pStyle w:val="Akapitzlist"/>
        <w:numPr>
          <w:ilvl w:val="0"/>
          <w:numId w:val="16"/>
        </w:numPr>
        <w:ind w:left="426" w:hanging="426"/>
        <w:jc w:val="both"/>
        <w:textAlignment w:val="auto"/>
        <w:rPr>
          <w:rFonts w:cs="Times New Roman"/>
        </w:rPr>
      </w:pPr>
      <w:r w:rsidRPr="00D76E57">
        <w:rPr>
          <w:rFonts w:cs="Times New Roman"/>
        </w:rPr>
        <w:t xml:space="preserve">Zaistnienie podstaw do rozwiązania Umowy powierzania bez wypowiedzenia stanowi podstawę do rozwiązania Porozumienia bez wypowiedzenia. </w:t>
      </w:r>
    </w:p>
    <w:p w14:paraId="67E935C3" w14:textId="77777777" w:rsidR="00FB1238" w:rsidRPr="00D76E57" w:rsidRDefault="00FB1238" w:rsidP="00FB1238">
      <w:pPr>
        <w:pStyle w:val="Akapitzlist"/>
        <w:numPr>
          <w:ilvl w:val="0"/>
          <w:numId w:val="16"/>
        </w:numPr>
        <w:ind w:left="426" w:hanging="426"/>
        <w:jc w:val="both"/>
        <w:textAlignment w:val="auto"/>
        <w:rPr>
          <w:rFonts w:cs="Times New Roman"/>
        </w:rPr>
      </w:pPr>
      <w:r w:rsidRPr="00D76E57">
        <w:rPr>
          <w:rFonts w:cs="Times New Roman"/>
        </w:rPr>
        <w:t>Każdej ze Stron przysługuje prawo rozwiązania Umowy powierzania w trybie natychmiastowym, w przypadku naruszenia postanowień Umowy powierzania przez drugą Stronę.</w:t>
      </w:r>
    </w:p>
    <w:p w14:paraId="78C059AC" w14:textId="77777777" w:rsidR="00FB1238" w:rsidRPr="00D76E57" w:rsidRDefault="00FB1238" w:rsidP="00FB1238">
      <w:pPr>
        <w:jc w:val="center"/>
        <w:rPr>
          <w:b/>
          <w:color w:val="000000"/>
        </w:rPr>
      </w:pPr>
    </w:p>
    <w:p w14:paraId="6D70CDE4" w14:textId="633243B1" w:rsidR="00FB1238" w:rsidRPr="00A33F90" w:rsidRDefault="00FB1238" w:rsidP="00A33F90">
      <w:pPr>
        <w:jc w:val="center"/>
      </w:pPr>
      <w:r w:rsidRPr="00D76E57">
        <w:rPr>
          <w:b/>
          <w:color w:val="000000"/>
        </w:rPr>
        <w:t>§ 11</w:t>
      </w:r>
      <w:r w:rsidRPr="00D76E57">
        <w:rPr>
          <w:rFonts w:eastAsia="Calibri"/>
          <w:b/>
        </w:rPr>
        <w:t xml:space="preserve"> Dane kontaktowe Stron</w:t>
      </w:r>
    </w:p>
    <w:p w14:paraId="1B979DF7" w14:textId="77777777" w:rsidR="00FB1238" w:rsidRPr="00D76E57" w:rsidRDefault="00FB1238" w:rsidP="00FB1238">
      <w:pPr>
        <w:numPr>
          <w:ilvl w:val="0"/>
          <w:numId w:val="17"/>
        </w:numPr>
        <w:suppressAutoHyphens/>
        <w:autoSpaceDE w:val="0"/>
        <w:autoSpaceDN w:val="0"/>
        <w:jc w:val="both"/>
      </w:pPr>
      <w:r w:rsidRPr="00D76E57">
        <w:t xml:space="preserve">W sprawach związanych z realizacją Umowy Strony reprezentują Przedstawiciele Stron. </w:t>
      </w:r>
    </w:p>
    <w:p w14:paraId="2293C335" w14:textId="77777777" w:rsidR="00FB1238" w:rsidRPr="00D76E57" w:rsidRDefault="00FB1238" w:rsidP="00FB1238">
      <w:pPr>
        <w:numPr>
          <w:ilvl w:val="0"/>
          <w:numId w:val="17"/>
        </w:numPr>
        <w:suppressAutoHyphens/>
        <w:autoSpaceDE w:val="0"/>
        <w:autoSpaceDN w:val="0"/>
        <w:jc w:val="both"/>
      </w:pPr>
      <w:r w:rsidRPr="00D76E57">
        <w:t>Wszelka korespondencja w sprawach związanych z Umową powierzania kierowana jest na dane kontaktowe Stron.</w:t>
      </w:r>
    </w:p>
    <w:p w14:paraId="19B47DC1" w14:textId="77777777" w:rsidR="00FB1238" w:rsidRPr="00D76E57" w:rsidRDefault="00FB1238" w:rsidP="00FB1238">
      <w:pPr>
        <w:numPr>
          <w:ilvl w:val="0"/>
          <w:numId w:val="17"/>
        </w:numPr>
        <w:suppressAutoHyphens/>
        <w:autoSpaceDE w:val="0"/>
        <w:autoSpaceDN w:val="0"/>
        <w:jc w:val="both"/>
      </w:pPr>
      <w:r w:rsidRPr="00D76E57">
        <w:t>Doręczenia i zawiadomienia, dla których Umowa powierzania lub powszechnie obowiązujące przepisy nie wymagają formy pisemnej, dokonywane są drogą elektroniczną na adresy e-mail Stron:</w:t>
      </w:r>
    </w:p>
    <w:p w14:paraId="3C49231D" w14:textId="77777777" w:rsidR="00FB1238" w:rsidRPr="00A33F90" w:rsidRDefault="00FB1238" w:rsidP="00D76E57">
      <w:pPr>
        <w:pStyle w:val="Akapitzlist"/>
        <w:numPr>
          <w:ilvl w:val="1"/>
          <w:numId w:val="14"/>
        </w:numPr>
        <w:autoSpaceDE w:val="0"/>
        <w:spacing w:line="276" w:lineRule="auto"/>
        <w:jc w:val="both"/>
        <w:textAlignment w:val="auto"/>
        <w:rPr>
          <w:rFonts w:cs="Times New Roman"/>
        </w:rPr>
      </w:pPr>
      <w:r w:rsidRPr="00D76E57">
        <w:rPr>
          <w:rFonts w:cs="Times New Roman"/>
        </w:rPr>
        <w:t>Administrator</w:t>
      </w:r>
      <w:r w:rsidRPr="00A33F90">
        <w:rPr>
          <w:rFonts w:cs="Times New Roman"/>
        </w:rPr>
        <w:t xml:space="preserve">: </w:t>
      </w:r>
      <w:hyperlink r:id="rId7" w:history="1">
        <w:r w:rsidRPr="00A33F90">
          <w:rPr>
            <w:rStyle w:val="Hipercze"/>
            <w:rFonts w:cs="Times New Roman"/>
            <w:color w:val="auto"/>
            <w:u w:val="none"/>
            <w:shd w:val="clear" w:color="auto" w:fill="FFFFFF"/>
          </w:rPr>
          <w:t>info@wsb.edu.pl</w:t>
        </w:r>
      </w:hyperlink>
    </w:p>
    <w:p w14:paraId="5CD4ECBF" w14:textId="77777777" w:rsidR="00FB1238" w:rsidRPr="00D76E57" w:rsidRDefault="00FB1238" w:rsidP="00D76E57">
      <w:pPr>
        <w:pStyle w:val="Akapitzlist"/>
        <w:numPr>
          <w:ilvl w:val="1"/>
          <w:numId w:val="14"/>
        </w:numPr>
        <w:autoSpaceDE w:val="0"/>
        <w:spacing w:line="276" w:lineRule="auto"/>
        <w:jc w:val="both"/>
        <w:textAlignment w:val="auto"/>
        <w:rPr>
          <w:rFonts w:cs="Times New Roman"/>
        </w:rPr>
      </w:pPr>
      <w:r w:rsidRPr="00D76E57">
        <w:rPr>
          <w:rFonts w:cs="Times New Roman"/>
        </w:rPr>
        <w:t>Podmiot przetwarzający: ……………………………………</w:t>
      </w:r>
    </w:p>
    <w:p w14:paraId="6F8B33B9" w14:textId="77777777" w:rsidR="00FB1238" w:rsidRPr="00D76E57" w:rsidRDefault="00FB1238" w:rsidP="00FB1238">
      <w:pPr>
        <w:jc w:val="center"/>
        <w:rPr>
          <w:b/>
          <w:color w:val="000000"/>
        </w:rPr>
      </w:pPr>
    </w:p>
    <w:p w14:paraId="4A4C4654" w14:textId="77777777" w:rsidR="00FB1238" w:rsidRPr="00D76E57" w:rsidRDefault="00FB1238" w:rsidP="00FB1238">
      <w:pPr>
        <w:jc w:val="center"/>
      </w:pPr>
      <w:r w:rsidRPr="00D76E57">
        <w:rPr>
          <w:b/>
          <w:color w:val="000000"/>
        </w:rPr>
        <w:t>§ 12</w:t>
      </w:r>
      <w:r w:rsidRPr="00D76E57">
        <w:rPr>
          <w:rFonts w:eastAsia="Calibri"/>
          <w:b/>
        </w:rPr>
        <w:t xml:space="preserve"> Postanowienia końcowe</w:t>
      </w:r>
    </w:p>
    <w:p w14:paraId="6B32E3BF" w14:textId="77777777" w:rsidR="00FB1238" w:rsidRPr="00D76E57" w:rsidRDefault="00FB1238" w:rsidP="00FB1238">
      <w:pPr>
        <w:jc w:val="center"/>
        <w:rPr>
          <w:rFonts w:eastAsia="Calibri"/>
          <w:b/>
        </w:rPr>
      </w:pPr>
    </w:p>
    <w:p w14:paraId="1A58116C" w14:textId="77777777" w:rsidR="00FB1238" w:rsidRPr="00D76E57" w:rsidRDefault="00FB1238" w:rsidP="00FB1238">
      <w:pPr>
        <w:numPr>
          <w:ilvl w:val="0"/>
          <w:numId w:val="18"/>
        </w:numPr>
        <w:suppressAutoHyphens/>
        <w:autoSpaceDE w:val="0"/>
        <w:autoSpaceDN w:val="0"/>
        <w:jc w:val="both"/>
      </w:pPr>
      <w:r w:rsidRPr="00D76E57">
        <w:t>Umowa powierzania podlega prawu polskiemu i wchodzi w życie z dniem jej podpisania przez Strony.</w:t>
      </w:r>
    </w:p>
    <w:p w14:paraId="3FA1199A" w14:textId="77777777" w:rsidR="00FB1238" w:rsidRPr="00D76E57" w:rsidRDefault="00FB1238" w:rsidP="00FB1238">
      <w:pPr>
        <w:numPr>
          <w:ilvl w:val="0"/>
          <w:numId w:val="18"/>
        </w:numPr>
        <w:suppressAutoHyphens/>
        <w:autoSpaceDE w:val="0"/>
        <w:autoSpaceDN w:val="0"/>
        <w:jc w:val="both"/>
      </w:pPr>
      <w:r w:rsidRPr="00D76E57">
        <w:t>Załączniki stanowią integralną część Umowy powierzania.</w:t>
      </w:r>
    </w:p>
    <w:p w14:paraId="225FF9B8" w14:textId="77777777" w:rsidR="00FB1238" w:rsidRPr="00D76E57" w:rsidRDefault="00FB1238" w:rsidP="00FB1238">
      <w:pPr>
        <w:numPr>
          <w:ilvl w:val="0"/>
          <w:numId w:val="18"/>
        </w:numPr>
        <w:suppressAutoHyphens/>
        <w:autoSpaceDE w:val="0"/>
        <w:autoSpaceDN w:val="0"/>
        <w:jc w:val="both"/>
      </w:pPr>
      <w:r w:rsidRPr="00D76E57">
        <w:t>W sprawach nieuregulowanych Umową powierzania zastosowanie mają powszechnie obowiązujące przepisy prawa.</w:t>
      </w:r>
    </w:p>
    <w:p w14:paraId="56FBDA57" w14:textId="77777777" w:rsidR="00FB1238" w:rsidRPr="00D76E57" w:rsidRDefault="00FB1238" w:rsidP="00FB1238">
      <w:pPr>
        <w:numPr>
          <w:ilvl w:val="0"/>
          <w:numId w:val="18"/>
        </w:numPr>
        <w:suppressAutoHyphens/>
        <w:autoSpaceDE w:val="0"/>
        <w:autoSpaceDN w:val="0"/>
        <w:jc w:val="both"/>
      </w:pPr>
      <w:r w:rsidRPr="00D76E57">
        <w:t xml:space="preserve">Wszelkie zmiany lub uzupełnienia Umowy powierzania wymagają zachowania formy pisemnej pod rygorem nieważności, chyba że Umowa  powierzania stanowi inaczej. </w:t>
      </w:r>
    </w:p>
    <w:p w14:paraId="16F414EC" w14:textId="77777777" w:rsidR="00FB1238" w:rsidRPr="00D76E57" w:rsidRDefault="00FB1238" w:rsidP="00FB1238">
      <w:pPr>
        <w:numPr>
          <w:ilvl w:val="0"/>
          <w:numId w:val="18"/>
        </w:numPr>
        <w:suppressAutoHyphens/>
        <w:autoSpaceDE w:val="0"/>
        <w:autoSpaceDN w:val="0"/>
        <w:jc w:val="both"/>
      </w:pPr>
      <w:r w:rsidRPr="00D76E57">
        <w:t>Podmiot przetwarzający nie może przenieść praw lub obowiązków wynikających z Umowy bez uprzedniej pisemnej zgody Administratora.</w:t>
      </w:r>
    </w:p>
    <w:p w14:paraId="2CD368FE" w14:textId="77777777" w:rsidR="00FB1238" w:rsidRPr="00D76E57" w:rsidRDefault="00FB1238" w:rsidP="00FB1238">
      <w:pPr>
        <w:numPr>
          <w:ilvl w:val="0"/>
          <w:numId w:val="18"/>
        </w:numPr>
        <w:suppressAutoHyphens/>
        <w:autoSpaceDE w:val="0"/>
        <w:autoSpaceDN w:val="0"/>
        <w:jc w:val="both"/>
      </w:pPr>
      <w:r w:rsidRPr="00D76E57">
        <w:t xml:space="preserve">Sądem właściwym dla rozstrzygania sporów powstałych w związku z realizacją Umowy powierzania jest sąd właściwy dla siedziby </w:t>
      </w:r>
      <w:r w:rsidRPr="00D76E57">
        <w:rPr>
          <w:rFonts w:eastAsia="Calibri"/>
        </w:rPr>
        <w:t>Administratora</w:t>
      </w:r>
      <w:r w:rsidRPr="00D76E57">
        <w:t>.</w:t>
      </w:r>
    </w:p>
    <w:p w14:paraId="456FA826" w14:textId="77777777" w:rsidR="00FB1238" w:rsidRPr="00D76E57" w:rsidRDefault="00FB1238" w:rsidP="00FB1238">
      <w:pPr>
        <w:numPr>
          <w:ilvl w:val="0"/>
          <w:numId w:val="18"/>
        </w:numPr>
        <w:suppressAutoHyphens/>
        <w:autoSpaceDE w:val="0"/>
        <w:autoSpaceDN w:val="0"/>
        <w:jc w:val="both"/>
      </w:pPr>
      <w:r w:rsidRPr="00D76E57">
        <w:t xml:space="preserve">Umowę powierzania sporządzono w dwóch egzemplarzach, po jednym dla każdej ze Stron. </w:t>
      </w:r>
    </w:p>
    <w:p w14:paraId="67928568" w14:textId="77777777" w:rsidR="00FB1238" w:rsidRPr="00D76E57" w:rsidRDefault="00FB1238" w:rsidP="00FB1238">
      <w:pPr>
        <w:jc w:val="center"/>
        <w:rPr>
          <w:b/>
        </w:rPr>
      </w:pPr>
    </w:p>
    <w:p w14:paraId="7B14CB2F" w14:textId="77777777" w:rsidR="00FB1238" w:rsidRPr="00D76E57" w:rsidRDefault="00FB1238" w:rsidP="00FB1238">
      <w:pPr>
        <w:ind w:firstLine="708"/>
        <w:jc w:val="center"/>
        <w:rPr>
          <w:b/>
        </w:rPr>
      </w:pPr>
      <w:r w:rsidRPr="00D76E57">
        <w:rPr>
          <w:b/>
        </w:rPr>
        <w:t xml:space="preserve">Administrator </w:t>
      </w:r>
      <w:r w:rsidRPr="00D76E57">
        <w:rPr>
          <w:b/>
        </w:rPr>
        <w:tab/>
      </w:r>
      <w:r w:rsidRPr="00D76E57">
        <w:rPr>
          <w:b/>
        </w:rPr>
        <w:tab/>
      </w:r>
      <w:r w:rsidRPr="00D76E57">
        <w:rPr>
          <w:b/>
        </w:rPr>
        <w:tab/>
      </w:r>
      <w:r w:rsidRPr="00D76E57">
        <w:rPr>
          <w:b/>
        </w:rPr>
        <w:tab/>
      </w:r>
      <w:r w:rsidRPr="00D76E57">
        <w:rPr>
          <w:b/>
        </w:rPr>
        <w:tab/>
        <w:t xml:space="preserve">     </w:t>
      </w:r>
      <w:r w:rsidRPr="00D76E57">
        <w:rPr>
          <w:b/>
        </w:rPr>
        <w:tab/>
        <w:t>Podmiot przetwarzający</w:t>
      </w:r>
    </w:p>
    <w:p w14:paraId="67C3B332" w14:textId="77777777" w:rsidR="00FB1238" w:rsidRPr="00D76E57" w:rsidRDefault="00FB1238" w:rsidP="00FB1238">
      <w:pPr>
        <w:rPr>
          <w:b/>
        </w:rPr>
      </w:pPr>
    </w:p>
    <w:p w14:paraId="59BE7F5F" w14:textId="77777777" w:rsidR="00FB1238" w:rsidRPr="00D76E57" w:rsidRDefault="00FB1238" w:rsidP="00FB1238">
      <w:pPr>
        <w:rPr>
          <w:b/>
        </w:rPr>
      </w:pPr>
    </w:p>
    <w:p w14:paraId="0AED79E1" w14:textId="1A5BD14B" w:rsidR="00D76E57" w:rsidRDefault="00D76E57" w:rsidP="00FB1238">
      <w:pPr>
        <w:rPr>
          <w:b/>
        </w:rPr>
      </w:pPr>
    </w:p>
    <w:p w14:paraId="4F78E49D" w14:textId="6BE747FB" w:rsidR="00A33F90" w:rsidRDefault="00A33F90" w:rsidP="00FB1238">
      <w:pPr>
        <w:rPr>
          <w:b/>
        </w:rPr>
      </w:pPr>
    </w:p>
    <w:p w14:paraId="22C14612" w14:textId="77777777" w:rsidR="00A33F90" w:rsidRDefault="00A33F90" w:rsidP="00FB1238">
      <w:pPr>
        <w:rPr>
          <w:b/>
        </w:rPr>
      </w:pPr>
      <w:bookmarkStart w:id="2" w:name="_GoBack"/>
      <w:bookmarkEnd w:id="2"/>
    </w:p>
    <w:p w14:paraId="7C29432A" w14:textId="555DCF7B" w:rsidR="00FB1238" w:rsidRPr="00D76E57" w:rsidRDefault="00FB1238" w:rsidP="00FB1238">
      <w:pPr>
        <w:rPr>
          <w:b/>
        </w:rPr>
      </w:pPr>
      <w:r w:rsidRPr="00D76E57">
        <w:rPr>
          <w:b/>
        </w:rPr>
        <w:t>Wykaz załączników:</w:t>
      </w:r>
    </w:p>
    <w:p w14:paraId="5602926D" w14:textId="77777777" w:rsidR="00FB1238" w:rsidRPr="00D76E57" w:rsidRDefault="00FB1238" w:rsidP="00FB1238">
      <w:r w:rsidRPr="00D76E57">
        <w:t xml:space="preserve">Załącznik nr 1 - </w:t>
      </w:r>
      <w:r w:rsidRPr="00D76E57">
        <w:rPr>
          <w:bCs/>
        </w:rPr>
        <w:t>Przedmiot przetwarzania – zakres Danych osobowych</w:t>
      </w:r>
    </w:p>
    <w:p w14:paraId="3BB8364A" w14:textId="77777777" w:rsidR="00FB1238" w:rsidRPr="00D76E57" w:rsidRDefault="00FB1238" w:rsidP="00FB1238">
      <w:pPr>
        <w:autoSpaceDE w:val="0"/>
      </w:pPr>
      <w:r w:rsidRPr="00D76E57">
        <w:t xml:space="preserve">Załącznik nr 2 - </w:t>
      </w:r>
      <w:r w:rsidRPr="00D76E57">
        <w:rPr>
          <w:bCs/>
        </w:rPr>
        <w:t>Wzór zgłoszenia Naruszenia ochrony danych osobowych</w:t>
      </w:r>
    </w:p>
    <w:p w14:paraId="250794CB" w14:textId="77777777" w:rsidR="00FB1238" w:rsidRPr="00D76E57" w:rsidRDefault="00FB1238" w:rsidP="00FB1238">
      <w:pPr>
        <w:autoSpaceDE w:val="0"/>
      </w:pPr>
      <w:r w:rsidRPr="00D76E57">
        <w:rPr>
          <w:bCs/>
        </w:rPr>
        <w:t xml:space="preserve">Załącznik nr 3 - Lista podmiotów, którym Podmiot przetwarzający </w:t>
      </w:r>
      <w:r w:rsidRPr="00D76E57">
        <w:t>powierzy w dalszej kolejności</w:t>
      </w:r>
      <w:r w:rsidRPr="00D76E57">
        <w:rPr>
          <w:bCs/>
        </w:rPr>
        <w:t xml:space="preserve"> przetwarzanie Danych osobowych</w:t>
      </w:r>
    </w:p>
    <w:p w14:paraId="2EE3F668" w14:textId="77777777" w:rsidR="00FB1238" w:rsidRPr="00D76E57" w:rsidRDefault="00FB1238" w:rsidP="00FB1238">
      <w:pPr>
        <w:pageBreakBefore/>
      </w:pPr>
      <w:r w:rsidRPr="00D76E57">
        <w:rPr>
          <w:b/>
          <w:bCs/>
        </w:rPr>
        <w:lastRenderedPageBreak/>
        <w:t>Załącznik nr 1</w:t>
      </w:r>
    </w:p>
    <w:p w14:paraId="7A70B245" w14:textId="77777777" w:rsidR="00FB1238" w:rsidRPr="00D76E57" w:rsidRDefault="00FB1238" w:rsidP="00FB1238">
      <w:pPr>
        <w:autoSpaceDE w:val="0"/>
        <w:jc w:val="center"/>
        <w:rPr>
          <w:b/>
          <w:bCs/>
        </w:rPr>
      </w:pPr>
      <w:r w:rsidRPr="00D76E57">
        <w:rPr>
          <w:b/>
          <w:bCs/>
        </w:rPr>
        <w:t>Przedmiot przetwarzania – zakres Danych osobowych</w:t>
      </w:r>
    </w:p>
    <w:p w14:paraId="5073EDA3" w14:textId="77777777" w:rsidR="00FB1238" w:rsidRPr="00D76E57" w:rsidRDefault="00FB1238" w:rsidP="00FB1238">
      <w:pPr>
        <w:autoSpaceDE w:val="0"/>
        <w:jc w:val="center"/>
        <w:rPr>
          <w:b/>
          <w:bCs/>
        </w:rPr>
      </w:pPr>
    </w:p>
    <w:p w14:paraId="0A7067B3" w14:textId="77777777" w:rsidR="00FB1238" w:rsidRPr="00D76E57" w:rsidRDefault="00FB1238" w:rsidP="00FB1238">
      <w:pPr>
        <w:jc w:val="both"/>
      </w:pPr>
      <w:r w:rsidRPr="00D76E57">
        <w:t xml:space="preserve">1. Kategorie osób, których dane dotyczą: </w:t>
      </w:r>
    </w:p>
    <w:p w14:paraId="1546FD92" w14:textId="77777777" w:rsidR="00FB1238" w:rsidRPr="00D76E57" w:rsidRDefault="00FB1238" w:rsidP="00FB1238">
      <w:pPr>
        <w:jc w:val="both"/>
      </w:pPr>
    </w:p>
    <w:p w14:paraId="5F7A7EB6" w14:textId="77777777" w:rsidR="00FB1238" w:rsidRPr="00D76E57" w:rsidRDefault="00FB1238" w:rsidP="00FB1238">
      <w:pPr>
        <w:jc w:val="both"/>
      </w:pPr>
      <w:r w:rsidRPr="00D76E57">
        <w:t>2. Rodzaj Danych osobowych:</w:t>
      </w:r>
    </w:p>
    <w:p w14:paraId="795C008D" w14:textId="77777777" w:rsidR="00FB1238" w:rsidRPr="00D76E57" w:rsidRDefault="00FB1238" w:rsidP="00FB1238">
      <w:pPr>
        <w:jc w:val="both"/>
      </w:pPr>
    </w:p>
    <w:tbl>
      <w:tblPr>
        <w:tblW w:w="9288" w:type="dxa"/>
        <w:tblCellMar>
          <w:left w:w="10" w:type="dxa"/>
          <w:right w:w="10" w:type="dxa"/>
        </w:tblCellMar>
        <w:tblLook w:val="0000" w:firstRow="0" w:lastRow="0" w:firstColumn="0" w:lastColumn="0" w:noHBand="0" w:noVBand="0"/>
      </w:tblPr>
      <w:tblGrid>
        <w:gridCol w:w="3059"/>
        <w:gridCol w:w="3409"/>
        <w:gridCol w:w="2820"/>
      </w:tblGrid>
      <w:tr w:rsidR="00FB1238" w:rsidRPr="00D76E57" w14:paraId="7E51B099" w14:textId="77777777" w:rsidTr="00511BE4">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E2BC4" w14:textId="77777777" w:rsidR="00FB1238" w:rsidRPr="00D76E57" w:rsidRDefault="00FB1238" w:rsidP="00511BE4">
            <w:pPr>
              <w:jc w:val="both"/>
              <w:rPr>
                <w:rFonts w:eastAsia="Calibri"/>
                <w:lang w:eastAsia="en-US"/>
              </w:rPr>
            </w:pPr>
            <w:r w:rsidRPr="00D76E57">
              <w:rPr>
                <w:rFonts w:eastAsia="Calibri"/>
                <w:lang w:eastAsia="en-US"/>
              </w:rPr>
              <w:t>Dane zwykłe</w:t>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1D27F" w14:textId="77777777" w:rsidR="00FB1238" w:rsidRPr="00D76E57" w:rsidRDefault="00FB1238" w:rsidP="00511BE4">
            <w:pPr>
              <w:jc w:val="both"/>
              <w:rPr>
                <w:rFonts w:eastAsia="Calibri"/>
                <w:lang w:eastAsia="en-US"/>
              </w:rPr>
            </w:pPr>
            <w:r w:rsidRPr="00D76E57">
              <w:rPr>
                <w:rFonts w:eastAsia="Calibri"/>
                <w:lang w:eastAsia="en-US"/>
              </w:rPr>
              <w:t>Szczególne kategorie danych osobowych (jeśli wymagana informacja o stanie zdrowia)</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5393E" w14:textId="77777777" w:rsidR="00FB1238" w:rsidRPr="00D76E57" w:rsidRDefault="00FB1238" w:rsidP="00511BE4">
            <w:pPr>
              <w:jc w:val="both"/>
              <w:rPr>
                <w:rFonts w:eastAsia="Calibri"/>
                <w:lang w:eastAsia="en-US"/>
              </w:rPr>
            </w:pPr>
            <w:r w:rsidRPr="00D76E57">
              <w:rPr>
                <w:rFonts w:eastAsia="Calibri"/>
                <w:lang w:eastAsia="en-US"/>
              </w:rPr>
              <w:t>Dane osobowe dotyczące wyroków skazujących oraz naruszeń prawa lub powiązanych środków bezpieczeństwa</w:t>
            </w:r>
          </w:p>
        </w:tc>
      </w:tr>
      <w:tr w:rsidR="00FB1238" w:rsidRPr="00D76E57" w14:paraId="1E9AEC3C" w14:textId="77777777" w:rsidTr="00511BE4">
        <w:trPr>
          <w:trHeight w:val="913"/>
        </w:trPr>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0DCD0" w14:textId="77777777" w:rsidR="00FB1238" w:rsidRPr="00D76E57" w:rsidRDefault="00FB1238" w:rsidP="00511BE4">
            <w:pPr>
              <w:jc w:val="both"/>
              <w:rPr>
                <w:rFonts w:eastAsia="Calibri"/>
                <w:lang w:eastAsia="en-US"/>
              </w:rPr>
            </w:pPr>
            <w:r w:rsidRPr="00D76E57">
              <w:rPr>
                <w:rFonts w:eastAsia="Calibri"/>
                <w:lang w:eastAsia="en-US"/>
              </w:rPr>
              <w:t>Student: Imię, nazwisko, adres zamieszkania, numer telefonu komórkowego, adres e-mail, data urodzenia, nazwa i siedziba uczelni, wydział, kierunek.</w:t>
            </w:r>
          </w:p>
          <w:p w14:paraId="1953DB86" w14:textId="77777777" w:rsidR="00FB1238" w:rsidRPr="00D76E57" w:rsidRDefault="00FB1238" w:rsidP="00511BE4">
            <w:pPr>
              <w:jc w:val="both"/>
              <w:rPr>
                <w:rFonts w:eastAsia="Calibri"/>
                <w:lang w:eastAsia="en-US"/>
              </w:rPr>
            </w:pPr>
            <w:r w:rsidRPr="00D76E57">
              <w:rPr>
                <w:rFonts w:eastAsia="Calibri"/>
                <w:lang w:eastAsia="en-US"/>
              </w:rPr>
              <w:t xml:space="preserve">Inne: ……. </w:t>
            </w:r>
          </w:p>
          <w:p w14:paraId="411973DA" w14:textId="77777777" w:rsidR="00FB1238" w:rsidRPr="00D76E57" w:rsidRDefault="00FB1238" w:rsidP="00511BE4">
            <w:pPr>
              <w:jc w:val="both"/>
              <w:rPr>
                <w:rFonts w:eastAsia="Calibri"/>
                <w:lang w:eastAsia="en-US"/>
              </w:rPr>
            </w:pPr>
          </w:p>
          <w:p w14:paraId="087E59AD" w14:textId="77777777" w:rsidR="00FB1238" w:rsidRPr="00D76E57" w:rsidRDefault="00FB1238" w:rsidP="00511BE4">
            <w:pPr>
              <w:jc w:val="both"/>
              <w:rPr>
                <w:rFonts w:eastAsia="Calibri"/>
                <w:lang w:eastAsia="en-US"/>
              </w:rPr>
            </w:pPr>
          </w:p>
          <w:p w14:paraId="7242EF67" w14:textId="77777777" w:rsidR="00FB1238" w:rsidRPr="00D76E57" w:rsidRDefault="00FB1238" w:rsidP="00511BE4">
            <w:pPr>
              <w:jc w:val="both"/>
              <w:rPr>
                <w:rFonts w:eastAsia="Calibri"/>
                <w:lang w:eastAsia="en-US"/>
              </w:rPr>
            </w:pPr>
          </w:p>
          <w:p w14:paraId="0CE72D0B" w14:textId="77777777" w:rsidR="00FB1238" w:rsidRPr="00D76E57" w:rsidRDefault="00FB1238" w:rsidP="00511BE4">
            <w:pPr>
              <w:jc w:val="both"/>
              <w:rPr>
                <w:rFonts w:eastAsia="Calibri"/>
                <w:lang w:eastAsia="en-US"/>
              </w:rPr>
            </w:pPr>
          </w:p>
          <w:p w14:paraId="1BB7C4C2" w14:textId="77777777" w:rsidR="00FB1238" w:rsidRPr="00D76E57" w:rsidRDefault="00FB1238" w:rsidP="00511BE4">
            <w:pPr>
              <w:jc w:val="both"/>
              <w:rPr>
                <w:rFonts w:eastAsia="Calibri"/>
                <w:lang w:eastAsia="en-US"/>
              </w:rPr>
            </w:pPr>
          </w:p>
          <w:p w14:paraId="7403FE12" w14:textId="77777777" w:rsidR="00FB1238" w:rsidRPr="00D76E57" w:rsidRDefault="00FB1238" w:rsidP="00511BE4">
            <w:pPr>
              <w:jc w:val="both"/>
              <w:rPr>
                <w:rFonts w:eastAsia="Calibri"/>
                <w:lang w:eastAsia="en-US"/>
              </w:rPr>
            </w:pPr>
          </w:p>
          <w:p w14:paraId="5836F033" w14:textId="77777777" w:rsidR="00FB1238" w:rsidRPr="00D76E57" w:rsidRDefault="00FB1238" w:rsidP="00511BE4">
            <w:pPr>
              <w:jc w:val="both"/>
              <w:rPr>
                <w:rFonts w:eastAsia="Calibri"/>
                <w:lang w:eastAsia="en-US"/>
              </w:rPr>
            </w:pPr>
          </w:p>
          <w:p w14:paraId="4EA9B183" w14:textId="77777777" w:rsidR="00FB1238" w:rsidRPr="00D76E57" w:rsidRDefault="00FB1238" w:rsidP="00511BE4">
            <w:pPr>
              <w:jc w:val="both"/>
              <w:rPr>
                <w:rFonts w:eastAsia="Calibri"/>
                <w:lang w:eastAsia="en-US"/>
              </w:rPr>
            </w:pPr>
          </w:p>
          <w:p w14:paraId="5F0BD863" w14:textId="77777777" w:rsidR="00FB1238" w:rsidRPr="00D76E57" w:rsidRDefault="00FB1238" w:rsidP="00511BE4">
            <w:pPr>
              <w:jc w:val="both"/>
              <w:rPr>
                <w:rFonts w:eastAsia="Calibri"/>
                <w:lang w:eastAsia="en-US"/>
              </w:rPr>
            </w:pPr>
          </w:p>
          <w:p w14:paraId="64793A16" w14:textId="77777777" w:rsidR="00FB1238" w:rsidRPr="00D76E57" w:rsidRDefault="00FB1238" w:rsidP="00511BE4">
            <w:pPr>
              <w:jc w:val="both"/>
              <w:rPr>
                <w:rFonts w:eastAsia="Calibri"/>
                <w:lang w:eastAsia="en-US"/>
              </w:rPr>
            </w:pPr>
          </w:p>
          <w:p w14:paraId="19B63BF4" w14:textId="77777777" w:rsidR="00FB1238" w:rsidRPr="00D76E57" w:rsidRDefault="00FB1238" w:rsidP="00511BE4">
            <w:pPr>
              <w:jc w:val="both"/>
              <w:rPr>
                <w:rFonts w:eastAsia="Calibri"/>
                <w:lang w:eastAsia="en-US"/>
              </w:rPr>
            </w:pPr>
          </w:p>
          <w:p w14:paraId="7F26D0EF" w14:textId="77777777" w:rsidR="00FB1238" w:rsidRPr="00D76E57" w:rsidRDefault="00FB1238" w:rsidP="00511BE4">
            <w:pPr>
              <w:jc w:val="both"/>
              <w:rPr>
                <w:rFonts w:eastAsia="Calibri"/>
                <w:lang w:eastAsia="en-US"/>
              </w:rPr>
            </w:pPr>
          </w:p>
          <w:p w14:paraId="0F2A641A" w14:textId="77777777" w:rsidR="00FB1238" w:rsidRPr="00D76E57" w:rsidRDefault="00FB1238" w:rsidP="00511BE4">
            <w:pPr>
              <w:jc w:val="both"/>
              <w:rPr>
                <w:rFonts w:eastAsia="Calibri"/>
                <w:lang w:eastAsia="en-US"/>
              </w:rPr>
            </w:pPr>
          </w:p>
          <w:p w14:paraId="684EF5E9" w14:textId="77777777" w:rsidR="00FB1238" w:rsidRPr="00D76E57" w:rsidRDefault="00FB1238" w:rsidP="00511BE4">
            <w:pPr>
              <w:jc w:val="both"/>
              <w:rPr>
                <w:rFonts w:eastAsia="Calibri"/>
                <w:lang w:eastAsia="en-US"/>
              </w:rPr>
            </w:pPr>
          </w:p>
          <w:p w14:paraId="383CDBE3" w14:textId="77777777" w:rsidR="00FB1238" w:rsidRPr="00D76E57" w:rsidRDefault="00FB1238" w:rsidP="00511BE4">
            <w:pPr>
              <w:jc w:val="both"/>
              <w:rPr>
                <w:rFonts w:eastAsia="Calibri"/>
                <w:lang w:eastAsia="en-US"/>
              </w:rPr>
            </w:pPr>
          </w:p>
          <w:p w14:paraId="11CC710E" w14:textId="77777777" w:rsidR="00FB1238" w:rsidRPr="00D76E57" w:rsidRDefault="00FB1238" w:rsidP="00511BE4">
            <w:pPr>
              <w:jc w:val="both"/>
              <w:rPr>
                <w:rFonts w:eastAsia="Calibri"/>
                <w:lang w:eastAsia="en-US"/>
              </w:rPr>
            </w:pPr>
          </w:p>
          <w:p w14:paraId="6B19D48A" w14:textId="77777777" w:rsidR="00FB1238" w:rsidRPr="00D76E57" w:rsidRDefault="00FB1238" w:rsidP="00511BE4">
            <w:pPr>
              <w:jc w:val="both"/>
              <w:rPr>
                <w:rFonts w:eastAsia="Calibri"/>
                <w:lang w:eastAsia="en-US"/>
              </w:rPr>
            </w:pPr>
          </w:p>
          <w:p w14:paraId="58FBA3A6" w14:textId="77777777" w:rsidR="00FB1238" w:rsidRPr="00D76E57" w:rsidRDefault="00FB1238" w:rsidP="00511BE4">
            <w:pPr>
              <w:jc w:val="both"/>
              <w:rPr>
                <w:rFonts w:eastAsia="Calibri"/>
                <w:lang w:eastAsia="en-US"/>
              </w:rPr>
            </w:pPr>
          </w:p>
          <w:p w14:paraId="48C1F856" w14:textId="77777777" w:rsidR="00FB1238" w:rsidRPr="00D76E57" w:rsidRDefault="00FB1238" w:rsidP="00511BE4">
            <w:pPr>
              <w:jc w:val="both"/>
              <w:rPr>
                <w:rFonts w:eastAsia="Calibri"/>
                <w:lang w:eastAsia="en-US"/>
              </w:rPr>
            </w:pPr>
          </w:p>
          <w:p w14:paraId="5460DDB2" w14:textId="77777777" w:rsidR="00FB1238" w:rsidRPr="00D76E57" w:rsidRDefault="00FB1238" w:rsidP="00511BE4">
            <w:pPr>
              <w:jc w:val="both"/>
              <w:rPr>
                <w:rFonts w:eastAsia="Calibri"/>
                <w:lang w:eastAsia="en-US"/>
              </w:rPr>
            </w:pPr>
          </w:p>
          <w:p w14:paraId="2325E96E" w14:textId="77777777" w:rsidR="00FB1238" w:rsidRPr="00D76E57" w:rsidRDefault="00FB1238" w:rsidP="00511BE4">
            <w:pPr>
              <w:jc w:val="both"/>
              <w:rPr>
                <w:rFonts w:eastAsia="Calibri"/>
                <w:lang w:eastAsia="en-US"/>
              </w:rPr>
            </w:pPr>
          </w:p>
          <w:p w14:paraId="0078ECCB" w14:textId="77777777" w:rsidR="00FB1238" w:rsidRPr="00D76E57" w:rsidRDefault="00FB1238" w:rsidP="00511BE4">
            <w:pPr>
              <w:jc w:val="both"/>
              <w:rPr>
                <w:rFonts w:eastAsia="Calibri"/>
                <w:lang w:eastAsia="en-US"/>
              </w:rPr>
            </w:pPr>
          </w:p>
          <w:p w14:paraId="3A20D454" w14:textId="77777777" w:rsidR="00FB1238" w:rsidRPr="00D76E57" w:rsidRDefault="00FB1238" w:rsidP="00511BE4">
            <w:pPr>
              <w:jc w:val="both"/>
              <w:rPr>
                <w:rFonts w:eastAsia="Calibri"/>
                <w:lang w:eastAsia="en-US"/>
              </w:rPr>
            </w:pPr>
          </w:p>
          <w:p w14:paraId="187E7748" w14:textId="77777777" w:rsidR="00FB1238" w:rsidRPr="00D76E57" w:rsidRDefault="00FB1238" w:rsidP="00511BE4">
            <w:pPr>
              <w:jc w:val="both"/>
              <w:rPr>
                <w:rFonts w:eastAsia="Calibri"/>
                <w:lang w:eastAsia="en-US"/>
              </w:rPr>
            </w:pPr>
          </w:p>
          <w:p w14:paraId="46B2BF27" w14:textId="77777777" w:rsidR="00FB1238" w:rsidRPr="00D76E57" w:rsidRDefault="00FB1238" w:rsidP="00511BE4">
            <w:pPr>
              <w:jc w:val="both"/>
              <w:rPr>
                <w:rFonts w:eastAsia="Calibri"/>
                <w:lang w:eastAsia="en-US"/>
              </w:rPr>
            </w:pPr>
          </w:p>
          <w:p w14:paraId="525C0545" w14:textId="77777777" w:rsidR="00FB1238" w:rsidRPr="00D76E57" w:rsidRDefault="00FB1238" w:rsidP="00511BE4">
            <w:pPr>
              <w:jc w:val="both"/>
              <w:rPr>
                <w:rFonts w:eastAsia="Calibri"/>
                <w:lang w:eastAsia="en-US"/>
              </w:rPr>
            </w:pPr>
          </w:p>
          <w:p w14:paraId="2F431A8F" w14:textId="77777777" w:rsidR="00FB1238" w:rsidRPr="00D76E57" w:rsidRDefault="00FB1238" w:rsidP="00511BE4">
            <w:pPr>
              <w:jc w:val="both"/>
              <w:rPr>
                <w:rFonts w:eastAsia="Calibri"/>
                <w:lang w:eastAsia="en-US"/>
              </w:rPr>
            </w:pPr>
          </w:p>
          <w:p w14:paraId="4B69CB5E" w14:textId="77777777" w:rsidR="00FB1238" w:rsidRPr="00D76E57" w:rsidRDefault="00FB1238" w:rsidP="00511BE4">
            <w:pPr>
              <w:jc w:val="both"/>
              <w:rPr>
                <w:rFonts w:eastAsia="Calibri"/>
                <w:lang w:eastAsia="en-US"/>
              </w:rPr>
            </w:pPr>
          </w:p>
          <w:p w14:paraId="34ABAE04" w14:textId="77777777" w:rsidR="00FB1238" w:rsidRPr="00D76E57" w:rsidRDefault="00FB1238" w:rsidP="00511BE4">
            <w:pPr>
              <w:jc w:val="both"/>
              <w:rPr>
                <w:rFonts w:eastAsia="Calibri"/>
                <w:lang w:eastAsia="en-US"/>
              </w:rPr>
            </w:pPr>
          </w:p>
          <w:p w14:paraId="393F9344" w14:textId="77777777" w:rsidR="00FB1238" w:rsidRPr="00D76E57" w:rsidRDefault="00FB1238" w:rsidP="00511BE4">
            <w:pPr>
              <w:jc w:val="both"/>
              <w:rPr>
                <w:rFonts w:eastAsia="Calibri"/>
                <w:lang w:eastAsia="en-US"/>
              </w:rPr>
            </w:pPr>
          </w:p>
          <w:p w14:paraId="570159F0" w14:textId="77777777" w:rsidR="00FB1238" w:rsidRPr="00D76E57" w:rsidRDefault="00FB1238" w:rsidP="00511BE4">
            <w:pPr>
              <w:jc w:val="both"/>
              <w:rPr>
                <w:rFonts w:eastAsia="Calibri"/>
                <w:lang w:eastAsia="en-US"/>
              </w:rPr>
            </w:pPr>
          </w:p>
          <w:p w14:paraId="69E43BE7" w14:textId="77777777" w:rsidR="00FB1238" w:rsidRPr="00D76E57" w:rsidRDefault="00FB1238" w:rsidP="00511BE4">
            <w:pPr>
              <w:jc w:val="both"/>
              <w:rPr>
                <w:rFonts w:eastAsia="Calibri"/>
                <w:lang w:eastAsia="en-US"/>
              </w:rPr>
            </w:pPr>
          </w:p>
          <w:p w14:paraId="73DB0673" w14:textId="77777777" w:rsidR="00FB1238" w:rsidRPr="00D76E57" w:rsidRDefault="00FB1238" w:rsidP="00511BE4">
            <w:pPr>
              <w:jc w:val="both"/>
              <w:rPr>
                <w:rFonts w:eastAsia="Calibri"/>
                <w:lang w:eastAsia="en-US"/>
              </w:rPr>
            </w:pPr>
          </w:p>
          <w:p w14:paraId="34935B72" w14:textId="77777777" w:rsidR="00FB1238" w:rsidRPr="00D76E57" w:rsidRDefault="00FB1238" w:rsidP="00511BE4">
            <w:pPr>
              <w:jc w:val="both"/>
              <w:rPr>
                <w:rFonts w:eastAsia="Calibri"/>
                <w:lang w:eastAsia="en-US"/>
              </w:rPr>
            </w:pPr>
          </w:p>
          <w:p w14:paraId="1427ED06" w14:textId="77777777" w:rsidR="00FB1238" w:rsidRPr="00D76E57" w:rsidRDefault="00FB1238" w:rsidP="00511BE4">
            <w:pPr>
              <w:jc w:val="both"/>
              <w:rPr>
                <w:rFonts w:eastAsia="Calibri"/>
                <w:lang w:eastAsia="en-US"/>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CB307" w14:textId="77777777" w:rsidR="00FB1238" w:rsidRPr="00D76E57" w:rsidRDefault="00FB1238" w:rsidP="00511BE4">
            <w:pPr>
              <w:jc w:val="both"/>
              <w:rPr>
                <w:rFonts w:eastAsia="Calibri"/>
                <w:i/>
                <w:lang w:eastAsia="en-US"/>
              </w:rPr>
            </w:pPr>
            <w:r w:rsidRPr="00D76E57">
              <w:rPr>
                <w:rFonts w:eastAsia="Calibri"/>
                <w:i/>
                <w:lang w:eastAsia="en-US"/>
              </w:rPr>
              <w:t>Nie dotyczy</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D080F" w14:textId="77777777" w:rsidR="00FB1238" w:rsidRPr="00D76E57" w:rsidRDefault="00FB1238" w:rsidP="00511BE4">
            <w:pPr>
              <w:jc w:val="both"/>
              <w:rPr>
                <w:rFonts w:eastAsia="Calibri"/>
                <w:i/>
                <w:lang w:eastAsia="en-US"/>
              </w:rPr>
            </w:pPr>
            <w:r w:rsidRPr="00D76E57">
              <w:rPr>
                <w:rFonts w:eastAsia="Calibri"/>
                <w:i/>
                <w:lang w:eastAsia="en-US"/>
              </w:rPr>
              <w:t>Nie dotyczy</w:t>
            </w:r>
          </w:p>
        </w:tc>
      </w:tr>
    </w:tbl>
    <w:p w14:paraId="386589E5" w14:textId="77777777" w:rsidR="00FB1238" w:rsidRPr="00D76E57" w:rsidRDefault="00FB1238" w:rsidP="00FB1238">
      <w:pPr>
        <w:rPr>
          <w:color w:val="555555"/>
          <w:shd w:val="clear" w:color="auto" w:fill="FFFFFF"/>
        </w:rPr>
      </w:pPr>
    </w:p>
    <w:p w14:paraId="2A67F6B3" w14:textId="77777777" w:rsidR="00FB1238" w:rsidRPr="00D76E57" w:rsidRDefault="00FB1238" w:rsidP="00FB1238">
      <w:pPr>
        <w:autoSpaceDE w:val="0"/>
        <w:jc w:val="center"/>
        <w:rPr>
          <w:b/>
          <w:bCs/>
        </w:rPr>
      </w:pPr>
      <w:r w:rsidRPr="00D76E57">
        <w:rPr>
          <w:b/>
          <w:bCs/>
        </w:rPr>
        <w:lastRenderedPageBreak/>
        <w:t>Załącznik nr 2</w:t>
      </w:r>
    </w:p>
    <w:p w14:paraId="7218BB6C" w14:textId="53695832" w:rsidR="00FB1238" w:rsidRPr="00D76E57" w:rsidRDefault="00FB1238" w:rsidP="00D76E57">
      <w:pPr>
        <w:autoSpaceDE w:val="0"/>
        <w:jc w:val="center"/>
        <w:rPr>
          <w:b/>
          <w:bCs/>
        </w:rPr>
      </w:pPr>
      <w:r w:rsidRPr="00D76E57">
        <w:rPr>
          <w:b/>
          <w:bCs/>
        </w:rPr>
        <w:t>Wzór zgłoszenia Naruszenia ochrony danych osobowych</w:t>
      </w:r>
    </w:p>
    <w:tbl>
      <w:tblPr>
        <w:tblW w:w="8710" w:type="dxa"/>
        <w:tblCellMar>
          <w:left w:w="10" w:type="dxa"/>
          <w:right w:w="10" w:type="dxa"/>
        </w:tblCellMar>
        <w:tblLook w:val="0000" w:firstRow="0" w:lastRow="0" w:firstColumn="0" w:lastColumn="0" w:noHBand="0" w:noVBand="0"/>
      </w:tblPr>
      <w:tblGrid>
        <w:gridCol w:w="4390"/>
        <w:gridCol w:w="4320"/>
      </w:tblGrid>
      <w:tr w:rsidR="00FB1238" w:rsidRPr="00D76E57" w14:paraId="23B31CE3" w14:textId="77777777" w:rsidTr="00511BE4">
        <w:trPr>
          <w:trHeight w:val="198"/>
        </w:trPr>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B0DF4" w14:textId="77777777" w:rsidR="00FB1238" w:rsidRPr="00D76E57" w:rsidRDefault="00FB1238" w:rsidP="00511BE4">
            <w:pPr>
              <w:jc w:val="center"/>
              <w:rPr>
                <w:rFonts w:eastAsia="Calibri"/>
                <w:b/>
                <w:shd w:val="clear" w:color="auto" w:fill="FFFFFF"/>
                <w:lang w:eastAsia="en-US"/>
              </w:rPr>
            </w:pPr>
            <w:r w:rsidRPr="00D76E57">
              <w:rPr>
                <w:rFonts w:eastAsia="Calibri"/>
                <w:b/>
                <w:shd w:val="clear" w:color="auto" w:fill="FFFFFF"/>
                <w:lang w:eastAsia="en-US"/>
              </w:rPr>
              <w:t>Zgłoszenie naruszenia ochrony danych osobowych nr ………..</w:t>
            </w:r>
          </w:p>
        </w:tc>
      </w:tr>
      <w:tr w:rsidR="00FB1238" w:rsidRPr="00D76E57" w14:paraId="163DD113" w14:textId="77777777" w:rsidTr="00511BE4">
        <w:trPr>
          <w:trHeight w:val="198"/>
        </w:trPr>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802BD" w14:textId="77777777" w:rsidR="00FB1238" w:rsidRPr="00D76E57" w:rsidRDefault="00FB1238" w:rsidP="00511BE4">
            <w:pPr>
              <w:jc w:val="center"/>
              <w:rPr>
                <w:rFonts w:eastAsia="Calibri"/>
                <w:shd w:val="clear" w:color="auto" w:fill="FFFFFF"/>
                <w:lang w:eastAsia="en-US"/>
              </w:rPr>
            </w:pPr>
            <w:r w:rsidRPr="00D76E57">
              <w:rPr>
                <w:rFonts w:eastAsia="Calibri"/>
                <w:shd w:val="clear" w:color="auto" w:fill="FFFFFF"/>
                <w:lang w:eastAsia="en-US"/>
              </w:rPr>
              <w:t>Data zgłoszenia: ……………………..</w:t>
            </w:r>
          </w:p>
        </w:tc>
      </w:tr>
      <w:tr w:rsidR="00FB1238" w:rsidRPr="00D76E57" w14:paraId="6DB5221B" w14:textId="77777777" w:rsidTr="00D76E57">
        <w:trPr>
          <w:trHeight w:val="198"/>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A7328" w14:textId="77777777" w:rsidR="00FB1238" w:rsidRPr="00D76E57" w:rsidRDefault="00FB1238" w:rsidP="00511BE4">
            <w:pPr>
              <w:rPr>
                <w:rFonts w:eastAsia="Calibri"/>
                <w:shd w:val="clear" w:color="auto" w:fill="FFFFFF"/>
                <w:lang w:eastAsia="en-US"/>
              </w:rPr>
            </w:pPr>
            <w:r w:rsidRPr="00D76E57">
              <w:rPr>
                <w:rFonts w:eastAsia="Calibri"/>
                <w:shd w:val="clear" w:color="auto" w:fill="FFFFFF"/>
                <w:lang w:eastAsia="en-US"/>
              </w:rPr>
              <w:t xml:space="preserve">Charakter Naruszenia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0BAA5" w14:textId="77777777" w:rsidR="00FB1238" w:rsidRPr="00D76E57" w:rsidRDefault="00FB1238" w:rsidP="00511BE4">
            <w:pPr>
              <w:rPr>
                <w:rFonts w:eastAsia="Calibri"/>
                <w:shd w:val="clear" w:color="auto" w:fill="FFFFFF"/>
                <w:lang w:eastAsia="en-US"/>
              </w:rPr>
            </w:pPr>
          </w:p>
        </w:tc>
      </w:tr>
      <w:tr w:rsidR="00FB1238" w:rsidRPr="00D76E57" w14:paraId="627ABE71" w14:textId="77777777" w:rsidTr="00D76E57">
        <w:trPr>
          <w:trHeight w:val="198"/>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A61AA" w14:textId="77777777" w:rsidR="00FB1238" w:rsidRPr="00D76E57" w:rsidRDefault="00FB1238" w:rsidP="00FB1238">
            <w:pPr>
              <w:pStyle w:val="Akapitzlist"/>
              <w:numPr>
                <w:ilvl w:val="0"/>
                <w:numId w:val="19"/>
              </w:numPr>
              <w:suppressAutoHyphens w:val="0"/>
              <w:textAlignment w:val="auto"/>
              <w:rPr>
                <w:rFonts w:eastAsia="Calibri" w:cs="Times New Roman"/>
                <w:kern w:val="0"/>
                <w:shd w:val="clear" w:color="auto" w:fill="FFFFFF"/>
                <w:lang w:val="en-US" w:bidi="ar-SA"/>
              </w:rPr>
            </w:pPr>
            <w:r w:rsidRPr="00D76E57">
              <w:rPr>
                <w:rFonts w:eastAsia="Calibri" w:cs="Times New Roman"/>
                <w:kern w:val="0"/>
                <w:shd w:val="clear" w:color="auto" w:fill="FFFFFF"/>
                <w:lang w:val="en-US" w:bidi="ar-SA"/>
              </w:rPr>
              <w:t xml:space="preserve">Data </w:t>
            </w:r>
            <w:proofErr w:type="spellStart"/>
            <w:r w:rsidRPr="00D76E57">
              <w:rPr>
                <w:rFonts w:eastAsia="Calibri" w:cs="Times New Roman"/>
                <w:kern w:val="0"/>
                <w:shd w:val="clear" w:color="auto" w:fill="FFFFFF"/>
                <w:lang w:val="en-US" w:bidi="ar-SA"/>
              </w:rPr>
              <w:t>Naruszenia</w:t>
            </w:r>
            <w:proofErr w:type="spellEnd"/>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57" w14:textId="77777777" w:rsidR="00FB1238" w:rsidRPr="00D76E57" w:rsidRDefault="00FB1238" w:rsidP="00511BE4">
            <w:pPr>
              <w:rPr>
                <w:rFonts w:eastAsia="Calibri"/>
                <w:shd w:val="clear" w:color="auto" w:fill="FFFFFF"/>
                <w:lang w:eastAsia="en-US"/>
              </w:rPr>
            </w:pPr>
          </w:p>
        </w:tc>
      </w:tr>
      <w:tr w:rsidR="00FB1238" w:rsidRPr="00D76E57" w14:paraId="09C64895" w14:textId="77777777" w:rsidTr="00D76E57">
        <w:trPr>
          <w:trHeight w:val="212"/>
        </w:trPr>
        <w:tc>
          <w:tcPr>
            <w:tcW w:w="4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E8CFCB" w14:textId="77777777" w:rsidR="00FB1238" w:rsidRPr="00D76E57" w:rsidRDefault="00FB1238" w:rsidP="00FB1238">
            <w:pPr>
              <w:pStyle w:val="Akapitzlist"/>
              <w:numPr>
                <w:ilvl w:val="0"/>
                <w:numId w:val="19"/>
              </w:numPr>
              <w:suppressAutoHyphens w:val="0"/>
              <w:textAlignment w:val="auto"/>
              <w:rPr>
                <w:rFonts w:eastAsia="Calibri" w:cs="Times New Roman"/>
                <w:kern w:val="0"/>
                <w:shd w:val="clear" w:color="auto" w:fill="FFFFFF"/>
                <w:lang w:val="en-US" w:bidi="ar-SA"/>
              </w:rPr>
            </w:pPr>
            <w:proofErr w:type="spellStart"/>
            <w:r w:rsidRPr="00D76E57">
              <w:rPr>
                <w:rFonts w:eastAsia="Calibri" w:cs="Times New Roman"/>
                <w:kern w:val="0"/>
                <w:shd w:val="clear" w:color="auto" w:fill="FFFFFF"/>
                <w:lang w:val="en-US" w:bidi="ar-SA"/>
              </w:rPr>
              <w:t>Czas</w:t>
            </w:r>
            <w:proofErr w:type="spellEnd"/>
            <w:r w:rsidRPr="00D76E57">
              <w:rPr>
                <w:rFonts w:eastAsia="Calibri" w:cs="Times New Roman"/>
                <w:kern w:val="0"/>
                <w:shd w:val="clear" w:color="auto" w:fill="FFFFFF"/>
                <w:lang w:val="en-US" w:bidi="ar-SA"/>
              </w:rPr>
              <w:t xml:space="preserve"> </w:t>
            </w:r>
            <w:proofErr w:type="spellStart"/>
            <w:r w:rsidRPr="00D76E57">
              <w:rPr>
                <w:rFonts w:eastAsia="Calibri" w:cs="Times New Roman"/>
                <w:kern w:val="0"/>
                <w:shd w:val="clear" w:color="auto" w:fill="FFFFFF"/>
                <w:lang w:val="en-US" w:bidi="ar-SA"/>
              </w:rPr>
              <w:t>trwania</w:t>
            </w:r>
            <w:proofErr w:type="spellEnd"/>
            <w:r w:rsidRPr="00D76E57">
              <w:rPr>
                <w:rFonts w:eastAsia="Calibri" w:cs="Times New Roman"/>
                <w:kern w:val="0"/>
                <w:shd w:val="clear" w:color="auto" w:fill="FFFFFF"/>
                <w:lang w:val="en-US" w:bidi="ar-SA"/>
              </w:rPr>
              <w:t xml:space="preserve"> </w:t>
            </w:r>
            <w:proofErr w:type="spellStart"/>
            <w:r w:rsidRPr="00D76E57">
              <w:rPr>
                <w:rFonts w:eastAsia="Calibri" w:cs="Times New Roman"/>
                <w:kern w:val="0"/>
                <w:shd w:val="clear" w:color="auto" w:fill="FFFFFF"/>
                <w:lang w:val="en-US" w:bidi="ar-SA"/>
              </w:rPr>
              <w:t>Naruszenia</w:t>
            </w:r>
            <w:proofErr w:type="spellEnd"/>
          </w:p>
        </w:tc>
        <w:tc>
          <w:tcPr>
            <w:tcW w:w="4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7850F3" w14:textId="77777777" w:rsidR="00FB1238" w:rsidRPr="00D76E57" w:rsidRDefault="00FB1238" w:rsidP="00511BE4">
            <w:pPr>
              <w:rPr>
                <w:rFonts w:eastAsia="Calibri"/>
                <w:shd w:val="clear" w:color="auto" w:fill="FFFFFF"/>
                <w:lang w:eastAsia="en-US"/>
              </w:rPr>
            </w:pPr>
          </w:p>
        </w:tc>
      </w:tr>
      <w:tr w:rsidR="00FB1238" w:rsidRPr="00D76E57" w14:paraId="399610F6" w14:textId="77777777" w:rsidTr="00D76E57">
        <w:trPr>
          <w:trHeight w:val="212"/>
        </w:trPr>
        <w:tc>
          <w:tcPr>
            <w:tcW w:w="4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DB287D" w14:textId="77777777" w:rsidR="00FB1238" w:rsidRPr="00D76E57" w:rsidRDefault="00FB1238" w:rsidP="00FB1238">
            <w:pPr>
              <w:pStyle w:val="Akapitzlist"/>
              <w:numPr>
                <w:ilvl w:val="0"/>
                <w:numId w:val="19"/>
              </w:numPr>
              <w:suppressAutoHyphens w:val="0"/>
              <w:textAlignment w:val="auto"/>
              <w:rPr>
                <w:rFonts w:eastAsia="Calibri" w:cs="Times New Roman"/>
                <w:kern w:val="0"/>
                <w:shd w:val="clear" w:color="auto" w:fill="FFFFFF"/>
                <w:lang w:val="en-US" w:bidi="ar-SA"/>
              </w:rPr>
            </w:pPr>
            <w:proofErr w:type="spellStart"/>
            <w:r w:rsidRPr="00D76E57">
              <w:rPr>
                <w:rFonts w:eastAsia="Calibri" w:cs="Times New Roman"/>
                <w:kern w:val="0"/>
                <w:shd w:val="clear" w:color="auto" w:fill="FFFFFF"/>
                <w:lang w:val="en-US" w:bidi="ar-SA"/>
              </w:rPr>
              <w:t>Miejsce</w:t>
            </w:r>
            <w:proofErr w:type="spellEnd"/>
            <w:r w:rsidRPr="00D76E57">
              <w:rPr>
                <w:rFonts w:eastAsia="Calibri" w:cs="Times New Roman"/>
                <w:kern w:val="0"/>
                <w:shd w:val="clear" w:color="auto" w:fill="FFFFFF"/>
                <w:lang w:val="en-US" w:bidi="ar-SA"/>
              </w:rPr>
              <w:t xml:space="preserve"> </w:t>
            </w:r>
            <w:proofErr w:type="spellStart"/>
            <w:r w:rsidRPr="00D76E57">
              <w:rPr>
                <w:rFonts w:eastAsia="Calibri" w:cs="Times New Roman"/>
                <w:kern w:val="0"/>
                <w:shd w:val="clear" w:color="auto" w:fill="FFFFFF"/>
                <w:lang w:val="en-US" w:bidi="ar-SA"/>
              </w:rPr>
              <w:t>zaistnienia</w:t>
            </w:r>
            <w:proofErr w:type="spellEnd"/>
            <w:r w:rsidRPr="00D76E57">
              <w:rPr>
                <w:rFonts w:eastAsia="Calibri" w:cs="Times New Roman"/>
                <w:kern w:val="0"/>
                <w:shd w:val="clear" w:color="auto" w:fill="FFFFFF"/>
                <w:lang w:val="en-US" w:bidi="ar-SA"/>
              </w:rPr>
              <w:t xml:space="preserve"> </w:t>
            </w:r>
            <w:proofErr w:type="spellStart"/>
            <w:r w:rsidRPr="00D76E57">
              <w:rPr>
                <w:rFonts w:eastAsia="Calibri" w:cs="Times New Roman"/>
                <w:kern w:val="0"/>
                <w:shd w:val="clear" w:color="auto" w:fill="FFFFFF"/>
                <w:lang w:val="en-US" w:bidi="ar-SA"/>
              </w:rPr>
              <w:t>Naruszenia</w:t>
            </w:r>
            <w:proofErr w:type="spellEnd"/>
          </w:p>
        </w:tc>
        <w:tc>
          <w:tcPr>
            <w:tcW w:w="4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AD0B44" w14:textId="77777777" w:rsidR="00FB1238" w:rsidRPr="00D76E57" w:rsidRDefault="00FB1238" w:rsidP="00511BE4">
            <w:pPr>
              <w:rPr>
                <w:rFonts w:eastAsia="Calibri"/>
                <w:shd w:val="clear" w:color="auto" w:fill="FFFFFF"/>
                <w:lang w:eastAsia="en-US"/>
              </w:rPr>
            </w:pPr>
          </w:p>
        </w:tc>
      </w:tr>
      <w:tr w:rsidR="00FB1238" w:rsidRPr="00D76E57" w14:paraId="3230DB2C" w14:textId="77777777" w:rsidTr="00D76E57">
        <w:trPr>
          <w:trHeight w:val="198"/>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57E84" w14:textId="77777777" w:rsidR="00FB1238" w:rsidRPr="00D76E57" w:rsidRDefault="00FB1238" w:rsidP="00FB1238">
            <w:pPr>
              <w:pStyle w:val="Akapitzlist"/>
              <w:numPr>
                <w:ilvl w:val="0"/>
                <w:numId w:val="19"/>
              </w:numPr>
              <w:suppressAutoHyphens w:val="0"/>
              <w:textAlignment w:val="auto"/>
              <w:rPr>
                <w:rFonts w:eastAsia="Calibri" w:cs="Times New Roman"/>
                <w:kern w:val="0"/>
                <w:shd w:val="clear" w:color="auto" w:fill="FFFFFF"/>
                <w:lang w:val="en-US" w:bidi="ar-SA"/>
              </w:rPr>
            </w:pPr>
            <w:r w:rsidRPr="00D76E57">
              <w:rPr>
                <w:rFonts w:eastAsia="Calibri" w:cs="Times New Roman"/>
                <w:kern w:val="0"/>
                <w:shd w:val="clear" w:color="auto" w:fill="FFFFFF"/>
                <w:lang w:val="en-US" w:bidi="ar-SA"/>
              </w:rPr>
              <w:t xml:space="preserve">Data </w:t>
            </w:r>
            <w:proofErr w:type="spellStart"/>
            <w:r w:rsidRPr="00D76E57">
              <w:rPr>
                <w:rFonts w:eastAsia="Calibri" w:cs="Times New Roman"/>
                <w:kern w:val="0"/>
                <w:shd w:val="clear" w:color="auto" w:fill="FFFFFF"/>
                <w:lang w:val="en-US" w:bidi="ar-SA"/>
              </w:rPr>
              <w:t>stwierdzenia</w:t>
            </w:r>
            <w:proofErr w:type="spellEnd"/>
            <w:r w:rsidRPr="00D76E57">
              <w:rPr>
                <w:rFonts w:eastAsia="Calibri" w:cs="Times New Roman"/>
                <w:kern w:val="0"/>
                <w:shd w:val="clear" w:color="auto" w:fill="FFFFFF"/>
                <w:lang w:val="en-US" w:bidi="ar-SA"/>
              </w:rPr>
              <w:t xml:space="preserve"> </w:t>
            </w:r>
            <w:proofErr w:type="spellStart"/>
            <w:r w:rsidRPr="00D76E57">
              <w:rPr>
                <w:rFonts w:eastAsia="Calibri" w:cs="Times New Roman"/>
                <w:kern w:val="0"/>
                <w:shd w:val="clear" w:color="auto" w:fill="FFFFFF"/>
                <w:lang w:val="en-US" w:bidi="ar-SA"/>
              </w:rPr>
              <w:t>Naruszenia</w:t>
            </w:r>
            <w:proofErr w:type="spellEnd"/>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35CED" w14:textId="77777777" w:rsidR="00FB1238" w:rsidRPr="00D76E57" w:rsidRDefault="00FB1238" w:rsidP="00511BE4">
            <w:pPr>
              <w:rPr>
                <w:rFonts w:eastAsia="Calibri"/>
                <w:shd w:val="clear" w:color="auto" w:fill="FFFFFF"/>
                <w:lang w:eastAsia="en-US"/>
              </w:rPr>
            </w:pPr>
          </w:p>
        </w:tc>
      </w:tr>
      <w:tr w:rsidR="00FB1238" w:rsidRPr="00D76E57" w14:paraId="1644BBED" w14:textId="77777777" w:rsidTr="00D76E57">
        <w:trPr>
          <w:trHeight w:val="21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4F01E" w14:textId="77777777" w:rsidR="00FB1238" w:rsidRPr="00D76E57" w:rsidRDefault="00FB1238" w:rsidP="00FB1238">
            <w:pPr>
              <w:pStyle w:val="Akapitzlist"/>
              <w:numPr>
                <w:ilvl w:val="0"/>
                <w:numId w:val="19"/>
              </w:numPr>
              <w:suppressAutoHyphens w:val="0"/>
              <w:textAlignment w:val="auto"/>
              <w:rPr>
                <w:rFonts w:eastAsia="Calibri" w:cs="Times New Roman"/>
                <w:kern w:val="0"/>
                <w:shd w:val="clear" w:color="auto" w:fill="FFFFFF"/>
                <w:lang w:val="en-US" w:bidi="ar-SA"/>
              </w:rPr>
            </w:pPr>
            <w:proofErr w:type="spellStart"/>
            <w:r w:rsidRPr="00D76E57">
              <w:rPr>
                <w:rFonts w:eastAsia="Calibri" w:cs="Times New Roman"/>
                <w:kern w:val="0"/>
                <w:shd w:val="clear" w:color="auto" w:fill="FFFFFF"/>
                <w:lang w:val="en-US" w:bidi="ar-SA"/>
              </w:rPr>
              <w:t>Miejsce</w:t>
            </w:r>
            <w:proofErr w:type="spellEnd"/>
            <w:r w:rsidRPr="00D76E57">
              <w:rPr>
                <w:rFonts w:eastAsia="Calibri" w:cs="Times New Roman"/>
                <w:kern w:val="0"/>
                <w:shd w:val="clear" w:color="auto" w:fill="FFFFFF"/>
                <w:lang w:val="en-US" w:bidi="ar-SA"/>
              </w:rPr>
              <w:t xml:space="preserve"> </w:t>
            </w:r>
            <w:proofErr w:type="spellStart"/>
            <w:r w:rsidRPr="00D76E57">
              <w:rPr>
                <w:rFonts w:eastAsia="Calibri" w:cs="Times New Roman"/>
                <w:kern w:val="0"/>
                <w:shd w:val="clear" w:color="auto" w:fill="FFFFFF"/>
                <w:lang w:val="en-US" w:bidi="ar-SA"/>
              </w:rPr>
              <w:t>stwierdzenia</w:t>
            </w:r>
            <w:proofErr w:type="spellEnd"/>
            <w:r w:rsidRPr="00D76E57">
              <w:rPr>
                <w:rFonts w:eastAsia="Calibri" w:cs="Times New Roman"/>
                <w:kern w:val="0"/>
                <w:shd w:val="clear" w:color="auto" w:fill="FFFFFF"/>
                <w:lang w:val="en-US" w:bidi="ar-SA"/>
              </w:rPr>
              <w:t xml:space="preserve"> </w:t>
            </w:r>
            <w:proofErr w:type="spellStart"/>
            <w:r w:rsidRPr="00D76E57">
              <w:rPr>
                <w:rFonts w:eastAsia="Calibri" w:cs="Times New Roman"/>
                <w:kern w:val="0"/>
                <w:shd w:val="clear" w:color="auto" w:fill="FFFFFF"/>
                <w:lang w:val="en-US" w:bidi="ar-SA"/>
              </w:rPr>
              <w:t>Naruszenia</w:t>
            </w:r>
            <w:proofErr w:type="spellEnd"/>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C6D2A" w14:textId="77777777" w:rsidR="00FB1238" w:rsidRPr="00D76E57" w:rsidRDefault="00FB1238" w:rsidP="00511BE4">
            <w:pPr>
              <w:rPr>
                <w:rFonts w:eastAsia="Calibri"/>
                <w:shd w:val="clear" w:color="auto" w:fill="FFFFFF"/>
                <w:lang w:eastAsia="en-US"/>
              </w:rPr>
            </w:pPr>
          </w:p>
        </w:tc>
      </w:tr>
      <w:tr w:rsidR="00FB1238" w:rsidRPr="00D76E57" w14:paraId="74FE6435" w14:textId="77777777" w:rsidTr="00D76E57">
        <w:trPr>
          <w:trHeight w:val="41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A3A81" w14:textId="77777777" w:rsidR="00FB1238" w:rsidRPr="00D76E57" w:rsidRDefault="00FB1238" w:rsidP="00FB1238">
            <w:pPr>
              <w:pStyle w:val="Akapitzlist"/>
              <w:numPr>
                <w:ilvl w:val="0"/>
                <w:numId w:val="20"/>
              </w:numPr>
              <w:suppressAutoHyphens w:val="0"/>
              <w:textAlignment w:val="auto"/>
              <w:rPr>
                <w:rFonts w:eastAsia="Calibri" w:cs="Times New Roman"/>
                <w:kern w:val="0"/>
                <w:shd w:val="clear" w:color="auto" w:fill="FFFFFF"/>
                <w:lang w:val="en-US" w:bidi="ar-SA"/>
              </w:rPr>
            </w:pPr>
            <w:proofErr w:type="spellStart"/>
            <w:r w:rsidRPr="00D76E57">
              <w:rPr>
                <w:rFonts w:eastAsia="Calibri" w:cs="Times New Roman"/>
                <w:kern w:val="0"/>
                <w:shd w:val="clear" w:color="auto" w:fill="FFFFFF"/>
                <w:lang w:val="en-US" w:bidi="ar-SA"/>
              </w:rPr>
              <w:t>Kategorie</w:t>
            </w:r>
            <w:proofErr w:type="spellEnd"/>
            <w:r w:rsidRPr="00D76E57">
              <w:rPr>
                <w:rFonts w:eastAsia="Calibri" w:cs="Times New Roman"/>
                <w:kern w:val="0"/>
                <w:shd w:val="clear" w:color="auto" w:fill="FFFFFF"/>
                <w:lang w:val="en-US" w:bidi="ar-SA"/>
              </w:rPr>
              <w:t xml:space="preserve"> </w:t>
            </w:r>
            <w:proofErr w:type="spellStart"/>
            <w:r w:rsidRPr="00D76E57">
              <w:rPr>
                <w:rFonts w:eastAsia="Calibri" w:cs="Times New Roman"/>
                <w:kern w:val="0"/>
                <w:shd w:val="clear" w:color="auto" w:fill="FFFFFF"/>
                <w:lang w:val="en-US" w:bidi="ar-SA"/>
              </w:rPr>
              <w:t>osób</w:t>
            </w:r>
            <w:proofErr w:type="spellEnd"/>
            <w:r w:rsidRPr="00D76E57">
              <w:rPr>
                <w:rFonts w:eastAsia="Calibri" w:cs="Times New Roman"/>
                <w:kern w:val="0"/>
                <w:shd w:val="clear" w:color="auto" w:fill="FFFFFF"/>
                <w:lang w:val="en-US" w:bidi="ar-SA"/>
              </w:rPr>
              <w:t xml:space="preserve">, </w:t>
            </w:r>
            <w:proofErr w:type="spellStart"/>
            <w:r w:rsidRPr="00D76E57">
              <w:rPr>
                <w:rFonts w:eastAsia="Calibri" w:cs="Times New Roman"/>
                <w:kern w:val="0"/>
                <w:shd w:val="clear" w:color="auto" w:fill="FFFFFF"/>
                <w:lang w:val="en-US" w:bidi="ar-SA"/>
              </w:rPr>
              <w:t>których</w:t>
            </w:r>
            <w:proofErr w:type="spellEnd"/>
            <w:r w:rsidRPr="00D76E57">
              <w:rPr>
                <w:rFonts w:eastAsia="Calibri" w:cs="Times New Roman"/>
                <w:kern w:val="0"/>
                <w:shd w:val="clear" w:color="auto" w:fill="FFFFFF"/>
                <w:lang w:val="en-US" w:bidi="ar-SA"/>
              </w:rPr>
              <w:t xml:space="preserve"> </w:t>
            </w:r>
            <w:proofErr w:type="spellStart"/>
            <w:r w:rsidRPr="00D76E57">
              <w:rPr>
                <w:rFonts w:eastAsia="Calibri" w:cs="Times New Roman"/>
                <w:kern w:val="0"/>
                <w:shd w:val="clear" w:color="auto" w:fill="FFFFFF"/>
                <w:lang w:val="en-US" w:bidi="ar-SA"/>
              </w:rPr>
              <w:t>dane</w:t>
            </w:r>
            <w:proofErr w:type="spellEnd"/>
            <w:r w:rsidRPr="00D76E57">
              <w:rPr>
                <w:rFonts w:eastAsia="Calibri" w:cs="Times New Roman"/>
                <w:kern w:val="0"/>
                <w:shd w:val="clear" w:color="auto" w:fill="FFFFFF"/>
                <w:lang w:val="en-US" w:bidi="ar-SA"/>
              </w:rPr>
              <w:t xml:space="preserve"> </w:t>
            </w:r>
            <w:proofErr w:type="spellStart"/>
            <w:r w:rsidRPr="00D76E57">
              <w:rPr>
                <w:rFonts w:eastAsia="Calibri" w:cs="Times New Roman"/>
                <w:kern w:val="0"/>
                <w:shd w:val="clear" w:color="auto" w:fill="FFFFFF"/>
                <w:lang w:val="en-US" w:bidi="ar-SA"/>
              </w:rPr>
              <w:t>dotyczą</w:t>
            </w:r>
            <w:proofErr w:type="spellEnd"/>
            <w:r w:rsidRPr="00D76E57">
              <w:rPr>
                <w:rFonts w:eastAsia="Calibri" w:cs="Times New Roman"/>
                <w:kern w:val="0"/>
                <w:shd w:val="clear" w:color="auto" w:fill="FFFFFF"/>
                <w:lang w:val="en-US" w:bidi="ar-SA"/>
              </w:rPr>
              <w:t xml:space="preserve"> </w:t>
            </w:r>
            <w:proofErr w:type="spellStart"/>
            <w:r w:rsidRPr="00D76E57">
              <w:rPr>
                <w:rFonts w:eastAsia="Calibri" w:cs="Times New Roman"/>
                <w:kern w:val="0"/>
                <w:shd w:val="clear" w:color="auto" w:fill="FFFFFF"/>
                <w:lang w:val="en-US" w:bidi="ar-SA"/>
              </w:rPr>
              <w:t>i</w:t>
            </w:r>
            <w:proofErr w:type="spellEnd"/>
            <w:r w:rsidRPr="00D76E57">
              <w:rPr>
                <w:rFonts w:eastAsia="Calibri" w:cs="Times New Roman"/>
                <w:kern w:val="0"/>
                <w:shd w:val="clear" w:color="auto" w:fill="FFFFFF"/>
                <w:lang w:val="en-US" w:bidi="ar-SA"/>
              </w:rPr>
              <w:t xml:space="preserve"> </w:t>
            </w:r>
            <w:proofErr w:type="spellStart"/>
            <w:r w:rsidRPr="00D76E57">
              <w:rPr>
                <w:rFonts w:eastAsia="Calibri" w:cs="Times New Roman"/>
                <w:kern w:val="0"/>
                <w:shd w:val="clear" w:color="auto" w:fill="FFFFFF"/>
                <w:lang w:val="en-US" w:bidi="ar-SA"/>
              </w:rPr>
              <w:t>których</w:t>
            </w:r>
            <w:proofErr w:type="spellEnd"/>
            <w:r w:rsidRPr="00D76E57">
              <w:rPr>
                <w:rFonts w:eastAsia="Calibri" w:cs="Times New Roman"/>
                <w:kern w:val="0"/>
                <w:shd w:val="clear" w:color="auto" w:fill="FFFFFF"/>
                <w:lang w:val="en-US" w:bidi="ar-SA"/>
              </w:rPr>
              <w:t xml:space="preserve"> </w:t>
            </w:r>
            <w:proofErr w:type="spellStart"/>
            <w:r w:rsidRPr="00D76E57">
              <w:rPr>
                <w:rFonts w:eastAsia="Calibri" w:cs="Times New Roman"/>
                <w:kern w:val="0"/>
                <w:shd w:val="clear" w:color="auto" w:fill="FFFFFF"/>
                <w:lang w:val="en-US" w:bidi="ar-SA"/>
              </w:rPr>
              <w:t>dotyczy</w:t>
            </w:r>
            <w:proofErr w:type="spellEnd"/>
            <w:r w:rsidRPr="00D76E57">
              <w:rPr>
                <w:rFonts w:eastAsia="Calibri" w:cs="Times New Roman"/>
                <w:kern w:val="0"/>
                <w:shd w:val="clear" w:color="auto" w:fill="FFFFFF"/>
                <w:lang w:val="en-US" w:bidi="ar-SA"/>
              </w:rPr>
              <w:t xml:space="preserve"> </w:t>
            </w:r>
            <w:proofErr w:type="spellStart"/>
            <w:r w:rsidRPr="00D76E57">
              <w:rPr>
                <w:rFonts w:eastAsia="Calibri" w:cs="Times New Roman"/>
                <w:kern w:val="0"/>
                <w:shd w:val="clear" w:color="auto" w:fill="FFFFFF"/>
                <w:lang w:val="en-US" w:bidi="ar-SA"/>
              </w:rPr>
              <w:t>Naruszenie</w:t>
            </w:r>
            <w:proofErr w:type="spellEnd"/>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344AC" w14:textId="77777777" w:rsidR="00FB1238" w:rsidRPr="00D76E57" w:rsidRDefault="00FB1238" w:rsidP="00511BE4">
            <w:pPr>
              <w:rPr>
                <w:rFonts w:eastAsia="Calibri"/>
                <w:shd w:val="clear" w:color="auto" w:fill="FFFFFF"/>
                <w:lang w:eastAsia="en-US"/>
              </w:rPr>
            </w:pPr>
          </w:p>
        </w:tc>
      </w:tr>
      <w:tr w:rsidR="00FB1238" w:rsidRPr="00D76E57" w14:paraId="70A6E3F2" w14:textId="77777777" w:rsidTr="00D76E57">
        <w:trPr>
          <w:trHeight w:val="41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72A68" w14:textId="77777777" w:rsidR="00FB1238" w:rsidRPr="00D76E57" w:rsidRDefault="00FB1238" w:rsidP="00FB1238">
            <w:pPr>
              <w:pStyle w:val="Akapitzlist"/>
              <w:numPr>
                <w:ilvl w:val="0"/>
                <w:numId w:val="20"/>
              </w:numPr>
              <w:suppressAutoHyphens w:val="0"/>
              <w:textAlignment w:val="auto"/>
              <w:rPr>
                <w:rFonts w:cs="Times New Roman"/>
              </w:rPr>
            </w:pPr>
            <w:proofErr w:type="spellStart"/>
            <w:r w:rsidRPr="00D76E57">
              <w:rPr>
                <w:rFonts w:eastAsia="Calibri" w:cs="Times New Roman"/>
                <w:kern w:val="0"/>
                <w:shd w:val="clear" w:color="auto" w:fill="FFFFFF"/>
                <w:lang w:val="en-US" w:bidi="ar-SA"/>
              </w:rPr>
              <w:t>Przybliżona</w:t>
            </w:r>
            <w:proofErr w:type="spellEnd"/>
            <w:r w:rsidRPr="00D76E57">
              <w:rPr>
                <w:rFonts w:eastAsia="Calibri" w:cs="Times New Roman"/>
                <w:kern w:val="0"/>
                <w:shd w:val="clear" w:color="auto" w:fill="FFFFFF"/>
                <w:lang w:val="en-US" w:bidi="ar-SA"/>
              </w:rPr>
              <w:t xml:space="preserve"> </w:t>
            </w:r>
            <w:proofErr w:type="spellStart"/>
            <w:r w:rsidRPr="00D76E57">
              <w:rPr>
                <w:rFonts w:eastAsia="Calibri" w:cs="Times New Roman"/>
                <w:kern w:val="0"/>
                <w:shd w:val="clear" w:color="auto" w:fill="FFFFFF"/>
                <w:lang w:val="en-US" w:bidi="ar-SA"/>
              </w:rPr>
              <w:t>liczba</w:t>
            </w:r>
            <w:proofErr w:type="spellEnd"/>
            <w:r w:rsidRPr="00D76E57">
              <w:rPr>
                <w:rFonts w:eastAsia="Calibri" w:cs="Times New Roman"/>
                <w:kern w:val="0"/>
                <w:shd w:val="clear" w:color="auto" w:fill="FFFFFF"/>
                <w:lang w:val="en-US" w:bidi="ar-SA"/>
              </w:rPr>
              <w:t xml:space="preserve"> </w:t>
            </w:r>
            <w:proofErr w:type="spellStart"/>
            <w:r w:rsidRPr="00D76E57">
              <w:rPr>
                <w:rFonts w:eastAsia="Calibri" w:cs="Times New Roman"/>
                <w:kern w:val="0"/>
                <w:shd w:val="clear" w:color="auto" w:fill="FFFFFF"/>
                <w:lang w:val="en-US" w:bidi="ar-SA"/>
              </w:rPr>
              <w:t>osób</w:t>
            </w:r>
            <w:proofErr w:type="spellEnd"/>
            <w:r w:rsidRPr="00D76E57">
              <w:rPr>
                <w:rFonts w:eastAsia="Calibri" w:cs="Times New Roman"/>
                <w:kern w:val="0"/>
                <w:shd w:val="clear" w:color="auto" w:fill="FFFFFF"/>
                <w:lang w:val="en-US" w:bidi="ar-SA"/>
              </w:rPr>
              <w:t xml:space="preserve">, </w:t>
            </w:r>
            <w:proofErr w:type="spellStart"/>
            <w:r w:rsidRPr="00D76E57">
              <w:rPr>
                <w:rFonts w:eastAsia="Calibri" w:cs="Times New Roman"/>
                <w:kern w:val="0"/>
                <w:shd w:val="clear" w:color="auto" w:fill="FFFFFF"/>
                <w:lang w:val="en-US" w:bidi="ar-SA"/>
              </w:rPr>
              <w:t>których</w:t>
            </w:r>
            <w:proofErr w:type="spellEnd"/>
            <w:r w:rsidRPr="00D76E57">
              <w:rPr>
                <w:rFonts w:eastAsia="Calibri" w:cs="Times New Roman"/>
                <w:kern w:val="0"/>
                <w:shd w:val="clear" w:color="auto" w:fill="FFFFFF"/>
                <w:lang w:val="en-US" w:bidi="ar-SA"/>
              </w:rPr>
              <w:t xml:space="preserve"> </w:t>
            </w:r>
            <w:proofErr w:type="spellStart"/>
            <w:r w:rsidRPr="00D76E57">
              <w:rPr>
                <w:rFonts w:eastAsia="Calibri" w:cs="Times New Roman"/>
                <w:kern w:val="0"/>
                <w:shd w:val="clear" w:color="auto" w:fill="FFFFFF"/>
                <w:lang w:val="en-US" w:bidi="ar-SA"/>
              </w:rPr>
              <w:t>dane</w:t>
            </w:r>
            <w:proofErr w:type="spellEnd"/>
            <w:r w:rsidRPr="00D76E57">
              <w:rPr>
                <w:rFonts w:eastAsia="Calibri" w:cs="Times New Roman"/>
                <w:kern w:val="0"/>
                <w:shd w:val="clear" w:color="auto" w:fill="FFFFFF"/>
                <w:lang w:val="en-US" w:bidi="ar-SA"/>
              </w:rPr>
              <w:t xml:space="preserve"> </w:t>
            </w:r>
            <w:proofErr w:type="spellStart"/>
            <w:r w:rsidRPr="00D76E57">
              <w:rPr>
                <w:rFonts w:eastAsia="Calibri" w:cs="Times New Roman"/>
                <w:kern w:val="0"/>
                <w:shd w:val="clear" w:color="auto" w:fill="FFFFFF"/>
                <w:lang w:val="en-US" w:bidi="ar-SA"/>
              </w:rPr>
              <w:t>dotyczą</w:t>
            </w:r>
            <w:proofErr w:type="spellEnd"/>
            <w:r w:rsidRPr="00D76E57">
              <w:rPr>
                <w:rFonts w:eastAsia="Calibri" w:cs="Times New Roman"/>
                <w:kern w:val="0"/>
                <w:lang w:val="en-US" w:bidi="ar-SA"/>
              </w:rPr>
              <w:t xml:space="preserve"> </w:t>
            </w:r>
            <w:proofErr w:type="spellStart"/>
            <w:r w:rsidRPr="00D76E57">
              <w:rPr>
                <w:rFonts w:eastAsia="Calibri" w:cs="Times New Roman"/>
                <w:kern w:val="0"/>
                <w:lang w:val="en-US" w:bidi="ar-SA"/>
              </w:rPr>
              <w:t>i</w:t>
            </w:r>
            <w:proofErr w:type="spellEnd"/>
            <w:r w:rsidRPr="00D76E57">
              <w:rPr>
                <w:rFonts w:eastAsia="Calibri" w:cs="Times New Roman"/>
                <w:kern w:val="0"/>
                <w:lang w:val="en-US" w:bidi="ar-SA"/>
              </w:rPr>
              <w:t xml:space="preserve"> </w:t>
            </w:r>
            <w:proofErr w:type="spellStart"/>
            <w:r w:rsidRPr="00D76E57">
              <w:rPr>
                <w:rFonts w:eastAsia="Calibri" w:cs="Times New Roman"/>
                <w:kern w:val="0"/>
                <w:lang w:val="en-US" w:bidi="ar-SA"/>
              </w:rPr>
              <w:t>których</w:t>
            </w:r>
            <w:proofErr w:type="spellEnd"/>
            <w:r w:rsidRPr="00D76E57">
              <w:rPr>
                <w:rFonts w:eastAsia="Calibri" w:cs="Times New Roman"/>
                <w:kern w:val="0"/>
                <w:lang w:val="en-US" w:bidi="ar-SA"/>
              </w:rPr>
              <w:t xml:space="preserve"> </w:t>
            </w:r>
            <w:proofErr w:type="spellStart"/>
            <w:r w:rsidRPr="00D76E57">
              <w:rPr>
                <w:rFonts w:eastAsia="Calibri" w:cs="Times New Roman"/>
                <w:kern w:val="0"/>
                <w:lang w:val="en-US" w:bidi="ar-SA"/>
              </w:rPr>
              <w:t>dotyczy</w:t>
            </w:r>
            <w:proofErr w:type="spellEnd"/>
            <w:r w:rsidRPr="00D76E57">
              <w:rPr>
                <w:rFonts w:eastAsia="Calibri" w:cs="Times New Roman"/>
                <w:kern w:val="0"/>
                <w:lang w:val="en-US" w:bidi="ar-SA"/>
              </w:rPr>
              <w:t xml:space="preserve"> </w:t>
            </w:r>
            <w:proofErr w:type="spellStart"/>
            <w:r w:rsidRPr="00D76E57">
              <w:rPr>
                <w:rFonts w:eastAsia="Calibri" w:cs="Times New Roman"/>
                <w:kern w:val="0"/>
                <w:lang w:val="en-US" w:bidi="ar-SA"/>
              </w:rPr>
              <w:t>Naruszenie</w:t>
            </w:r>
            <w:proofErr w:type="spellEnd"/>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2BA03" w14:textId="77777777" w:rsidR="00FB1238" w:rsidRPr="00D76E57" w:rsidRDefault="00FB1238" w:rsidP="00511BE4">
            <w:pPr>
              <w:rPr>
                <w:rFonts w:eastAsia="Calibri"/>
                <w:shd w:val="clear" w:color="auto" w:fill="FFFFFF"/>
                <w:lang w:eastAsia="en-US"/>
              </w:rPr>
            </w:pPr>
          </w:p>
        </w:tc>
      </w:tr>
      <w:tr w:rsidR="00FB1238" w:rsidRPr="00D76E57" w14:paraId="2ABF63B5" w14:textId="77777777" w:rsidTr="00D76E57">
        <w:trPr>
          <w:trHeight w:val="41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3B978" w14:textId="77777777" w:rsidR="00FB1238" w:rsidRPr="00D76E57" w:rsidRDefault="00FB1238" w:rsidP="00FB1238">
            <w:pPr>
              <w:pStyle w:val="Akapitzlist"/>
              <w:numPr>
                <w:ilvl w:val="0"/>
                <w:numId w:val="20"/>
              </w:numPr>
              <w:suppressAutoHyphens w:val="0"/>
              <w:textAlignment w:val="auto"/>
              <w:rPr>
                <w:rFonts w:eastAsia="Calibri" w:cs="Times New Roman"/>
                <w:kern w:val="0"/>
                <w:shd w:val="clear" w:color="auto" w:fill="FFFFFF"/>
                <w:lang w:val="en-US" w:bidi="ar-SA"/>
              </w:rPr>
            </w:pPr>
            <w:proofErr w:type="spellStart"/>
            <w:r w:rsidRPr="00D76E57">
              <w:rPr>
                <w:rFonts w:eastAsia="Calibri" w:cs="Times New Roman"/>
                <w:kern w:val="0"/>
                <w:shd w:val="clear" w:color="auto" w:fill="FFFFFF"/>
                <w:lang w:val="en-US" w:bidi="ar-SA"/>
              </w:rPr>
              <w:t>Kategorie</w:t>
            </w:r>
            <w:proofErr w:type="spellEnd"/>
            <w:r w:rsidRPr="00D76E57">
              <w:rPr>
                <w:rFonts w:eastAsia="Calibri" w:cs="Times New Roman"/>
                <w:kern w:val="0"/>
                <w:shd w:val="clear" w:color="auto" w:fill="FFFFFF"/>
                <w:lang w:val="en-US" w:bidi="ar-SA"/>
              </w:rPr>
              <w:t xml:space="preserve"> </w:t>
            </w:r>
            <w:proofErr w:type="spellStart"/>
            <w:r w:rsidRPr="00D76E57">
              <w:rPr>
                <w:rFonts w:eastAsia="Calibri" w:cs="Times New Roman"/>
                <w:kern w:val="0"/>
                <w:shd w:val="clear" w:color="auto" w:fill="FFFFFF"/>
                <w:lang w:val="en-US" w:bidi="ar-SA"/>
              </w:rPr>
              <w:t>danych</w:t>
            </w:r>
            <w:proofErr w:type="spellEnd"/>
            <w:r w:rsidRPr="00D76E57">
              <w:rPr>
                <w:rFonts w:eastAsia="Calibri" w:cs="Times New Roman"/>
                <w:kern w:val="0"/>
                <w:shd w:val="clear" w:color="auto" w:fill="FFFFFF"/>
                <w:lang w:val="en-US" w:bidi="ar-SA"/>
              </w:rPr>
              <w:t xml:space="preserve"> </w:t>
            </w:r>
            <w:proofErr w:type="spellStart"/>
            <w:r w:rsidRPr="00D76E57">
              <w:rPr>
                <w:rFonts w:eastAsia="Calibri" w:cs="Times New Roman"/>
                <w:kern w:val="0"/>
                <w:shd w:val="clear" w:color="auto" w:fill="FFFFFF"/>
                <w:lang w:val="en-US" w:bidi="ar-SA"/>
              </w:rPr>
              <w:t>osobowych</w:t>
            </w:r>
            <w:proofErr w:type="spellEnd"/>
            <w:r w:rsidRPr="00D76E57">
              <w:rPr>
                <w:rFonts w:eastAsia="Calibri" w:cs="Times New Roman"/>
                <w:kern w:val="0"/>
                <w:shd w:val="clear" w:color="auto" w:fill="FFFFFF"/>
                <w:lang w:val="en-US" w:bidi="ar-SA"/>
              </w:rPr>
              <w:t xml:space="preserve">, </w:t>
            </w:r>
            <w:proofErr w:type="spellStart"/>
            <w:r w:rsidRPr="00D76E57">
              <w:rPr>
                <w:rFonts w:eastAsia="Calibri" w:cs="Times New Roman"/>
                <w:kern w:val="0"/>
                <w:shd w:val="clear" w:color="auto" w:fill="FFFFFF"/>
                <w:lang w:val="en-US" w:bidi="ar-SA"/>
              </w:rPr>
              <w:t>których</w:t>
            </w:r>
            <w:proofErr w:type="spellEnd"/>
            <w:r w:rsidRPr="00D76E57">
              <w:rPr>
                <w:rFonts w:eastAsia="Calibri" w:cs="Times New Roman"/>
                <w:kern w:val="0"/>
                <w:shd w:val="clear" w:color="auto" w:fill="FFFFFF"/>
                <w:lang w:val="en-US" w:bidi="ar-SA"/>
              </w:rPr>
              <w:t xml:space="preserve"> </w:t>
            </w:r>
            <w:proofErr w:type="spellStart"/>
            <w:r w:rsidRPr="00D76E57">
              <w:rPr>
                <w:rFonts w:eastAsia="Calibri" w:cs="Times New Roman"/>
                <w:kern w:val="0"/>
                <w:shd w:val="clear" w:color="auto" w:fill="FFFFFF"/>
                <w:lang w:val="en-US" w:bidi="ar-SA"/>
              </w:rPr>
              <w:t>dotyczy</w:t>
            </w:r>
            <w:proofErr w:type="spellEnd"/>
            <w:r w:rsidRPr="00D76E57">
              <w:rPr>
                <w:rFonts w:eastAsia="Calibri" w:cs="Times New Roman"/>
                <w:kern w:val="0"/>
                <w:shd w:val="clear" w:color="auto" w:fill="FFFFFF"/>
                <w:lang w:val="en-US" w:bidi="ar-SA"/>
              </w:rPr>
              <w:t xml:space="preserve"> </w:t>
            </w:r>
            <w:proofErr w:type="spellStart"/>
            <w:r w:rsidRPr="00D76E57">
              <w:rPr>
                <w:rFonts w:eastAsia="Calibri" w:cs="Times New Roman"/>
                <w:kern w:val="0"/>
                <w:shd w:val="clear" w:color="auto" w:fill="FFFFFF"/>
                <w:lang w:val="en-US" w:bidi="ar-SA"/>
              </w:rPr>
              <w:t>Naruszenie</w:t>
            </w:r>
            <w:proofErr w:type="spellEnd"/>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F027D" w14:textId="77777777" w:rsidR="00FB1238" w:rsidRPr="00D76E57" w:rsidRDefault="00FB1238" w:rsidP="00511BE4">
            <w:pPr>
              <w:rPr>
                <w:rFonts w:eastAsia="Calibri"/>
                <w:shd w:val="clear" w:color="auto" w:fill="FFFFFF"/>
                <w:lang w:eastAsia="en-US"/>
              </w:rPr>
            </w:pPr>
          </w:p>
        </w:tc>
      </w:tr>
      <w:tr w:rsidR="00FB1238" w:rsidRPr="00D76E57" w14:paraId="77F54F34" w14:textId="77777777" w:rsidTr="00D76E57">
        <w:trPr>
          <w:trHeight w:val="41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0D89F" w14:textId="77777777" w:rsidR="00FB1238" w:rsidRPr="00D76E57" w:rsidRDefault="00FB1238" w:rsidP="00FB1238">
            <w:pPr>
              <w:pStyle w:val="Akapitzlist"/>
              <w:numPr>
                <w:ilvl w:val="0"/>
                <w:numId w:val="20"/>
              </w:numPr>
              <w:suppressAutoHyphens w:val="0"/>
              <w:textAlignment w:val="auto"/>
              <w:rPr>
                <w:rFonts w:cs="Times New Roman"/>
              </w:rPr>
            </w:pPr>
            <w:proofErr w:type="spellStart"/>
            <w:r w:rsidRPr="00D76E57">
              <w:rPr>
                <w:rFonts w:eastAsia="Calibri" w:cs="Times New Roman"/>
                <w:kern w:val="0"/>
                <w:shd w:val="clear" w:color="auto" w:fill="FFFFFF"/>
                <w:lang w:val="en-US" w:bidi="ar-SA"/>
              </w:rPr>
              <w:t>Przybliżona</w:t>
            </w:r>
            <w:proofErr w:type="spellEnd"/>
            <w:r w:rsidRPr="00D76E57">
              <w:rPr>
                <w:rFonts w:eastAsia="Calibri" w:cs="Times New Roman"/>
                <w:kern w:val="0"/>
                <w:shd w:val="clear" w:color="auto" w:fill="FFFFFF"/>
                <w:lang w:val="en-US" w:bidi="ar-SA"/>
              </w:rPr>
              <w:t xml:space="preserve"> </w:t>
            </w:r>
            <w:proofErr w:type="spellStart"/>
            <w:r w:rsidRPr="00D76E57">
              <w:rPr>
                <w:rFonts w:eastAsia="Calibri" w:cs="Times New Roman"/>
                <w:kern w:val="0"/>
                <w:shd w:val="clear" w:color="auto" w:fill="FFFFFF"/>
                <w:lang w:val="en-US" w:bidi="ar-SA"/>
              </w:rPr>
              <w:t>liczba</w:t>
            </w:r>
            <w:proofErr w:type="spellEnd"/>
            <w:r w:rsidRPr="00D76E57">
              <w:rPr>
                <w:rFonts w:eastAsia="Calibri" w:cs="Times New Roman"/>
                <w:kern w:val="0"/>
                <w:shd w:val="clear" w:color="auto" w:fill="FFFFFF"/>
                <w:lang w:val="en-US" w:bidi="ar-SA"/>
              </w:rPr>
              <w:t xml:space="preserve"> </w:t>
            </w:r>
            <w:proofErr w:type="spellStart"/>
            <w:r w:rsidRPr="00D76E57">
              <w:rPr>
                <w:rFonts w:eastAsia="Calibri" w:cs="Times New Roman"/>
                <w:kern w:val="0"/>
                <w:shd w:val="clear" w:color="auto" w:fill="FFFFFF"/>
                <w:lang w:val="en-US" w:bidi="ar-SA"/>
              </w:rPr>
              <w:t>wpisów</w:t>
            </w:r>
            <w:proofErr w:type="spellEnd"/>
            <w:r w:rsidRPr="00D76E57">
              <w:rPr>
                <w:rFonts w:eastAsia="Calibri" w:cs="Times New Roman"/>
                <w:kern w:val="0"/>
                <w:shd w:val="clear" w:color="auto" w:fill="FFFFFF"/>
                <w:lang w:val="en-US" w:bidi="ar-SA"/>
              </w:rPr>
              <w:t xml:space="preserve"> </w:t>
            </w:r>
            <w:proofErr w:type="spellStart"/>
            <w:r w:rsidRPr="00D76E57">
              <w:rPr>
                <w:rFonts w:eastAsia="Calibri" w:cs="Times New Roman"/>
                <w:kern w:val="0"/>
                <w:shd w:val="clear" w:color="auto" w:fill="FFFFFF"/>
                <w:lang w:val="en-US" w:bidi="ar-SA"/>
              </w:rPr>
              <w:t>danych</w:t>
            </w:r>
            <w:proofErr w:type="spellEnd"/>
            <w:r w:rsidRPr="00D76E57">
              <w:rPr>
                <w:rFonts w:eastAsia="Calibri" w:cs="Times New Roman"/>
                <w:kern w:val="0"/>
                <w:shd w:val="clear" w:color="auto" w:fill="FFFFFF"/>
                <w:lang w:val="en-US" w:bidi="ar-SA"/>
              </w:rPr>
              <w:t xml:space="preserve"> </w:t>
            </w:r>
            <w:proofErr w:type="spellStart"/>
            <w:r w:rsidRPr="00D76E57">
              <w:rPr>
                <w:rFonts w:eastAsia="Calibri" w:cs="Times New Roman"/>
                <w:kern w:val="0"/>
                <w:shd w:val="clear" w:color="auto" w:fill="FFFFFF"/>
                <w:lang w:val="en-US" w:bidi="ar-SA"/>
              </w:rPr>
              <w:t>osobowych</w:t>
            </w:r>
            <w:proofErr w:type="spellEnd"/>
            <w:r w:rsidRPr="00D76E57">
              <w:rPr>
                <w:rFonts w:eastAsia="Calibri" w:cs="Times New Roman"/>
                <w:kern w:val="0"/>
                <w:shd w:val="clear" w:color="auto" w:fill="FFFFFF"/>
                <w:lang w:val="en-US" w:bidi="ar-SA"/>
              </w:rPr>
              <w:t xml:space="preserve">, </w:t>
            </w:r>
            <w:proofErr w:type="spellStart"/>
            <w:r w:rsidRPr="00D76E57">
              <w:rPr>
                <w:rFonts w:eastAsia="Calibri" w:cs="Times New Roman"/>
                <w:kern w:val="0"/>
                <w:shd w:val="clear" w:color="auto" w:fill="FFFFFF"/>
                <w:lang w:val="en-US" w:bidi="ar-SA"/>
              </w:rPr>
              <w:t>których</w:t>
            </w:r>
            <w:proofErr w:type="spellEnd"/>
            <w:r w:rsidRPr="00D76E57">
              <w:rPr>
                <w:rFonts w:eastAsia="Calibri" w:cs="Times New Roman"/>
                <w:kern w:val="0"/>
                <w:shd w:val="clear" w:color="auto" w:fill="FFFFFF"/>
                <w:lang w:val="en-US" w:bidi="ar-SA"/>
              </w:rPr>
              <w:t xml:space="preserve"> </w:t>
            </w:r>
            <w:proofErr w:type="spellStart"/>
            <w:r w:rsidRPr="00D76E57">
              <w:rPr>
                <w:rFonts w:eastAsia="Calibri" w:cs="Times New Roman"/>
                <w:kern w:val="0"/>
                <w:shd w:val="clear" w:color="auto" w:fill="FFFFFF"/>
                <w:lang w:val="en-US" w:bidi="ar-SA"/>
              </w:rPr>
              <w:t>dotyczy</w:t>
            </w:r>
            <w:proofErr w:type="spellEnd"/>
            <w:r w:rsidRPr="00D76E57">
              <w:rPr>
                <w:rFonts w:eastAsia="Calibri" w:cs="Times New Roman"/>
                <w:kern w:val="0"/>
                <w:shd w:val="clear" w:color="auto" w:fill="FFFFFF"/>
                <w:lang w:val="en-US" w:bidi="ar-SA"/>
              </w:rPr>
              <w:t xml:space="preserve"> </w:t>
            </w:r>
            <w:proofErr w:type="spellStart"/>
            <w:r w:rsidRPr="00D76E57">
              <w:rPr>
                <w:rFonts w:eastAsia="Calibri" w:cs="Times New Roman"/>
                <w:kern w:val="0"/>
                <w:shd w:val="clear" w:color="auto" w:fill="FFFFFF"/>
                <w:lang w:val="en-US" w:bidi="ar-SA"/>
              </w:rPr>
              <w:t>Naruszenie</w:t>
            </w:r>
            <w:proofErr w:type="spellEnd"/>
            <w:r w:rsidRPr="00D76E57">
              <w:rPr>
                <w:rFonts w:eastAsia="Calibri" w:cs="Times New Roman"/>
                <w:kern w:val="0"/>
                <w:lang w:val="en-US" w:bidi="ar-SA"/>
              </w:rPr>
              <w:t xml:space="preserve">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2F247" w14:textId="77777777" w:rsidR="00FB1238" w:rsidRPr="00D76E57" w:rsidRDefault="00FB1238" w:rsidP="00511BE4">
            <w:pPr>
              <w:rPr>
                <w:rFonts w:eastAsia="Calibri"/>
                <w:shd w:val="clear" w:color="auto" w:fill="FFFFFF"/>
                <w:lang w:eastAsia="en-US"/>
              </w:rPr>
            </w:pPr>
          </w:p>
        </w:tc>
      </w:tr>
      <w:tr w:rsidR="00FB1238" w:rsidRPr="00D76E57" w14:paraId="3646AFAA" w14:textId="77777777" w:rsidTr="00D76E57">
        <w:trPr>
          <w:trHeight w:val="41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C6DB0" w14:textId="77777777" w:rsidR="00FB1238" w:rsidRPr="00D76E57" w:rsidRDefault="00FB1238" w:rsidP="00FB1238">
            <w:pPr>
              <w:pStyle w:val="Akapitzlist"/>
              <w:numPr>
                <w:ilvl w:val="0"/>
                <w:numId w:val="20"/>
              </w:numPr>
              <w:suppressAutoHyphens w:val="0"/>
              <w:textAlignment w:val="auto"/>
              <w:rPr>
                <w:rFonts w:cs="Times New Roman"/>
              </w:rPr>
            </w:pPr>
            <w:proofErr w:type="spellStart"/>
            <w:r w:rsidRPr="00D76E57">
              <w:rPr>
                <w:rFonts w:eastAsia="Calibri" w:cs="Times New Roman"/>
                <w:kern w:val="0"/>
                <w:lang w:val="en-US" w:bidi="ar-SA"/>
              </w:rPr>
              <w:t>Charakter</w:t>
            </w:r>
            <w:proofErr w:type="spellEnd"/>
            <w:r w:rsidRPr="00D76E57">
              <w:rPr>
                <w:rFonts w:eastAsia="Calibri" w:cs="Times New Roman"/>
                <w:kern w:val="0"/>
                <w:lang w:val="en-US" w:bidi="ar-SA"/>
              </w:rPr>
              <w:t xml:space="preserve"> </w:t>
            </w:r>
            <w:proofErr w:type="spellStart"/>
            <w:r w:rsidRPr="00D76E57">
              <w:rPr>
                <w:rFonts w:eastAsia="Calibri" w:cs="Times New Roman"/>
                <w:kern w:val="0"/>
                <w:lang w:val="en-US" w:bidi="ar-SA"/>
              </w:rPr>
              <w:t>Danych</w:t>
            </w:r>
            <w:proofErr w:type="spellEnd"/>
            <w:r w:rsidRPr="00D76E57">
              <w:rPr>
                <w:rFonts w:eastAsia="Calibri" w:cs="Times New Roman"/>
                <w:kern w:val="0"/>
                <w:lang w:val="en-US" w:bidi="ar-SA"/>
              </w:rPr>
              <w:t xml:space="preserve"> </w:t>
            </w:r>
            <w:proofErr w:type="spellStart"/>
            <w:r w:rsidRPr="00D76E57">
              <w:rPr>
                <w:rFonts w:eastAsia="Calibri" w:cs="Times New Roman"/>
                <w:kern w:val="0"/>
                <w:lang w:val="en-US" w:bidi="ar-SA"/>
              </w:rPr>
              <w:t>osobowych</w:t>
            </w:r>
            <w:proofErr w:type="spellEnd"/>
            <w:r w:rsidRPr="00D76E57">
              <w:rPr>
                <w:rFonts w:eastAsia="Calibri" w:cs="Times New Roman"/>
                <w:kern w:val="0"/>
                <w:lang w:val="en-US" w:bidi="ar-SA"/>
              </w:rPr>
              <w:t xml:space="preserve">, </w:t>
            </w:r>
            <w:proofErr w:type="spellStart"/>
            <w:r w:rsidRPr="00D76E57">
              <w:rPr>
                <w:rFonts w:eastAsia="Calibri" w:cs="Times New Roman"/>
                <w:kern w:val="0"/>
                <w:lang w:val="en-US" w:bidi="ar-SA"/>
              </w:rPr>
              <w:t>których</w:t>
            </w:r>
            <w:proofErr w:type="spellEnd"/>
            <w:r w:rsidRPr="00D76E57">
              <w:rPr>
                <w:rFonts w:eastAsia="Calibri" w:cs="Times New Roman"/>
                <w:kern w:val="0"/>
                <w:lang w:val="en-US" w:bidi="ar-SA"/>
              </w:rPr>
              <w:t xml:space="preserve"> </w:t>
            </w:r>
            <w:proofErr w:type="spellStart"/>
            <w:r w:rsidRPr="00D76E57">
              <w:rPr>
                <w:rFonts w:eastAsia="Calibri" w:cs="Times New Roman"/>
                <w:kern w:val="0"/>
                <w:lang w:val="en-US" w:bidi="ar-SA"/>
              </w:rPr>
              <w:t>dotyczy</w:t>
            </w:r>
            <w:proofErr w:type="spellEnd"/>
            <w:r w:rsidRPr="00D76E57">
              <w:rPr>
                <w:rFonts w:eastAsia="Calibri" w:cs="Times New Roman"/>
                <w:kern w:val="0"/>
                <w:lang w:val="en-US" w:bidi="ar-SA"/>
              </w:rPr>
              <w:t xml:space="preserve"> </w:t>
            </w:r>
            <w:proofErr w:type="spellStart"/>
            <w:r w:rsidRPr="00D76E57">
              <w:rPr>
                <w:rFonts w:eastAsia="Calibri" w:cs="Times New Roman"/>
                <w:kern w:val="0"/>
                <w:lang w:val="en-US" w:bidi="ar-SA"/>
              </w:rPr>
              <w:t>Naruszenie</w:t>
            </w:r>
            <w:proofErr w:type="spellEnd"/>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8ACB7" w14:textId="77777777" w:rsidR="00FB1238" w:rsidRPr="00D76E57" w:rsidRDefault="00FB1238" w:rsidP="00511BE4">
            <w:pPr>
              <w:rPr>
                <w:rFonts w:eastAsia="Calibri"/>
                <w:shd w:val="clear" w:color="auto" w:fill="FFFFFF"/>
                <w:lang w:eastAsia="en-US"/>
              </w:rPr>
            </w:pPr>
          </w:p>
        </w:tc>
      </w:tr>
      <w:tr w:rsidR="00FB1238" w:rsidRPr="00D76E57" w14:paraId="79BB14B6" w14:textId="77777777" w:rsidTr="00D76E57">
        <w:trPr>
          <w:trHeight w:val="41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DD5AA" w14:textId="77777777" w:rsidR="00FB1238" w:rsidRPr="00D76E57" w:rsidRDefault="00FB1238" w:rsidP="00FB1238">
            <w:pPr>
              <w:pStyle w:val="Akapitzlist"/>
              <w:numPr>
                <w:ilvl w:val="0"/>
                <w:numId w:val="20"/>
              </w:numPr>
              <w:suppressAutoHyphens w:val="0"/>
              <w:textAlignment w:val="auto"/>
              <w:rPr>
                <w:rFonts w:eastAsia="Calibri" w:cs="Times New Roman"/>
                <w:kern w:val="0"/>
                <w:lang w:val="en-US" w:bidi="ar-SA"/>
              </w:rPr>
            </w:pPr>
            <w:proofErr w:type="spellStart"/>
            <w:r w:rsidRPr="00D76E57">
              <w:rPr>
                <w:rFonts w:eastAsia="Calibri" w:cs="Times New Roman"/>
                <w:kern w:val="0"/>
                <w:lang w:val="en-US" w:bidi="ar-SA"/>
              </w:rPr>
              <w:t>Zakres</w:t>
            </w:r>
            <w:proofErr w:type="spellEnd"/>
            <w:r w:rsidRPr="00D76E57">
              <w:rPr>
                <w:rFonts w:eastAsia="Calibri" w:cs="Times New Roman"/>
                <w:kern w:val="0"/>
                <w:lang w:val="en-US" w:bidi="ar-SA"/>
              </w:rPr>
              <w:t xml:space="preserve"> </w:t>
            </w:r>
            <w:proofErr w:type="spellStart"/>
            <w:r w:rsidRPr="00D76E57">
              <w:rPr>
                <w:rFonts w:eastAsia="Calibri" w:cs="Times New Roman"/>
                <w:kern w:val="0"/>
                <w:lang w:val="en-US" w:bidi="ar-SA"/>
              </w:rPr>
              <w:t>Danych</w:t>
            </w:r>
            <w:proofErr w:type="spellEnd"/>
            <w:r w:rsidRPr="00D76E57">
              <w:rPr>
                <w:rFonts w:eastAsia="Calibri" w:cs="Times New Roman"/>
                <w:kern w:val="0"/>
                <w:lang w:val="en-US" w:bidi="ar-SA"/>
              </w:rPr>
              <w:t xml:space="preserve"> </w:t>
            </w:r>
            <w:proofErr w:type="spellStart"/>
            <w:r w:rsidRPr="00D76E57">
              <w:rPr>
                <w:rFonts w:eastAsia="Calibri" w:cs="Times New Roman"/>
                <w:kern w:val="0"/>
                <w:lang w:val="en-US" w:bidi="ar-SA"/>
              </w:rPr>
              <w:t>osobowych</w:t>
            </w:r>
            <w:proofErr w:type="spellEnd"/>
            <w:r w:rsidRPr="00D76E57">
              <w:rPr>
                <w:rFonts w:eastAsia="Calibri" w:cs="Times New Roman"/>
                <w:kern w:val="0"/>
                <w:lang w:val="en-US" w:bidi="ar-SA"/>
              </w:rPr>
              <w:t xml:space="preserve">, </w:t>
            </w:r>
            <w:proofErr w:type="spellStart"/>
            <w:r w:rsidRPr="00D76E57">
              <w:rPr>
                <w:rFonts w:eastAsia="Calibri" w:cs="Times New Roman"/>
                <w:kern w:val="0"/>
                <w:lang w:val="en-US" w:bidi="ar-SA"/>
              </w:rPr>
              <w:t>których</w:t>
            </w:r>
            <w:proofErr w:type="spellEnd"/>
            <w:r w:rsidRPr="00D76E57">
              <w:rPr>
                <w:rFonts w:eastAsia="Calibri" w:cs="Times New Roman"/>
                <w:kern w:val="0"/>
                <w:lang w:val="en-US" w:bidi="ar-SA"/>
              </w:rPr>
              <w:t xml:space="preserve"> </w:t>
            </w:r>
            <w:proofErr w:type="spellStart"/>
            <w:r w:rsidRPr="00D76E57">
              <w:rPr>
                <w:rFonts w:eastAsia="Calibri" w:cs="Times New Roman"/>
                <w:kern w:val="0"/>
                <w:lang w:val="en-US" w:bidi="ar-SA"/>
              </w:rPr>
              <w:t>dotyczy</w:t>
            </w:r>
            <w:proofErr w:type="spellEnd"/>
            <w:r w:rsidRPr="00D76E57">
              <w:rPr>
                <w:rFonts w:eastAsia="Calibri" w:cs="Times New Roman"/>
                <w:kern w:val="0"/>
                <w:lang w:val="en-US" w:bidi="ar-SA"/>
              </w:rPr>
              <w:t xml:space="preserve"> </w:t>
            </w:r>
            <w:proofErr w:type="spellStart"/>
            <w:r w:rsidRPr="00D76E57">
              <w:rPr>
                <w:rFonts w:eastAsia="Calibri" w:cs="Times New Roman"/>
                <w:kern w:val="0"/>
                <w:lang w:val="en-US" w:bidi="ar-SA"/>
              </w:rPr>
              <w:t>Naruszenie</w:t>
            </w:r>
            <w:proofErr w:type="spellEnd"/>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AAA7C" w14:textId="77777777" w:rsidR="00FB1238" w:rsidRPr="00D76E57" w:rsidRDefault="00FB1238" w:rsidP="00511BE4">
            <w:pPr>
              <w:rPr>
                <w:rFonts w:eastAsia="Calibri"/>
                <w:shd w:val="clear" w:color="auto" w:fill="FFFFFF"/>
                <w:lang w:eastAsia="en-US"/>
              </w:rPr>
            </w:pPr>
          </w:p>
        </w:tc>
      </w:tr>
      <w:tr w:rsidR="00FB1238" w:rsidRPr="00D76E57" w14:paraId="0C0F7B8A" w14:textId="77777777" w:rsidTr="00D76E57">
        <w:trPr>
          <w:trHeight w:val="41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676C4" w14:textId="77777777" w:rsidR="00FB1238" w:rsidRPr="00D76E57" w:rsidRDefault="00FB1238" w:rsidP="00FB1238">
            <w:pPr>
              <w:pStyle w:val="Akapitzlist"/>
              <w:numPr>
                <w:ilvl w:val="0"/>
                <w:numId w:val="20"/>
              </w:numPr>
              <w:suppressAutoHyphens w:val="0"/>
              <w:textAlignment w:val="auto"/>
              <w:rPr>
                <w:rFonts w:eastAsia="Calibri" w:cs="Times New Roman"/>
                <w:kern w:val="0"/>
                <w:lang w:val="en-US" w:bidi="ar-SA"/>
              </w:rPr>
            </w:pPr>
            <w:proofErr w:type="spellStart"/>
            <w:r w:rsidRPr="00D76E57">
              <w:rPr>
                <w:rFonts w:eastAsia="Calibri" w:cs="Times New Roman"/>
                <w:kern w:val="0"/>
                <w:lang w:val="en-US" w:bidi="ar-SA"/>
              </w:rPr>
              <w:t>Osoby</w:t>
            </w:r>
            <w:proofErr w:type="spellEnd"/>
            <w:r w:rsidRPr="00D76E57">
              <w:rPr>
                <w:rFonts w:eastAsia="Calibri" w:cs="Times New Roman"/>
                <w:kern w:val="0"/>
                <w:lang w:val="en-US" w:bidi="ar-SA"/>
              </w:rPr>
              <w:t xml:space="preserve">, </w:t>
            </w:r>
            <w:proofErr w:type="spellStart"/>
            <w:r w:rsidRPr="00D76E57">
              <w:rPr>
                <w:rFonts w:eastAsia="Calibri" w:cs="Times New Roman"/>
                <w:kern w:val="0"/>
                <w:lang w:val="en-US" w:bidi="ar-SA"/>
              </w:rPr>
              <w:t>których</w:t>
            </w:r>
            <w:proofErr w:type="spellEnd"/>
            <w:r w:rsidRPr="00D76E57">
              <w:rPr>
                <w:rFonts w:eastAsia="Calibri" w:cs="Times New Roman"/>
                <w:kern w:val="0"/>
                <w:lang w:val="en-US" w:bidi="ar-SA"/>
              </w:rPr>
              <w:t xml:space="preserve"> </w:t>
            </w:r>
            <w:proofErr w:type="spellStart"/>
            <w:r w:rsidRPr="00D76E57">
              <w:rPr>
                <w:rFonts w:eastAsia="Calibri" w:cs="Times New Roman"/>
                <w:kern w:val="0"/>
                <w:lang w:val="en-US" w:bidi="ar-SA"/>
              </w:rPr>
              <w:t>dane</w:t>
            </w:r>
            <w:proofErr w:type="spellEnd"/>
            <w:r w:rsidRPr="00D76E57">
              <w:rPr>
                <w:rFonts w:eastAsia="Calibri" w:cs="Times New Roman"/>
                <w:kern w:val="0"/>
                <w:lang w:val="en-US" w:bidi="ar-SA"/>
              </w:rPr>
              <w:t xml:space="preserve"> </w:t>
            </w:r>
            <w:proofErr w:type="spellStart"/>
            <w:r w:rsidRPr="00D76E57">
              <w:rPr>
                <w:rFonts w:eastAsia="Calibri" w:cs="Times New Roman"/>
                <w:kern w:val="0"/>
                <w:lang w:val="en-US" w:bidi="ar-SA"/>
              </w:rPr>
              <w:t>dotyczą</w:t>
            </w:r>
            <w:proofErr w:type="spellEnd"/>
            <w:r w:rsidRPr="00D76E57">
              <w:rPr>
                <w:rFonts w:eastAsia="Calibri" w:cs="Times New Roman"/>
                <w:kern w:val="0"/>
                <w:lang w:val="en-US" w:bidi="ar-SA"/>
              </w:rPr>
              <w:t xml:space="preserve"> </w:t>
            </w:r>
            <w:proofErr w:type="spellStart"/>
            <w:r w:rsidRPr="00D76E57">
              <w:rPr>
                <w:rFonts w:eastAsia="Calibri" w:cs="Times New Roman"/>
                <w:kern w:val="0"/>
                <w:lang w:val="en-US" w:bidi="ar-SA"/>
              </w:rPr>
              <w:t>i</w:t>
            </w:r>
            <w:proofErr w:type="spellEnd"/>
            <w:r w:rsidRPr="00D76E57">
              <w:rPr>
                <w:rFonts w:eastAsia="Calibri" w:cs="Times New Roman"/>
                <w:kern w:val="0"/>
                <w:lang w:val="en-US" w:bidi="ar-SA"/>
              </w:rPr>
              <w:t xml:space="preserve"> </w:t>
            </w:r>
            <w:proofErr w:type="spellStart"/>
            <w:r w:rsidRPr="00D76E57">
              <w:rPr>
                <w:rFonts w:eastAsia="Calibri" w:cs="Times New Roman"/>
                <w:kern w:val="0"/>
                <w:lang w:val="en-US" w:bidi="ar-SA"/>
              </w:rPr>
              <w:t>których</w:t>
            </w:r>
            <w:proofErr w:type="spellEnd"/>
            <w:r w:rsidRPr="00D76E57">
              <w:rPr>
                <w:rFonts w:eastAsia="Calibri" w:cs="Times New Roman"/>
                <w:kern w:val="0"/>
                <w:lang w:val="en-US" w:bidi="ar-SA"/>
              </w:rPr>
              <w:t xml:space="preserve"> </w:t>
            </w:r>
            <w:proofErr w:type="spellStart"/>
            <w:r w:rsidRPr="00D76E57">
              <w:rPr>
                <w:rFonts w:eastAsia="Calibri" w:cs="Times New Roman"/>
                <w:kern w:val="0"/>
                <w:lang w:val="en-US" w:bidi="ar-SA"/>
              </w:rPr>
              <w:t>dotyczy</w:t>
            </w:r>
            <w:proofErr w:type="spellEnd"/>
            <w:r w:rsidRPr="00D76E57">
              <w:rPr>
                <w:rFonts w:eastAsia="Calibri" w:cs="Times New Roman"/>
                <w:kern w:val="0"/>
                <w:lang w:val="en-US" w:bidi="ar-SA"/>
              </w:rPr>
              <w:t xml:space="preserve"> </w:t>
            </w:r>
            <w:proofErr w:type="spellStart"/>
            <w:r w:rsidRPr="00D76E57">
              <w:rPr>
                <w:rFonts w:eastAsia="Calibri" w:cs="Times New Roman"/>
                <w:kern w:val="0"/>
                <w:lang w:val="en-US" w:bidi="ar-SA"/>
              </w:rPr>
              <w:t>Naruszenie</w:t>
            </w:r>
            <w:proofErr w:type="spellEnd"/>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6FF5E" w14:textId="77777777" w:rsidR="00FB1238" w:rsidRPr="00D76E57" w:rsidRDefault="00FB1238" w:rsidP="00511BE4">
            <w:pPr>
              <w:rPr>
                <w:rFonts w:eastAsia="Calibri"/>
                <w:shd w:val="clear" w:color="auto" w:fill="FFFFFF"/>
                <w:lang w:eastAsia="en-US"/>
              </w:rPr>
            </w:pPr>
          </w:p>
        </w:tc>
      </w:tr>
      <w:tr w:rsidR="00FB1238" w:rsidRPr="00D76E57" w14:paraId="3789B314" w14:textId="77777777" w:rsidTr="00D76E57">
        <w:trPr>
          <w:trHeight w:val="41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30E10" w14:textId="77777777" w:rsidR="00FB1238" w:rsidRPr="00D76E57" w:rsidRDefault="00FB1238" w:rsidP="00FB1238">
            <w:pPr>
              <w:pStyle w:val="Akapitzlist"/>
              <w:numPr>
                <w:ilvl w:val="0"/>
                <w:numId w:val="20"/>
              </w:numPr>
              <w:suppressAutoHyphens w:val="0"/>
              <w:textAlignment w:val="auto"/>
              <w:rPr>
                <w:rFonts w:eastAsia="Calibri" w:cs="Times New Roman"/>
                <w:kern w:val="0"/>
                <w:lang w:val="en-US" w:bidi="ar-SA"/>
              </w:rPr>
            </w:pPr>
            <w:r w:rsidRPr="00D76E57">
              <w:rPr>
                <w:rFonts w:eastAsia="Calibri" w:cs="Times New Roman"/>
                <w:kern w:val="0"/>
                <w:lang w:val="en-US" w:bidi="ar-SA"/>
              </w:rPr>
              <w:t xml:space="preserve">System </w:t>
            </w:r>
            <w:proofErr w:type="spellStart"/>
            <w:r w:rsidRPr="00D76E57">
              <w:rPr>
                <w:rFonts w:eastAsia="Calibri" w:cs="Times New Roman"/>
                <w:kern w:val="0"/>
                <w:lang w:val="en-US" w:bidi="ar-SA"/>
              </w:rPr>
              <w:t>informatyczny</w:t>
            </w:r>
            <w:proofErr w:type="spellEnd"/>
            <w:r w:rsidRPr="00D76E57">
              <w:rPr>
                <w:rFonts w:eastAsia="Calibri" w:cs="Times New Roman"/>
                <w:kern w:val="0"/>
                <w:lang w:val="en-US" w:bidi="ar-SA"/>
              </w:rPr>
              <w:t xml:space="preserve">, w </w:t>
            </w:r>
            <w:proofErr w:type="spellStart"/>
            <w:r w:rsidRPr="00D76E57">
              <w:rPr>
                <w:rFonts w:eastAsia="Calibri" w:cs="Times New Roman"/>
                <w:kern w:val="0"/>
                <w:lang w:val="en-US" w:bidi="ar-SA"/>
              </w:rPr>
              <w:t>którym</w:t>
            </w:r>
            <w:proofErr w:type="spellEnd"/>
            <w:r w:rsidRPr="00D76E57">
              <w:rPr>
                <w:rFonts w:eastAsia="Calibri" w:cs="Times New Roman"/>
                <w:kern w:val="0"/>
                <w:lang w:val="en-US" w:bidi="ar-SA"/>
              </w:rPr>
              <w:t xml:space="preserve"> </w:t>
            </w:r>
            <w:proofErr w:type="spellStart"/>
            <w:r w:rsidRPr="00D76E57">
              <w:rPr>
                <w:rFonts w:eastAsia="Calibri" w:cs="Times New Roman"/>
                <w:kern w:val="0"/>
                <w:lang w:val="en-US" w:bidi="ar-SA"/>
              </w:rPr>
              <w:t>nastąpiło</w:t>
            </w:r>
            <w:proofErr w:type="spellEnd"/>
            <w:r w:rsidRPr="00D76E57">
              <w:rPr>
                <w:rFonts w:eastAsia="Calibri" w:cs="Times New Roman"/>
                <w:kern w:val="0"/>
                <w:lang w:val="en-US" w:bidi="ar-SA"/>
              </w:rPr>
              <w:t xml:space="preserve"> </w:t>
            </w:r>
            <w:proofErr w:type="spellStart"/>
            <w:r w:rsidRPr="00D76E57">
              <w:rPr>
                <w:rFonts w:eastAsia="Calibri" w:cs="Times New Roman"/>
                <w:kern w:val="0"/>
                <w:lang w:val="en-US" w:bidi="ar-SA"/>
              </w:rPr>
              <w:t>Naruszenie</w:t>
            </w:r>
            <w:proofErr w:type="spellEnd"/>
            <w:r w:rsidRPr="00D76E57">
              <w:rPr>
                <w:rFonts w:eastAsia="Calibri" w:cs="Times New Roman"/>
                <w:kern w:val="0"/>
                <w:lang w:val="en-US" w:bidi="ar-SA"/>
              </w:rPr>
              <w:t xml:space="preserve"> (</w:t>
            </w:r>
            <w:proofErr w:type="spellStart"/>
            <w:r w:rsidRPr="00D76E57">
              <w:rPr>
                <w:rFonts w:eastAsia="Calibri" w:cs="Times New Roman"/>
                <w:kern w:val="0"/>
                <w:lang w:val="en-US" w:bidi="ar-SA"/>
              </w:rPr>
              <w:t>jeśli</w:t>
            </w:r>
            <w:proofErr w:type="spellEnd"/>
            <w:r w:rsidRPr="00D76E57">
              <w:rPr>
                <w:rFonts w:eastAsia="Calibri" w:cs="Times New Roman"/>
                <w:kern w:val="0"/>
                <w:lang w:val="en-US" w:bidi="ar-SA"/>
              </w:rPr>
              <w:t xml:space="preserve"> </w:t>
            </w:r>
            <w:proofErr w:type="spellStart"/>
            <w:r w:rsidRPr="00D76E57">
              <w:rPr>
                <w:rFonts w:eastAsia="Calibri" w:cs="Times New Roman"/>
                <w:kern w:val="0"/>
                <w:lang w:val="en-US" w:bidi="ar-SA"/>
              </w:rPr>
              <w:t>dotyczy</w:t>
            </w:r>
            <w:proofErr w:type="spellEnd"/>
            <w:r w:rsidRPr="00D76E57">
              <w:rPr>
                <w:rFonts w:eastAsia="Calibri" w:cs="Times New Roman"/>
                <w:kern w:val="0"/>
                <w:lang w:val="en-US" w:bidi="ar-SA"/>
              </w:rPr>
              <w: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F46BE" w14:textId="77777777" w:rsidR="00FB1238" w:rsidRPr="00D76E57" w:rsidRDefault="00FB1238" w:rsidP="00511BE4">
            <w:pPr>
              <w:rPr>
                <w:rFonts w:eastAsia="Calibri"/>
                <w:shd w:val="clear" w:color="auto" w:fill="FFFFFF"/>
                <w:lang w:eastAsia="en-US"/>
              </w:rPr>
            </w:pPr>
          </w:p>
        </w:tc>
      </w:tr>
      <w:tr w:rsidR="00FB1238" w:rsidRPr="00D76E57" w14:paraId="7DD8029B" w14:textId="77777777" w:rsidTr="00D76E57">
        <w:trPr>
          <w:trHeight w:val="1015"/>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7C7C1" w14:textId="77777777" w:rsidR="00FB1238" w:rsidRPr="00D76E57" w:rsidRDefault="00FB1238" w:rsidP="00511BE4">
            <w:pPr>
              <w:rPr>
                <w:rFonts w:eastAsia="Calibri"/>
                <w:shd w:val="clear" w:color="auto" w:fill="FFFFFF"/>
                <w:lang w:eastAsia="en-US"/>
              </w:rPr>
            </w:pPr>
            <w:r w:rsidRPr="00D76E57">
              <w:rPr>
                <w:rFonts w:eastAsia="Calibri"/>
                <w:shd w:val="clear" w:color="auto" w:fill="FFFFFF"/>
                <w:lang w:eastAsia="en-US"/>
              </w:rPr>
              <w:t xml:space="preserve">Imię i nazwisko oraz dane kontaktowe inspektora ochrony danych lub oznaczenie innego punktu kontaktowego, od którego można uzyskać więcej informacji na temat Naruszenia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70784" w14:textId="77777777" w:rsidR="00FB1238" w:rsidRPr="00D76E57" w:rsidRDefault="00FB1238" w:rsidP="00511BE4">
            <w:pPr>
              <w:rPr>
                <w:rFonts w:eastAsia="Calibri"/>
                <w:shd w:val="clear" w:color="auto" w:fill="FFFFFF"/>
                <w:lang w:eastAsia="en-US"/>
              </w:rPr>
            </w:pPr>
          </w:p>
        </w:tc>
      </w:tr>
      <w:tr w:rsidR="00FB1238" w:rsidRPr="00D76E57" w14:paraId="5CE43147" w14:textId="77777777" w:rsidTr="00D76E57">
        <w:trPr>
          <w:trHeight w:val="600"/>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8E23A" w14:textId="77777777" w:rsidR="00FB1238" w:rsidRPr="00D76E57" w:rsidRDefault="00FB1238" w:rsidP="00511BE4">
            <w:r w:rsidRPr="00D76E57">
              <w:rPr>
                <w:rFonts w:eastAsia="Calibri"/>
                <w:shd w:val="clear" w:color="auto" w:fill="FFFFFF"/>
                <w:lang w:eastAsia="en-US"/>
              </w:rPr>
              <w:t>Opis możliwych konsekwencji Naruszenia, w tym k</w:t>
            </w:r>
            <w:r w:rsidRPr="00D76E57">
              <w:rPr>
                <w:rFonts w:eastAsia="Calibri"/>
                <w:lang w:eastAsia="ar-SA"/>
              </w:rPr>
              <w:t>onsekwencji  dla osób, których dane dotyczą i których dotyczy Naruszenie</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BB6E5" w14:textId="77777777" w:rsidR="00FB1238" w:rsidRPr="00D76E57" w:rsidRDefault="00FB1238" w:rsidP="00511BE4">
            <w:pPr>
              <w:rPr>
                <w:rFonts w:eastAsia="Calibri"/>
                <w:shd w:val="clear" w:color="auto" w:fill="FFFFFF"/>
                <w:lang w:eastAsia="en-US"/>
              </w:rPr>
            </w:pPr>
          </w:p>
        </w:tc>
      </w:tr>
      <w:tr w:rsidR="00FB1238" w:rsidRPr="00D76E57" w14:paraId="7BC9987A" w14:textId="77777777" w:rsidTr="00D76E57">
        <w:trPr>
          <w:trHeight w:val="1428"/>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35293" w14:textId="77777777" w:rsidR="00FB1238" w:rsidRPr="00D76E57" w:rsidRDefault="00FB1238" w:rsidP="00511BE4">
            <w:pPr>
              <w:rPr>
                <w:rFonts w:eastAsia="Calibri"/>
                <w:shd w:val="clear" w:color="auto" w:fill="FFFFFF"/>
                <w:lang w:eastAsia="en-US"/>
              </w:rPr>
            </w:pPr>
            <w:r w:rsidRPr="00D76E57">
              <w:rPr>
                <w:rFonts w:eastAsia="Calibri"/>
                <w:shd w:val="clear" w:color="auto" w:fill="FFFFFF"/>
                <w:lang w:eastAsia="en-US"/>
              </w:rPr>
              <w:t>Opis środków zastosowanych lub proponowanych przez Podmiot przetwarzający w celu zaradzenia Naruszeniu, w tym w stosownych przypadkach środków w celu zminimalizowania jego ewentualnych negatywnych skutków</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3ACD0" w14:textId="77777777" w:rsidR="00FB1238" w:rsidRPr="00D76E57" w:rsidRDefault="00FB1238" w:rsidP="00511BE4">
            <w:pPr>
              <w:rPr>
                <w:rFonts w:eastAsia="Calibri"/>
                <w:shd w:val="clear" w:color="auto" w:fill="FFFFFF"/>
                <w:lang w:eastAsia="en-US"/>
              </w:rPr>
            </w:pPr>
          </w:p>
        </w:tc>
      </w:tr>
      <w:tr w:rsidR="00FB1238" w:rsidRPr="00D76E57" w14:paraId="21F078E2" w14:textId="77777777" w:rsidTr="00D76E57">
        <w:trPr>
          <w:trHeight w:val="400"/>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B7641" w14:textId="77777777" w:rsidR="00FB1238" w:rsidRPr="00D76E57" w:rsidRDefault="00FB1238" w:rsidP="00511BE4">
            <w:pPr>
              <w:rPr>
                <w:rFonts w:eastAsia="Calibri"/>
                <w:lang w:eastAsia="ar-SA"/>
              </w:rPr>
            </w:pPr>
            <w:r w:rsidRPr="00D76E57">
              <w:rPr>
                <w:rFonts w:eastAsia="Calibri"/>
                <w:lang w:eastAsia="ar-SA"/>
              </w:rPr>
              <w:t>Przewidywany czas niezbędny do usunięcia konsekwencji Naruszenia</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49839" w14:textId="77777777" w:rsidR="00FB1238" w:rsidRPr="00D76E57" w:rsidRDefault="00FB1238" w:rsidP="00511BE4">
            <w:pPr>
              <w:rPr>
                <w:rFonts w:eastAsia="Calibri"/>
                <w:shd w:val="clear" w:color="auto" w:fill="FFFFFF"/>
                <w:lang w:eastAsia="en-US"/>
              </w:rPr>
            </w:pPr>
          </w:p>
        </w:tc>
      </w:tr>
      <w:tr w:rsidR="00FB1238" w:rsidRPr="00D76E57" w14:paraId="6FAC89D1" w14:textId="77777777" w:rsidTr="00D76E57">
        <w:trPr>
          <w:trHeight w:val="198"/>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A3618" w14:textId="77777777" w:rsidR="00FB1238" w:rsidRPr="00D76E57" w:rsidRDefault="00FB1238" w:rsidP="00511BE4">
            <w:pPr>
              <w:rPr>
                <w:rFonts w:eastAsia="Calibri"/>
                <w:shd w:val="clear" w:color="auto" w:fill="FFFFFF"/>
                <w:lang w:eastAsia="en-US"/>
              </w:rPr>
            </w:pPr>
            <w:r w:rsidRPr="00D76E57">
              <w:rPr>
                <w:rFonts w:eastAsia="Calibri"/>
                <w:shd w:val="clear" w:color="auto" w:fill="FFFFFF"/>
                <w:lang w:eastAsia="en-US"/>
              </w:rPr>
              <w:t>Inne istotne informacje dotyczące Naruszenia</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9EED8" w14:textId="77777777" w:rsidR="00FB1238" w:rsidRPr="00D76E57" w:rsidRDefault="00FB1238" w:rsidP="00511BE4">
            <w:pPr>
              <w:rPr>
                <w:rFonts w:eastAsia="Calibri"/>
                <w:shd w:val="clear" w:color="auto" w:fill="FFFFFF"/>
                <w:lang w:eastAsia="en-US"/>
              </w:rPr>
            </w:pPr>
          </w:p>
        </w:tc>
      </w:tr>
      <w:tr w:rsidR="00FB1238" w:rsidRPr="00D76E57" w14:paraId="05ADA845" w14:textId="77777777" w:rsidTr="00D76E57">
        <w:trPr>
          <w:trHeight w:val="600"/>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470C1" w14:textId="77777777" w:rsidR="00D76E57" w:rsidRDefault="00FB1238" w:rsidP="00511BE4">
            <w:pPr>
              <w:rPr>
                <w:rFonts w:eastAsia="Calibri"/>
                <w:shd w:val="clear" w:color="auto" w:fill="FFFFFF"/>
                <w:lang w:eastAsia="en-US"/>
              </w:rPr>
            </w:pPr>
            <w:r w:rsidRPr="00D76E57">
              <w:rPr>
                <w:rFonts w:eastAsia="Calibri"/>
                <w:shd w:val="clear" w:color="auto" w:fill="FFFFFF"/>
                <w:lang w:eastAsia="en-US"/>
              </w:rPr>
              <w:t xml:space="preserve">Czy podane informacje stanowią wszystkie informacje, które dotyczą </w:t>
            </w:r>
          </w:p>
          <w:p w14:paraId="492FFD5A" w14:textId="0B695D7E" w:rsidR="00FB1238" w:rsidRPr="00D76E57" w:rsidRDefault="00FB1238" w:rsidP="00511BE4">
            <w:pPr>
              <w:rPr>
                <w:rFonts w:eastAsia="Calibri"/>
                <w:shd w:val="clear" w:color="auto" w:fill="FFFFFF"/>
                <w:lang w:eastAsia="en-US"/>
              </w:rPr>
            </w:pPr>
            <w:r w:rsidRPr="00D76E57">
              <w:rPr>
                <w:rFonts w:eastAsia="Calibri"/>
                <w:shd w:val="clear" w:color="auto" w:fill="FFFFFF"/>
                <w:lang w:eastAsia="en-US"/>
              </w:rPr>
              <w:t>Naruszenia ochrony danych osobowych?</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74B39" w14:textId="77777777" w:rsidR="00FB1238" w:rsidRPr="00D76E57" w:rsidRDefault="00FB1238" w:rsidP="00511BE4">
            <w:pPr>
              <w:rPr>
                <w:rFonts w:eastAsia="Calibri"/>
                <w:shd w:val="clear" w:color="auto" w:fill="FFFFFF"/>
                <w:lang w:eastAsia="en-US"/>
              </w:rPr>
            </w:pPr>
          </w:p>
        </w:tc>
      </w:tr>
    </w:tbl>
    <w:p w14:paraId="721D1B62" w14:textId="77777777" w:rsidR="00FB1238" w:rsidRPr="00D76E57" w:rsidRDefault="00FB1238" w:rsidP="00FB1238">
      <w:pPr>
        <w:autoSpaceDE w:val="0"/>
        <w:rPr>
          <w:b/>
          <w:bCs/>
        </w:rPr>
      </w:pPr>
    </w:p>
    <w:p w14:paraId="61B060E8" w14:textId="77777777" w:rsidR="00FB1238" w:rsidRPr="00D76E57" w:rsidRDefault="00FB1238" w:rsidP="00FB1238">
      <w:pPr>
        <w:autoSpaceDE w:val="0"/>
        <w:jc w:val="center"/>
        <w:rPr>
          <w:b/>
          <w:bCs/>
        </w:rPr>
      </w:pPr>
    </w:p>
    <w:p w14:paraId="46828A1C" w14:textId="77777777" w:rsidR="00FB1238" w:rsidRPr="00D76E57" w:rsidRDefault="00FB1238" w:rsidP="00FB1238">
      <w:pPr>
        <w:autoSpaceDE w:val="0"/>
        <w:jc w:val="center"/>
        <w:rPr>
          <w:b/>
          <w:bCs/>
        </w:rPr>
      </w:pPr>
    </w:p>
    <w:p w14:paraId="18F9283E" w14:textId="77777777" w:rsidR="00FB1238" w:rsidRPr="00D76E57" w:rsidRDefault="00FB1238" w:rsidP="00FB1238">
      <w:pPr>
        <w:autoSpaceDE w:val="0"/>
        <w:jc w:val="center"/>
        <w:rPr>
          <w:b/>
          <w:bCs/>
        </w:rPr>
      </w:pPr>
    </w:p>
    <w:p w14:paraId="2989A4B9" w14:textId="77777777" w:rsidR="00FB1238" w:rsidRPr="00D76E57" w:rsidRDefault="00FB1238" w:rsidP="00FB1238">
      <w:pPr>
        <w:autoSpaceDE w:val="0"/>
        <w:jc w:val="center"/>
        <w:rPr>
          <w:b/>
          <w:bCs/>
        </w:rPr>
      </w:pPr>
    </w:p>
    <w:p w14:paraId="20810AA7" w14:textId="77777777" w:rsidR="00FB1238" w:rsidRPr="00D76E57" w:rsidRDefault="00FB1238" w:rsidP="00FB1238">
      <w:pPr>
        <w:autoSpaceDE w:val="0"/>
        <w:jc w:val="center"/>
        <w:rPr>
          <w:b/>
          <w:bCs/>
        </w:rPr>
      </w:pPr>
      <w:r w:rsidRPr="00D76E57">
        <w:rPr>
          <w:b/>
          <w:bCs/>
        </w:rPr>
        <w:t>Załącznik nr 3</w:t>
      </w:r>
    </w:p>
    <w:p w14:paraId="11825A0D" w14:textId="77777777" w:rsidR="00FB1238" w:rsidRPr="00D76E57" w:rsidRDefault="00FB1238" w:rsidP="00FB1238">
      <w:pPr>
        <w:autoSpaceDE w:val="0"/>
        <w:jc w:val="center"/>
        <w:rPr>
          <w:b/>
          <w:bCs/>
        </w:rPr>
      </w:pPr>
      <w:r w:rsidRPr="00D76E57">
        <w:rPr>
          <w:b/>
          <w:bCs/>
        </w:rPr>
        <w:t xml:space="preserve">Lista podmiotów, którym Podmiot przetwarzający </w:t>
      </w:r>
      <w:proofErr w:type="spellStart"/>
      <w:r w:rsidRPr="00D76E57">
        <w:rPr>
          <w:b/>
          <w:bCs/>
        </w:rPr>
        <w:t>Podpowierza</w:t>
      </w:r>
      <w:proofErr w:type="spellEnd"/>
      <w:r w:rsidRPr="00D76E57">
        <w:rPr>
          <w:b/>
          <w:bCs/>
        </w:rPr>
        <w:t xml:space="preserve"> przetwarzanie Danych osobowych</w:t>
      </w:r>
    </w:p>
    <w:p w14:paraId="50C54CBC" w14:textId="77777777" w:rsidR="00FB1238" w:rsidRPr="00D76E57" w:rsidRDefault="00FB1238" w:rsidP="00FB1238">
      <w:pPr>
        <w:autoSpaceDE w:val="0"/>
        <w:rPr>
          <w:b/>
          <w:bCs/>
        </w:rPr>
      </w:pPr>
    </w:p>
    <w:p w14:paraId="3C1DA1FD" w14:textId="77777777" w:rsidR="00FB1238" w:rsidRPr="00D76E57" w:rsidRDefault="00FB1238" w:rsidP="00FB1238">
      <w:pPr>
        <w:autoSpaceDE w:val="0"/>
        <w:rPr>
          <w:b/>
          <w:bCs/>
        </w:rPr>
      </w:pPr>
    </w:p>
    <w:tbl>
      <w:tblPr>
        <w:tblW w:w="9062" w:type="dxa"/>
        <w:tblCellMar>
          <w:left w:w="10" w:type="dxa"/>
          <w:right w:w="10" w:type="dxa"/>
        </w:tblCellMar>
        <w:tblLook w:val="0000" w:firstRow="0" w:lastRow="0" w:firstColumn="0" w:lastColumn="0" w:noHBand="0" w:noVBand="0"/>
      </w:tblPr>
      <w:tblGrid>
        <w:gridCol w:w="846"/>
        <w:gridCol w:w="4111"/>
        <w:gridCol w:w="4105"/>
      </w:tblGrid>
      <w:tr w:rsidR="00FB1238" w:rsidRPr="00D76E57" w14:paraId="31601389" w14:textId="77777777" w:rsidTr="00511BE4">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C2AA5" w14:textId="77777777" w:rsidR="00FB1238" w:rsidRPr="00D76E57" w:rsidRDefault="00FB1238" w:rsidP="00511BE4">
            <w:pPr>
              <w:autoSpaceDE w:val="0"/>
              <w:rPr>
                <w:rFonts w:eastAsia="Calibri"/>
                <w:b/>
                <w:bCs/>
                <w:lang w:eastAsia="en-US"/>
              </w:rPr>
            </w:pPr>
            <w:r w:rsidRPr="00D76E57">
              <w:rPr>
                <w:rFonts w:eastAsia="Calibri"/>
                <w:b/>
                <w:bCs/>
                <w:lang w:eastAsia="en-US"/>
              </w:rPr>
              <w:t>Lp.</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CDD93" w14:textId="77777777" w:rsidR="00FB1238" w:rsidRPr="00D76E57" w:rsidRDefault="00FB1238" w:rsidP="00511BE4">
            <w:pPr>
              <w:autoSpaceDE w:val="0"/>
              <w:rPr>
                <w:rFonts w:eastAsia="Calibri"/>
                <w:b/>
                <w:bCs/>
                <w:lang w:eastAsia="en-US"/>
              </w:rPr>
            </w:pPr>
            <w:r w:rsidRPr="00D76E57">
              <w:rPr>
                <w:rFonts w:eastAsia="Calibri"/>
                <w:b/>
                <w:bCs/>
                <w:lang w:eastAsia="en-US"/>
              </w:rPr>
              <w:t>Nazwa podmiotu</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D1DE0" w14:textId="77777777" w:rsidR="00FB1238" w:rsidRPr="00D76E57" w:rsidRDefault="00FB1238" w:rsidP="00511BE4">
            <w:pPr>
              <w:autoSpaceDE w:val="0"/>
              <w:rPr>
                <w:rFonts w:eastAsia="Calibri"/>
                <w:b/>
                <w:bCs/>
                <w:lang w:eastAsia="en-US"/>
              </w:rPr>
            </w:pPr>
            <w:r w:rsidRPr="00D76E57">
              <w:rPr>
                <w:rFonts w:eastAsia="Calibri"/>
                <w:b/>
                <w:bCs/>
                <w:lang w:eastAsia="en-US"/>
              </w:rPr>
              <w:t>Siedziba i adres podmiotu</w:t>
            </w:r>
          </w:p>
        </w:tc>
      </w:tr>
      <w:tr w:rsidR="00FB1238" w:rsidRPr="00D76E57" w14:paraId="27EC78D8" w14:textId="77777777" w:rsidTr="00511BE4">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A3D98" w14:textId="77777777" w:rsidR="00FB1238" w:rsidRPr="00D76E57" w:rsidRDefault="00FB1238" w:rsidP="00511BE4">
            <w:pPr>
              <w:autoSpaceDE w:val="0"/>
              <w:rPr>
                <w:rFonts w:eastAsia="Calibri"/>
                <w:b/>
                <w:bCs/>
                <w:lang w:eastAsia="en-US"/>
              </w:rPr>
            </w:pPr>
            <w:r w:rsidRPr="00D76E57">
              <w:rPr>
                <w:rFonts w:eastAsia="Calibri"/>
                <w:b/>
                <w:bCs/>
                <w:lang w:eastAsia="en-US"/>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9CD5B" w14:textId="77777777" w:rsidR="00FB1238" w:rsidRPr="00D76E57" w:rsidRDefault="00FB1238" w:rsidP="00511BE4">
            <w:pPr>
              <w:autoSpaceDE w:val="0"/>
              <w:rPr>
                <w:rFonts w:eastAsia="Calibri"/>
                <w:b/>
                <w:bCs/>
                <w:lang w:eastAsia="en-US"/>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7ED6F" w14:textId="77777777" w:rsidR="00FB1238" w:rsidRPr="00D76E57" w:rsidRDefault="00FB1238" w:rsidP="00511BE4">
            <w:pPr>
              <w:autoSpaceDE w:val="0"/>
              <w:rPr>
                <w:rFonts w:eastAsia="Calibri"/>
                <w:b/>
                <w:bCs/>
                <w:lang w:eastAsia="en-US"/>
              </w:rPr>
            </w:pPr>
          </w:p>
        </w:tc>
      </w:tr>
      <w:tr w:rsidR="00FB1238" w:rsidRPr="00D76E57" w14:paraId="493FFA82" w14:textId="77777777" w:rsidTr="00511BE4">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4AED1" w14:textId="77777777" w:rsidR="00FB1238" w:rsidRPr="00D76E57" w:rsidRDefault="00FB1238" w:rsidP="00511BE4">
            <w:pPr>
              <w:autoSpaceDE w:val="0"/>
              <w:rPr>
                <w:rFonts w:eastAsia="Calibri"/>
                <w:b/>
                <w:bCs/>
                <w:lang w:eastAsia="en-US"/>
              </w:rPr>
            </w:pPr>
            <w:r w:rsidRPr="00D76E57">
              <w:rPr>
                <w:rFonts w:eastAsia="Calibri"/>
                <w:b/>
                <w:bCs/>
                <w:lang w:eastAsia="en-US"/>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3522F" w14:textId="77777777" w:rsidR="00FB1238" w:rsidRPr="00D76E57" w:rsidRDefault="00FB1238" w:rsidP="00511BE4">
            <w:pPr>
              <w:autoSpaceDE w:val="0"/>
              <w:rPr>
                <w:rFonts w:eastAsia="Calibri"/>
                <w:b/>
                <w:bCs/>
                <w:lang w:eastAsia="en-US"/>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488C5" w14:textId="77777777" w:rsidR="00FB1238" w:rsidRPr="00D76E57" w:rsidRDefault="00FB1238" w:rsidP="00511BE4">
            <w:pPr>
              <w:autoSpaceDE w:val="0"/>
              <w:rPr>
                <w:rFonts w:eastAsia="Calibri"/>
                <w:b/>
                <w:bCs/>
                <w:lang w:eastAsia="en-US"/>
              </w:rPr>
            </w:pPr>
          </w:p>
        </w:tc>
      </w:tr>
      <w:tr w:rsidR="00FB1238" w:rsidRPr="00D76E57" w14:paraId="236B0477" w14:textId="77777777" w:rsidTr="00511BE4">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A1A54" w14:textId="77777777" w:rsidR="00FB1238" w:rsidRPr="00D76E57" w:rsidRDefault="00FB1238" w:rsidP="00511BE4">
            <w:pPr>
              <w:autoSpaceDE w:val="0"/>
              <w:rPr>
                <w:rFonts w:eastAsia="Calibri"/>
                <w:b/>
                <w:bCs/>
                <w:lang w:eastAsia="en-US"/>
              </w:rPr>
            </w:pPr>
            <w:r w:rsidRPr="00D76E57">
              <w:rPr>
                <w:rFonts w:eastAsia="Calibri"/>
                <w:b/>
                <w:bCs/>
                <w:lang w:eastAsia="en-US"/>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0DED6" w14:textId="77777777" w:rsidR="00FB1238" w:rsidRPr="00D76E57" w:rsidRDefault="00FB1238" w:rsidP="00511BE4">
            <w:pPr>
              <w:autoSpaceDE w:val="0"/>
              <w:rPr>
                <w:rFonts w:eastAsia="Calibri"/>
                <w:b/>
                <w:bCs/>
                <w:lang w:eastAsia="en-US"/>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174D0" w14:textId="77777777" w:rsidR="00FB1238" w:rsidRPr="00D76E57" w:rsidRDefault="00FB1238" w:rsidP="00511BE4">
            <w:pPr>
              <w:autoSpaceDE w:val="0"/>
              <w:rPr>
                <w:rFonts w:eastAsia="Calibri"/>
                <w:b/>
                <w:bCs/>
                <w:lang w:eastAsia="en-US"/>
              </w:rPr>
            </w:pPr>
          </w:p>
        </w:tc>
      </w:tr>
      <w:tr w:rsidR="00FB1238" w:rsidRPr="00D76E57" w14:paraId="6D1ACBDF" w14:textId="77777777" w:rsidTr="00511BE4">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705D9" w14:textId="77777777" w:rsidR="00FB1238" w:rsidRPr="00D76E57" w:rsidRDefault="00FB1238" w:rsidP="00511BE4">
            <w:pPr>
              <w:autoSpaceDE w:val="0"/>
              <w:rPr>
                <w:rFonts w:eastAsia="Calibri"/>
                <w:b/>
                <w:bCs/>
                <w:lang w:eastAsia="en-US"/>
              </w:rPr>
            </w:pPr>
            <w:r w:rsidRPr="00D76E57">
              <w:rPr>
                <w:rFonts w:eastAsia="Calibri"/>
                <w:b/>
                <w:bCs/>
                <w:lang w:eastAsia="en-US"/>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82DA6" w14:textId="77777777" w:rsidR="00FB1238" w:rsidRPr="00D76E57" w:rsidRDefault="00FB1238" w:rsidP="00511BE4">
            <w:pPr>
              <w:autoSpaceDE w:val="0"/>
              <w:rPr>
                <w:rFonts w:eastAsia="Calibri"/>
                <w:b/>
                <w:bCs/>
                <w:lang w:eastAsia="en-US"/>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C0EA6" w14:textId="77777777" w:rsidR="00FB1238" w:rsidRPr="00D76E57" w:rsidRDefault="00FB1238" w:rsidP="00511BE4">
            <w:pPr>
              <w:autoSpaceDE w:val="0"/>
              <w:rPr>
                <w:rFonts w:eastAsia="Calibri"/>
                <w:b/>
                <w:bCs/>
                <w:lang w:eastAsia="en-US"/>
              </w:rPr>
            </w:pPr>
          </w:p>
        </w:tc>
      </w:tr>
      <w:tr w:rsidR="00FB1238" w:rsidRPr="00D76E57" w14:paraId="008D95C4" w14:textId="77777777" w:rsidTr="00511BE4">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C147C" w14:textId="77777777" w:rsidR="00FB1238" w:rsidRPr="00D76E57" w:rsidRDefault="00FB1238" w:rsidP="00511BE4">
            <w:pPr>
              <w:autoSpaceDE w:val="0"/>
              <w:rPr>
                <w:rFonts w:eastAsia="Calibri"/>
                <w:b/>
                <w:bCs/>
                <w:lang w:eastAsia="en-US"/>
              </w:rPr>
            </w:pPr>
            <w:r w:rsidRPr="00D76E57">
              <w:rPr>
                <w:rFonts w:eastAsia="Calibri"/>
                <w:b/>
                <w:bCs/>
                <w:lang w:eastAsia="en-US"/>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AB73B" w14:textId="77777777" w:rsidR="00FB1238" w:rsidRPr="00D76E57" w:rsidRDefault="00FB1238" w:rsidP="00511BE4">
            <w:pPr>
              <w:autoSpaceDE w:val="0"/>
              <w:rPr>
                <w:rFonts w:eastAsia="Calibri"/>
                <w:b/>
                <w:bCs/>
                <w:lang w:eastAsia="en-US"/>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438A2" w14:textId="77777777" w:rsidR="00FB1238" w:rsidRPr="00D76E57" w:rsidRDefault="00FB1238" w:rsidP="00511BE4">
            <w:pPr>
              <w:autoSpaceDE w:val="0"/>
              <w:rPr>
                <w:rFonts w:eastAsia="Calibri"/>
                <w:b/>
                <w:bCs/>
                <w:lang w:eastAsia="en-US"/>
              </w:rPr>
            </w:pPr>
          </w:p>
        </w:tc>
      </w:tr>
      <w:tr w:rsidR="00FB1238" w:rsidRPr="00D76E57" w14:paraId="16CD95CA" w14:textId="77777777" w:rsidTr="00511BE4">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73DDE" w14:textId="77777777" w:rsidR="00FB1238" w:rsidRPr="00D76E57" w:rsidRDefault="00FB1238" w:rsidP="00511BE4">
            <w:pPr>
              <w:autoSpaceDE w:val="0"/>
              <w:rPr>
                <w:rFonts w:eastAsia="Calibri"/>
                <w:b/>
                <w:bCs/>
                <w:lang w:eastAsia="en-US"/>
              </w:rPr>
            </w:pPr>
            <w:r w:rsidRPr="00D76E57">
              <w:rPr>
                <w:rFonts w:eastAsia="Calibri"/>
                <w:b/>
                <w:bCs/>
                <w:lang w:eastAsia="en-US"/>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D5A4B" w14:textId="77777777" w:rsidR="00FB1238" w:rsidRPr="00D76E57" w:rsidRDefault="00FB1238" w:rsidP="00511BE4">
            <w:pPr>
              <w:autoSpaceDE w:val="0"/>
              <w:rPr>
                <w:rFonts w:eastAsia="Calibri"/>
                <w:b/>
                <w:bCs/>
                <w:lang w:eastAsia="en-US"/>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DE317" w14:textId="77777777" w:rsidR="00FB1238" w:rsidRPr="00D76E57" w:rsidRDefault="00FB1238" w:rsidP="00511BE4">
            <w:pPr>
              <w:autoSpaceDE w:val="0"/>
              <w:rPr>
                <w:rFonts w:eastAsia="Calibri"/>
                <w:b/>
                <w:bCs/>
                <w:lang w:eastAsia="en-US"/>
              </w:rPr>
            </w:pPr>
          </w:p>
        </w:tc>
      </w:tr>
    </w:tbl>
    <w:p w14:paraId="67F83535" w14:textId="77777777" w:rsidR="00FB1238" w:rsidRPr="00D76E57" w:rsidRDefault="00FB1238" w:rsidP="00FB1238">
      <w:pPr>
        <w:autoSpaceDE w:val="0"/>
        <w:rPr>
          <w:b/>
          <w:bCs/>
        </w:rPr>
      </w:pPr>
    </w:p>
    <w:p w14:paraId="381E0F64" w14:textId="77777777" w:rsidR="00FB1238" w:rsidRPr="00D76E57" w:rsidRDefault="00FB1238" w:rsidP="00FB1238">
      <w:pPr>
        <w:spacing w:line="360" w:lineRule="auto"/>
        <w:rPr>
          <w:b/>
          <w:bCs/>
        </w:rPr>
      </w:pPr>
    </w:p>
    <w:p w14:paraId="744140B3" w14:textId="77777777" w:rsidR="00FB1238" w:rsidRPr="00D76E57" w:rsidRDefault="00FB1238" w:rsidP="00FB1238">
      <w:pPr>
        <w:pStyle w:val="NormalnyWeb"/>
        <w:jc w:val="both"/>
        <w:rPr>
          <w:rFonts w:cs="Times New Roman"/>
          <w:b/>
        </w:rPr>
      </w:pPr>
    </w:p>
    <w:p w14:paraId="065BF6E9" w14:textId="77777777" w:rsidR="00FB1238" w:rsidRPr="00D76E57" w:rsidRDefault="00FB1238" w:rsidP="00FB1238">
      <w:pPr>
        <w:pStyle w:val="Standard"/>
        <w:jc w:val="both"/>
        <w:rPr>
          <w:rFonts w:cs="Times New Roman"/>
        </w:rPr>
      </w:pPr>
    </w:p>
    <w:p w14:paraId="111C0112" w14:textId="77777777" w:rsidR="00FB1238" w:rsidRPr="00D76E57" w:rsidRDefault="00FB1238" w:rsidP="00FB1238">
      <w:pPr>
        <w:pStyle w:val="Standard"/>
        <w:jc w:val="both"/>
        <w:rPr>
          <w:rFonts w:cs="Times New Roman"/>
        </w:rPr>
      </w:pPr>
    </w:p>
    <w:bookmarkEnd w:id="1"/>
    <w:p w14:paraId="7A61BA65" w14:textId="77777777" w:rsidR="00FB1238" w:rsidRPr="00D76E57" w:rsidRDefault="00FB1238" w:rsidP="00FB1238">
      <w:pPr>
        <w:pStyle w:val="Standard"/>
        <w:rPr>
          <w:rFonts w:cs="Times New Roman"/>
        </w:rPr>
      </w:pPr>
    </w:p>
    <w:p w14:paraId="1238B100" w14:textId="77777777" w:rsidR="00FB1238" w:rsidRPr="00D76E57" w:rsidRDefault="00FB1238" w:rsidP="00FB1238"/>
    <w:p w14:paraId="23EB0DAA" w14:textId="77777777" w:rsidR="00FB1238" w:rsidRPr="00D76E57" w:rsidRDefault="00FB1238" w:rsidP="00FB1238"/>
    <w:p w14:paraId="0B78033C" w14:textId="77777777" w:rsidR="00CC5904" w:rsidRPr="00D76E57" w:rsidRDefault="00CC5904"/>
    <w:sectPr w:rsidR="00CC5904" w:rsidRPr="00D76E57" w:rsidSect="0033309D">
      <w:footerReference w:type="default" r:id="rId8"/>
      <w:pgSz w:w="11906" w:h="16838"/>
      <w:pgMar w:top="56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7A318" w14:textId="77777777" w:rsidR="000B5881" w:rsidRDefault="000B5881">
      <w:r>
        <w:separator/>
      </w:r>
    </w:p>
  </w:endnote>
  <w:endnote w:type="continuationSeparator" w:id="0">
    <w:p w14:paraId="45A639D5" w14:textId="77777777" w:rsidR="000B5881" w:rsidRDefault="000B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C23E" w14:textId="77777777" w:rsidR="001F126D" w:rsidRPr="00BD2002" w:rsidRDefault="00FB1238">
    <w:pPr>
      <w:pStyle w:val="Stopka"/>
      <w:rPr>
        <w:sz w:val="20"/>
        <w:szCs w:val="20"/>
      </w:rPr>
    </w:pPr>
    <w:r w:rsidRPr="00BD2002">
      <w:rPr>
        <w:sz w:val="20"/>
        <w:szCs w:val="20"/>
      </w:rPr>
      <w:t>Akademia WSB/współpraca/praktyki kosmetologia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FBBD9" w14:textId="77777777" w:rsidR="000B5881" w:rsidRDefault="000B5881">
      <w:r>
        <w:separator/>
      </w:r>
    </w:p>
  </w:footnote>
  <w:footnote w:type="continuationSeparator" w:id="0">
    <w:p w14:paraId="0E2A0C64" w14:textId="77777777" w:rsidR="000B5881" w:rsidRDefault="000B5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00FC"/>
    <w:multiLevelType w:val="hybridMultilevel"/>
    <w:tmpl w:val="2B9442D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CC4977"/>
    <w:multiLevelType w:val="multilevel"/>
    <w:tmpl w:val="48566F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0284BA0"/>
    <w:multiLevelType w:val="multilevel"/>
    <w:tmpl w:val="DFD81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CD3AE7"/>
    <w:multiLevelType w:val="hybridMultilevel"/>
    <w:tmpl w:val="4C2475CA"/>
    <w:lvl w:ilvl="0" w:tplc="864EDDCA">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4AA3FD1"/>
    <w:multiLevelType w:val="multilevel"/>
    <w:tmpl w:val="0B9A58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664100F"/>
    <w:multiLevelType w:val="multilevel"/>
    <w:tmpl w:val="75F22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F62A4B"/>
    <w:multiLevelType w:val="hybridMultilevel"/>
    <w:tmpl w:val="84402562"/>
    <w:lvl w:ilvl="0" w:tplc="4E487ECC">
      <w:start w:val="1"/>
      <w:numFmt w:val="none"/>
      <w:lvlText w:val="a)"/>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17A6277"/>
    <w:multiLevelType w:val="multilevel"/>
    <w:tmpl w:val="610A3D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12C71AD"/>
    <w:multiLevelType w:val="hybridMultilevel"/>
    <w:tmpl w:val="3E4C428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74A2460"/>
    <w:multiLevelType w:val="multilevel"/>
    <w:tmpl w:val="7F0A33C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47D86B2F"/>
    <w:multiLevelType w:val="multilevel"/>
    <w:tmpl w:val="8BC234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9F15BD9"/>
    <w:multiLevelType w:val="multilevel"/>
    <w:tmpl w:val="CF86FE0C"/>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C03AAF"/>
    <w:multiLevelType w:val="multilevel"/>
    <w:tmpl w:val="142EA87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65AD6797"/>
    <w:multiLevelType w:val="multilevel"/>
    <w:tmpl w:val="B5D2AEC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CD3D80"/>
    <w:multiLevelType w:val="multilevel"/>
    <w:tmpl w:val="2D52F550"/>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41C2743"/>
    <w:multiLevelType w:val="multilevel"/>
    <w:tmpl w:val="D47AEE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6015191"/>
    <w:multiLevelType w:val="hybridMultilevel"/>
    <w:tmpl w:val="0790867E"/>
    <w:lvl w:ilvl="0" w:tplc="B302D814">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94523C4"/>
    <w:multiLevelType w:val="multilevel"/>
    <w:tmpl w:val="BD760BA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9D24DA3"/>
    <w:multiLevelType w:val="multilevel"/>
    <w:tmpl w:val="42F29AE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6"/>
  </w:num>
  <w:num w:numId="2">
    <w:abstractNumId w:val="16"/>
  </w:num>
  <w:num w:numId="3">
    <w:abstractNumId w:val="0"/>
  </w:num>
  <w:num w:numId="4">
    <w:abstractNumId w:val="3"/>
  </w:num>
  <w:num w:numId="5">
    <w:abstractNumId w:val="8"/>
  </w:num>
  <w:num w:numId="6">
    <w:abstractNumId w:val="7"/>
  </w:num>
  <w:num w:numId="7">
    <w:abstractNumId w:val="2"/>
  </w:num>
  <w:num w:numId="8">
    <w:abstractNumId w:val="1"/>
  </w:num>
  <w:num w:numId="9">
    <w:abstractNumId w:val="4"/>
  </w:num>
  <w:num w:numId="10">
    <w:abstractNumId w:val="10"/>
  </w:num>
  <w:num w:numId="11">
    <w:abstractNumId w:val="10"/>
    <w:lvlOverride w:ilvl="0">
      <w:startOverride w:val="1"/>
    </w:lvlOverride>
  </w:num>
  <w:num w:numId="12">
    <w:abstractNumId w:val="5"/>
  </w:num>
  <w:num w:numId="13">
    <w:abstractNumId w:val="18"/>
  </w:num>
  <w:num w:numId="14">
    <w:abstractNumId w:val="13"/>
  </w:num>
  <w:num w:numId="15">
    <w:abstractNumId w:val="17"/>
  </w:num>
  <w:num w:numId="16">
    <w:abstractNumId w:val="15"/>
  </w:num>
  <w:num w:numId="17">
    <w:abstractNumId w:val="14"/>
  </w:num>
  <w:num w:numId="18">
    <w:abstractNumId w:val="11"/>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38"/>
    <w:rsid w:val="000B5881"/>
    <w:rsid w:val="006D3896"/>
    <w:rsid w:val="00A33F90"/>
    <w:rsid w:val="00CC5904"/>
    <w:rsid w:val="00D76E57"/>
    <w:rsid w:val="00FB12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D12A"/>
  <w15:chartTrackingRefBased/>
  <w15:docId w15:val="{C63D5830-1806-4B96-B7B4-ECEF4C56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123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2">
    <w:name w:val="List 2"/>
    <w:basedOn w:val="Normalny"/>
    <w:rsid w:val="00FB1238"/>
    <w:pPr>
      <w:ind w:left="566" w:hanging="283"/>
    </w:pPr>
  </w:style>
  <w:style w:type="paragraph" w:styleId="Tekstpodstawowy">
    <w:name w:val="Body Text"/>
    <w:basedOn w:val="Normalny"/>
    <w:link w:val="TekstpodstawowyZnak"/>
    <w:rsid w:val="00FB1238"/>
    <w:pPr>
      <w:spacing w:after="120"/>
    </w:pPr>
  </w:style>
  <w:style w:type="character" w:customStyle="1" w:styleId="TekstpodstawowyZnak">
    <w:name w:val="Tekst podstawowy Znak"/>
    <w:basedOn w:val="Domylnaczcionkaakapitu"/>
    <w:link w:val="Tekstpodstawowy"/>
    <w:rsid w:val="00FB123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1238"/>
    <w:pPr>
      <w:tabs>
        <w:tab w:val="center" w:pos="4536"/>
        <w:tab w:val="right" w:pos="9072"/>
      </w:tabs>
    </w:pPr>
  </w:style>
  <w:style w:type="character" w:customStyle="1" w:styleId="StopkaZnak">
    <w:name w:val="Stopka Znak"/>
    <w:basedOn w:val="Domylnaczcionkaakapitu"/>
    <w:link w:val="Stopka"/>
    <w:uiPriority w:val="99"/>
    <w:rsid w:val="00FB1238"/>
    <w:rPr>
      <w:rFonts w:ascii="Times New Roman" w:eastAsia="Times New Roman" w:hAnsi="Times New Roman" w:cs="Times New Roman"/>
      <w:sz w:val="24"/>
      <w:szCs w:val="24"/>
      <w:lang w:eastAsia="pl-PL"/>
    </w:rPr>
  </w:style>
  <w:style w:type="paragraph" w:customStyle="1" w:styleId="Standard">
    <w:name w:val="Standard"/>
    <w:rsid w:val="00FB1238"/>
    <w:pPr>
      <w:suppressAutoHyphens/>
      <w:autoSpaceDN w:val="0"/>
      <w:spacing w:after="0" w:line="240" w:lineRule="auto"/>
    </w:pPr>
    <w:rPr>
      <w:rFonts w:ascii="Times New Roman" w:eastAsia="SimSun" w:hAnsi="Times New Roman" w:cs="Mangal"/>
      <w:kern w:val="3"/>
      <w:sz w:val="24"/>
      <w:szCs w:val="24"/>
      <w:lang w:eastAsia="ar-SA" w:bidi="hi-IN"/>
    </w:rPr>
  </w:style>
  <w:style w:type="paragraph" w:styleId="NormalnyWeb">
    <w:name w:val="Normal (Web)"/>
    <w:basedOn w:val="Standard"/>
    <w:rsid w:val="00FB1238"/>
    <w:pPr>
      <w:suppressAutoHyphens w:val="0"/>
      <w:spacing w:before="28" w:after="28"/>
      <w:textAlignment w:val="baseline"/>
    </w:pPr>
    <w:rPr>
      <w:color w:val="000000"/>
      <w:lang w:eastAsia="pl-PL"/>
    </w:rPr>
  </w:style>
  <w:style w:type="paragraph" w:styleId="Akapitzlist">
    <w:name w:val="List Paragraph"/>
    <w:basedOn w:val="Standard"/>
    <w:rsid w:val="00FB1238"/>
    <w:pPr>
      <w:ind w:left="720"/>
      <w:textAlignment w:val="baseline"/>
    </w:pPr>
  </w:style>
  <w:style w:type="character" w:styleId="Hipercze">
    <w:name w:val="Hyperlink"/>
    <w:basedOn w:val="Domylnaczcionkaakapitu"/>
    <w:uiPriority w:val="99"/>
    <w:semiHidden/>
    <w:unhideWhenUsed/>
    <w:rsid w:val="00FB1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wsb.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3263</Words>
  <Characters>19580</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Orczyk</dc:creator>
  <cp:keywords/>
  <dc:description/>
  <cp:lastModifiedBy>anetaorczyk@wp.pl</cp:lastModifiedBy>
  <cp:revision>4</cp:revision>
  <dcterms:created xsi:type="dcterms:W3CDTF">2019-05-01T08:41:00Z</dcterms:created>
  <dcterms:modified xsi:type="dcterms:W3CDTF">2019-12-10T16:19:00Z</dcterms:modified>
</cp:coreProperties>
</file>