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3064" w14:textId="77777777" w:rsidR="00067E39" w:rsidRPr="00EE48F9" w:rsidRDefault="00067E39" w:rsidP="00067E39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430D8B9B" wp14:editId="79B19AC9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A438B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03CE15D3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1427E98A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5A371B36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F1BDCC8" w14:textId="77777777" w:rsidR="00067E39" w:rsidRPr="003E428F" w:rsidRDefault="00067E39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3AF1A94B" w14:textId="77777777" w:rsidR="00067E39" w:rsidRPr="003E428F" w:rsidRDefault="00067E39" w:rsidP="00067E39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63F86468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B30D288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2B0982B3" w14:textId="0F309FCE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26E7D7F5" w14:textId="77777777" w:rsidR="00067E39" w:rsidRPr="0048187A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27549E0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44066E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5B9D595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>PRAKTYK</w:t>
      </w:r>
      <w:r>
        <w:rPr>
          <w:b/>
          <w:color w:val="auto"/>
          <w:sz w:val="40"/>
          <w:szCs w:val="40"/>
        </w:rPr>
        <w:t xml:space="preserve">A ZAWODOWA </w:t>
      </w:r>
    </w:p>
    <w:p w14:paraId="2543B196" w14:textId="03FBCF1F" w:rsidR="00067E39" w:rsidRPr="0048187A" w:rsidRDefault="00A20B29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V</w:t>
      </w:r>
    </w:p>
    <w:p w14:paraId="31009605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E87FF13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251841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C467BCB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707EF1E" w14:textId="77777777" w:rsidR="00067E39" w:rsidRPr="004477B4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166D199C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727C22A0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1F4953BB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B1DED4C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26255793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019D6983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0EE58888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16B376E4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DE4D19E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E4A9937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1EE4AA20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55F4A9E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3BE63B1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6A036466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1F2F9ADD" w14:textId="77777777" w:rsidR="00067E39" w:rsidRPr="00B77957" w:rsidRDefault="00067E39" w:rsidP="00067E39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0054C2CB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EC18331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0D2D766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639E6228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E288D58" w14:textId="77777777" w:rsidR="00067E39" w:rsidRDefault="00067E39" w:rsidP="00067E39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04C349A1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2EC651A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1EF7873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6AECC418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82BB146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5F3C9B47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331DCC42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1931D52C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27CBC09E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4EA939C0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4D19581C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60561073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60C1E34B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09399415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00F2A952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78567166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27494241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407F81B8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76A03BF8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7C2987E9" w14:textId="77777777" w:rsidR="00067E39" w:rsidRPr="0048187A" w:rsidRDefault="00067E39" w:rsidP="00067E39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604FE85C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7491EEDB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1D8534CE" w14:textId="77777777" w:rsidR="00067E39" w:rsidRPr="00EE48F9" w:rsidRDefault="00067E39" w:rsidP="00067E39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1A47966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60F56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B28AE3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58721F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C2E27F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1BF1919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B32B809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3CB1718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141EE27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95A2083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19E3355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24136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C083F5D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373A56F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69E5437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311810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18E874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3E7D9E6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09F451D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92B4D58" w14:textId="77777777" w:rsidR="00067E3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42DA58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br/>
      </w:r>
    </w:p>
    <w:p w14:paraId="68BF56B4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067E39" w:rsidRPr="00EE48F9" w14:paraId="469075C8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6E3772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251D427" w14:textId="77777777" w:rsidR="00067E39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 (SOR)</w:t>
            </w:r>
          </w:p>
          <w:p w14:paraId="6844976F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72712A" w14:textId="77777777" w:rsidR="00067E39" w:rsidRDefault="00067E39" w:rsidP="00D9425F">
            <w:pPr>
              <w:rPr>
                <w:b/>
                <w:color w:val="auto"/>
                <w:sz w:val="24"/>
                <w:szCs w:val="24"/>
              </w:rPr>
            </w:pPr>
          </w:p>
          <w:p w14:paraId="036C2B0F" w14:textId="77777777" w:rsidR="00067E39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67BC86E9" w14:textId="77777777" w:rsidR="00067E39" w:rsidRPr="0048187A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F034B08" w14:textId="77777777" w:rsidR="00067E39" w:rsidRPr="00EE48F9" w:rsidRDefault="00067E39" w:rsidP="00067E39">
      <w:pPr>
        <w:rPr>
          <w:color w:val="auto"/>
          <w:sz w:val="24"/>
          <w:szCs w:val="24"/>
        </w:rPr>
      </w:pPr>
    </w:p>
    <w:p w14:paraId="2C622F6D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4DC220F1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2B76AE2B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030481B0" w14:textId="77777777" w:rsidR="00067E39" w:rsidRPr="00D00316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5EEFFD26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37CF8E33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308EFA84" w14:textId="77777777" w:rsidR="00067E39" w:rsidRDefault="00067E39" w:rsidP="00067E39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782D786F" w14:textId="77777777" w:rsidR="00067E39" w:rsidRPr="00CB773F" w:rsidRDefault="00067E39" w:rsidP="00067E39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>Efekty kształcenia:</w:t>
      </w:r>
    </w:p>
    <w:p w14:paraId="03723C67" w14:textId="77777777" w:rsidR="00067E39" w:rsidRPr="00EE48F9" w:rsidRDefault="00067E39" w:rsidP="00067E39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5083FB7B" w14:textId="77777777" w:rsidR="00067E39" w:rsidRPr="00EE48F9" w:rsidRDefault="00067E39" w:rsidP="00067E39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72538322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8DAAD4F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8377036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1D8B085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40F89D2E" w14:textId="77777777" w:rsidR="00067E39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specyfikę funkcjonowania </w:t>
      </w:r>
      <w:r>
        <w:rPr>
          <w:color w:val="auto"/>
          <w:sz w:val="24"/>
          <w:szCs w:val="24"/>
        </w:rPr>
        <w:t>SOR;</w:t>
      </w:r>
    </w:p>
    <w:p w14:paraId="1CB2D6C3" w14:textId="77777777" w:rsidR="00067E39" w:rsidRPr="00F53A3D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zasady funkcjonowania i prowadzenia dokumentacji medycznej w SOR;</w:t>
      </w:r>
    </w:p>
    <w:p w14:paraId="13E5C3A5" w14:textId="77777777" w:rsidR="00067E39" w:rsidRPr="00F53A3D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zasady aseptyki i antyseptyki podczas wykonywania medycznych czynności </w:t>
      </w:r>
      <w:r w:rsidRPr="00F53A3D">
        <w:rPr>
          <w:color w:val="auto"/>
          <w:sz w:val="24"/>
          <w:szCs w:val="24"/>
        </w:rPr>
        <w:t>ratunkowych;</w:t>
      </w:r>
    </w:p>
    <w:p w14:paraId="708F4B6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skale oceny bólu i możliwości wdrożenia leczenia przeciwbólowego przez ratownika medycznego;</w:t>
      </w:r>
    </w:p>
    <w:p w14:paraId="444BE284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dekontaminacji; </w:t>
      </w:r>
    </w:p>
    <w:p w14:paraId="2E3DBBCB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przyrządowego i </w:t>
      </w:r>
      <w:proofErr w:type="spellStart"/>
      <w:r w:rsidRPr="00F53A3D">
        <w:rPr>
          <w:sz w:val="24"/>
          <w:szCs w:val="24"/>
        </w:rPr>
        <w:t>bezprzyrządowego</w:t>
      </w:r>
      <w:proofErr w:type="spellEnd"/>
      <w:r w:rsidRPr="00F53A3D">
        <w:rPr>
          <w:sz w:val="24"/>
          <w:szCs w:val="24"/>
        </w:rPr>
        <w:t xml:space="preserve"> przywracania drożności dróg oddechowych i techniki ich wykonywania; </w:t>
      </w:r>
    </w:p>
    <w:p w14:paraId="115A2C6C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podjęcia tlenoterapii biernej lub wentylacji zastępczej powietrzem lub tlenem, ręcznie lub mechanicznie – z użyciem respiratora i techniki ich wykonywania; </w:t>
      </w:r>
    </w:p>
    <w:p w14:paraId="4B66DE43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defibrylacji manualnej, zautomatyzowanej i półautomatycznej oraz techniki ich wykonania; </w:t>
      </w:r>
    </w:p>
    <w:p w14:paraId="44697E91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</w:t>
      </w:r>
      <w:proofErr w:type="spellStart"/>
      <w:r w:rsidRPr="00F53A3D">
        <w:rPr>
          <w:sz w:val="24"/>
          <w:szCs w:val="24"/>
        </w:rPr>
        <w:t>kaniulacji</w:t>
      </w:r>
      <w:proofErr w:type="spellEnd"/>
      <w:r w:rsidRPr="00F53A3D">
        <w:rPr>
          <w:sz w:val="24"/>
          <w:szCs w:val="24"/>
        </w:rPr>
        <w:t xml:space="preserve"> żył obwodowych kończyn górnych i dolnych oraz żyły szyjnej zewnętrznej, a także technikę jej wykonania; </w:t>
      </w:r>
    </w:p>
    <w:p w14:paraId="1E294C6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wykonywania dostępu </w:t>
      </w:r>
      <w:proofErr w:type="spellStart"/>
      <w:r w:rsidRPr="00F53A3D">
        <w:rPr>
          <w:sz w:val="24"/>
          <w:szCs w:val="24"/>
        </w:rPr>
        <w:t>doszpikowego</w:t>
      </w:r>
      <w:proofErr w:type="spellEnd"/>
      <w:r w:rsidRPr="00F53A3D">
        <w:rPr>
          <w:sz w:val="24"/>
          <w:szCs w:val="24"/>
        </w:rPr>
        <w:t xml:space="preserve"> przy użyciu gotowego zestawu; </w:t>
      </w:r>
    </w:p>
    <w:p w14:paraId="3165E3F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technikę oznaczania stężeń parametrów krytycznych; </w:t>
      </w:r>
    </w:p>
    <w:p w14:paraId="2CE64F1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1A743A1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77E42717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zasady segregacji medycznej przedszpitalnej pierwotnej i wtórnej oraz segregacji szpitalnej; </w:t>
      </w:r>
    </w:p>
    <w:p w14:paraId="06BC8ECD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0ABF024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porodu nagłego w warunkach </w:t>
      </w:r>
      <w:proofErr w:type="spellStart"/>
      <w:r w:rsidRPr="00F53A3D">
        <w:rPr>
          <w:sz w:val="24"/>
          <w:szCs w:val="24"/>
        </w:rPr>
        <w:t>pozaszpitalnych</w:t>
      </w:r>
      <w:proofErr w:type="spellEnd"/>
      <w:r w:rsidRPr="00F53A3D">
        <w:rPr>
          <w:sz w:val="24"/>
          <w:szCs w:val="24"/>
        </w:rPr>
        <w:t>;</w:t>
      </w:r>
    </w:p>
    <w:p w14:paraId="5CC6186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postępowanie przedszpitalne w stanach nagłego zagrożenia zdrowotnego u osób dorosłych i dzieci; </w:t>
      </w:r>
    </w:p>
    <w:p w14:paraId="36A4233B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ramach postępowania przedszpitalnego; </w:t>
      </w:r>
    </w:p>
    <w:p w14:paraId="51E85E2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SOR; </w:t>
      </w:r>
    </w:p>
    <w:p w14:paraId="5A71088F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w chorobach nowotworowych oraz postępowanie przedszpitalne i w SOR w przypadku takich zagrożeń; </w:t>
      </w:r>
    </w:p>
    <w:p w14:paraId="3D624299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zaburzenia równowagi kwasowo-zasadowej i wodno-elektrolitowej oraz zasady postępowania przedszpitalnego i w SOR w takich zaburzeniach; </w:t>
      </w:r>
    </w:p>
    <w:p w14:paraId="7DA1A997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profilaktycznego zakażeń w SOR; </w:t>
      </w:r>
    </w:p>
    <w:p w14:paraId="3DF4070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monitorowania stanu pacjenta w SOR; </w:t>
      </w:r>
    </w:p>
    <w:p w14:paraId="55BE9D7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procedury specjalistyczne w stanach nagłych pochodzenia urazowego stosowane w ramach postępowania przedszpitalnego i w SOR; </w:t>
      </w:r>
    </w:p>
    <w:p w14:paraId="0CAAC23C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obrażeń ciała, ich definicje oraz zasady kwalifikacji do centrum urazowego i centrum urazowego dla dzieci; </w:t>
      </w:r>
    </w:p>
    <w:p w14:paraId="0DEA248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funkcjonowania centrum urazowego i centrum urazowego dla dzieci; </w:t>
      </w:r>
    </w:p>
    <w:p w14:paraId="6A8839BD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przedszpitalnego i w SOR w obrażeniach: czaszkowo-mózgowych, kręgosłupa i rdzenia kręgowego, kończyn, jamy brzusznej i klatki piersiowej oraz w przypadku wstrząsu; </w:t>
      </w:r>
    </w:p>
    <w:p w14:paraId="071BFAA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procedurę kardiowersji elektrycznej i elektrostymulacji zewnętrznej;</w:t>
      </w:r>
    </w:p>
    <w:p w14:paraId="576C91B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cewnikowania pęcherza moczowego; </w:t>
      </w:r>
    </w:p>
    <w:p w14:paraId="7B1F15A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procedurę zakładania sondy żołądkowej i płukania żołądka; </w:t>
      </w:r>
    </w:p>
    <w:p w14:paraId="728DE73A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okulistyczne i zasady postępowania przedszpitalnego w tym zakresie; </w:t>
      </w:r>
    </w:p>
    <w:p w14:paraId="48EC942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laryngologiczne i zasady postępowania przedszpitalnego w tym zakresie; </w:t>
      </w:r>
    </w:p>
    <w:p w14:paraId="36FD8925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37832184" w14:textId="77777777" w:rsidR="00067E39" w:rsidRPr="00F53A3D" w:rsidRDefault="00067E39" w:rsidP="00067E39">
      <w:pPr>
        <w:rPr>
          <w:sz w:val="24"/>
          <w:szCs w:val="24"/>
        </w:rPr>
      </w:pPr>
    </w:p>
    <w:p w14:paraId="3CA98CF6" w14:textId="77777777" w:rsidR="00067E39" w:rsidRPr="00F53A3D" w:rsidRDefault="00067E39" w:rsidP="00067E39">
      <w:pPr>
        <w:rPr>
          <w:sz w:val="24"/>
          <w:szCs w:val="24"/>
        </w:rPr>
      </w:pPr>
    </w:p>
    <w:p w14:paraId="4F918232" w14:textId="77777777" w:rsidR="00067E39" w:rsidRPr="00F53A3D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1C3CA749" w14:textId="77777777" w:rsidR="00067E39" w:rsidRPr="00F53A3D" w:rsidRDefault="00067E39" w:rsidP="00067E39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5DEA5D4E" w14:textId="77777777" w:rsidR="00067E39" w:rsidRPr="00F53A3D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030A659D" w14:textId="77777777" w:rsidR="00067E39" w:rsidRPr="00F53A3D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40E8D735" w14:textId="77777777" w:rsidR="00067E39" w:rsidRPr="00F53A3D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3F94D550" w14:textId="77777777" w:rsidR="00067E39" w:rsidRPr="00F53A3D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4BC82C5D" w14:textId="77777777" w:rsidR="00067E39" w:rsidRPr="009D75CF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595ABE81" w14:textId="77777777" w:rsidR="00067E39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094B4916" w14:textId="77777777" w:rsidR="00067E39" w:rsidRPr="0048187A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283F8BE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8"/>
          <w:szCs w:val="28"/>
        </w:rPr>
        <w:t xml:space="preserve">stosować </w:t>
      </w:r>
      <w:r w:rsidRPr="004B7471">
        <w:rPr>
          <w:sz w:val="24"/>
          <w:szCs w:val="24"/>
        </w:rPr>
        <w:t xml:space="preserve">skale ciężkości obrażeń; </w:t>
      </w:r>
    </w:p>
    <w:p w14:paraId="28E65477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przyjmować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27431A45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54539604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rozpoznawać pewne znamiona śmierci; </w:t>
      </w:r>
    </w:p>
    <w:p w14:paraId="25AF063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lastRenderedPageBreak/>
        <w:t xml:space="preserve">dokonywać segregacji medycznej przedszpitalnej pierwotnej i wtórnej oraz segregacji szpitalnej; </w:t>
      </w:r>
    </w:p>
    <w:p w14:paraId="468D97D6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działać zespołowo, udzielając pomocy w trudnych warunkach terenowych w dzień i w nocy oraz w warunkach znacznego obciążenia fizycznego i psychicznego; </w:t>
      </w:r>
    </w:p>
    <w:p w14:paraId="4106C741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3C16F2A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576731E1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błędy i zaniedbania w praktyce ratownika medycznego;</w:t>
      </w:r>
    </w:p>
    <w:p w14:paraId="2CF15656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4189F3AA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6455931A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41F93E30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11D386F1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7AEC744F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5C36F3B5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43304E15" w14:textId="77777777" w:rsidR="00067E39" w:rsidRPr="009D45A3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2F30419D" w14:textId="77777777" w:rsidR="00067E39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6951F089" w14:textId="77777777" w:rsidR="00067E39" w:rsidRDefault="00067E39" w:rsidP="00067E39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0785A312" w14:textId="77777777" w:rsidR="00067E39" w:rsidRPr="0048187A" w:rsidRDefault="00067E39" w:rsidP="00067E39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CCDA136" w14:textId="77777777" w:rsidR="00067E39" w:rsidRPr="0048187A" w:rsidRDefault="00067E39" w:rsidP="00067E39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67AE6CE1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2993F2E5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2BD9F809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640D37A0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6A1BE477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4B18A649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</w:p>
    <w:p w14:paraId="0BB01E6E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7E8C289D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</w:p>
    <w:p w14:paraId="61FF1A40" w14:textId="77777777" w:rsidR="00067E39" w:rsidRPr="0048187A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129EF5F9" w14:textId="77777777" w:rsidR="00067E39" w:rsidRPr="0048187A" w:rsidRDefault="00067E39" w:rsidP="00067E39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774F1A6F" w14:textId="77777777" w:rsidR="00067E39" w:rsidRPr="0048187A" w:rsidRDefault="00067E39" w:rsidP="00067E39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30B61161" w14:textId="77777777" w:rsidR="00067E39" w:rsidRPr="0048187A" w:rsidRDefault="00067E39" w:rsidP="00067E39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53C59638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</w:p>
    <w:p w14:paraId="5E20D655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2CCB5B9D" w14:textId="77777777" w:rsidR="00067E39" w:rsidRPr="0048187A" w:rsidRDefault="00067E39" w:rsidP="00067E39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0865C9F" w14:textId="77777777" w:rsidR="00067E39" w:rsidRPr="0048187A" w:rsidRDefault="00067E39" w:rsidP="00067E39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0D9BF749" w14:textId="77777777" w:rsidR="00067E39" w:rsidRPr="0048187A" w:rsidRDefault="00067E39" w:rsidP="00067E39">
      <w:pPr>
        <w:pStyle w:val="Akapitzlist"/>
        <w:rPr>
          <w:b/>
          <w:color w:val="auto"/>
          <w:sz w:val="24"/>
          <w:szCs w:val="24"/>
        </w:rPr>
      </w:pPr>
    </w:p>
    <w:p w14:paraId="336A75D9" w14:textId="77777777" w:rsidR="00067E39" w:rsidRPr="0048187A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1637E6DE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9A08EBD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1F90DC6D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13650D81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</w:p>
    <w:p w14:paraId="26C3C16A" w14:textId="77777777" w:rsidR="00067E39" w:rsidRDefault="00067E39" w:rsidP="00067E39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3EDFD826" w14:textId="77777777" w:rsidR="00A55D18" w:rsidRDefault="00A55D18" w:rsidP="00A55D18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2D8C1D49" wp14:editId="734C548E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FF13" w14:textId="77777777" w:rsidR="00A55D18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90D4A80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0DEFFF19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4B1A1974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34F59E5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56388F77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52E4A9F0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</w:p>
    <w:p w14:paraId="295830A2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</w:p>
    <w:p w14:paraId="374E8587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5A655B3E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D6A3322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E38A8D8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EB24C4D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925D3C0" w14:textId="77777777" w:rsidR="00A55D18" w:rsidRPr="0048187A" w:rsidRDefault="00A55D18" w:rsidP="00A55D18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6B396C47" w14:textId="77777777" w:rsidR="00A55D18" w:rsidRPr="00300B9C" w:rsidRDefault="00A55D18" w:rsidP="00A55D18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V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>S</w:t>
      </w:r>
      <w:r w:rsidRPr="005D6E43">
        <w:rPr>
          <w:rFonts w:eastAsia="Calibri"/>
          <w:b/>
          <w:color w:val="auto"/>
          <w:sz w:val="24"/>
          <w:szCs w:val="24"/>
        </w:rPr>
        <w:t>zpitalnym</w:t>
      </w:r>
      <w:r w:rsidRPr="00E750EB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O</w:t>
      </w:r>
      <w:r w:rsidRPr="00E750EB">
        <w:rPr>
          <w:rFonts w:eastAsia="Calibri"/>
          <w:b/>
          <w:color w:val="auto"/>
          <w:sz w:val="24"/>
          <w:szCs w:val="24"/>
        </w:rPr>
        <w:t>ddziale</w:t>
      </w:r>
      <w:r>
        <w:rPr>
          <w:rFonts w:eastAsia="Calibri"/>
          <w:b/>
          <w:color w:val="auto"/>
          <w:sz w:val="24"/>
          <w:szCs w:val="24"/>
        </w:rPr>
        <w:t xml:space="preserve"> Ratunkowym </w:t>
      </w:r>
      <w:r>
        <w:rPr>
          <w:b/>
          <w:color w:val="auto"/>
          <w:sz w:val="24"/>
          <w:szCs w:val="24"/>
        </w:rPr>
        <w:t>100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4FBBF7B" w14:textId="77777777" w:rsidR="00A55D18" w:rsidRPr="0048187A" w:rsidRDefault="00A55D18" w:rsidP="00A55D18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8ED8383" w14:textId="77777777" w:rsidR="00A55D18" w:rsidRDefault="00A55D18" w:rsidP="00A55D18">
      <w:pPr>
        <w:rPr>
          <w:rFonts w:eastAsia="Calibri"/>
          <w:color w:val="auto"/>
          <w:sz w:val="24"/>
          <w:szCs w:val="24"/>
        </w:rPr>
      </w:pPr>
    </w:p>
    <w:p w14:paraId="6ADB0A69" w14:textId="77777777" w:rsidR="00A55D18" w:rsidRDefault="00A55D18" w:rsidP="00A55D18">
      <w:pPr>
        <w:rPr>
          <w:rFonts w:eastAsia="Calibri"/>
          <w:color w:val="auto"/>
          <w:sz w:val="24"/>
          <w:szCs w:val="24"/>
        </w:rPr>
      </w:pPr>
    </w:p>
    <w:p w14:paraId="702B4578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4714F904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0AA1E200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7F67E1C7" w14:textId="77777777" w:rsidR="00A55D18" w:rsidRPr="0048187A" w:rsidRDefault="00A55D18" w:rsidP="00A55D18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F4D8FF2" w14:textId="77777777" w:rsidR="00A55D18" w:rsidRPr="0048187A" w:rsidRDefault="00A55D18" w:rsidP="00A55D18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6D980C1B" w14:textId="77777777" w:rsidR="00A55D18" w:rsidRPr="0048187A" w:rsidRDefault="00A55D18" w:rsidP="00A55D18">
      <w:pPr>
        <w:jc w:val="left"/>
        <w:rPr>
          <w:rFonts w:eastAsia="Calibri"/>
          <w:color w:val="auto"/>
          <w:sz w:val="24"/>
          <w:szCs w:val="24"/>
        </w:rPr>
      </w:pPr>
    </w:p>
    <w:p w14:paraId="7D1555CD" w14:textId="77777777" w:rsidR="00A55D18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6898C30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55D3EAD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DE65A42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921695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1D441B9" w14:textId="77777777" w:rsidR="00A55D18" w:rsidRPr="0048187A" w:rsidRDefault="00A55D18" w:rsidP="00A55D18">
      <w:pPr>
        <w:rPr>
          <w:rFonts w:eastAsia="Calibri"/>
          <w:b/>
          <w:color w:val="auto"/>
          <w:sz w:val="24"/>
          <w:szCs w:val="24"/>
        </w:rPr>
      </w:pPr>
    </w:p>
    <w:p w14:paraId="66EA125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CCFC13F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09355599" w14:textId="77777777" w:rsidR="00A55D18" w:rsidRPr="0048187A" w:rsidRDefault="00A55D18" w:rsidP="00A55D18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E217B8A" w14:textId="77777777" w:rsidR="00A55D18" w:rsidRPr="005D6E43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458D365F" w14:textId="77777777" w:rsidR="00A55D18" w:rsidRDefault="00A55D18" w:rsidP="00A55D18"/>
    <w:p w14:paraId="556BC12A" w14:textId="77777777" w:rsidR="00A55D18" w:rsidRDefault="00A55D18" w:rsidP="00A55D18"/>
    <w:p w14:paraId="21DE3C41" w14:textId="77777777" w:rsidR="00A55D18" w:rsidRDefault="00A55D18" w:rsidP="00067E39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65BA54D7" w14:textId="77777777" w:rsidR="00067E39" w:rsidRPr="009D2ABF" w:rsidRDefault="00067E39" w:rsidP="00067E39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3855A408" w14:textId="77777777" w:rsidR="00067E3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4B7471">
        <w:rPr>
          <w:b/>
          <w:bCs/>
          <w:sz w:val="24"/>
          <w:szCs w:val="24"/>
        </w:rPr>
        <w:t>Szpitalny oddział ratunkowy (SOR)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>– 1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00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48829E46" w14:textId="77777777" w:rsidR="00067E39" w:rsidRPr="0048187A" w:rsidRDefault="00067E39" w:rsidP="00067E39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55FEB553" w14:textId="77777777" w:rsidR="00067E39" w:rsidRPr="00EE48F9" w:rsidRDefault="00067E39" w:rsidP="00067E39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277F1F73" w14:textId="77777777" w:rsidR="00067E39" w:rsidRPr="00EE48F9" w:rsidRDefault="00067E39" w:rsidP="00067E39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067E39" w:rsidRPr="00EE48F9" w14:paraId="3CBE25CD" w14:textId="77777777" w:rsidTr="00D9425F">
        <w:tc>
          <w:tcPr>
            <w:tcW w:w="1555" w:type="dxa"/>
          </w:tcPr>
          <w:p w14:paraId="52E640A3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64AA074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57FA69E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067E39" w:rsidRPr="00EE48F9" w14:paraId="18821826" w14:textId="77777777" w:rsidTr="00D9425F">
        <w:tc>
          <w:tcPr>
            <w:tcW w:w="1555" w:type="dxa"/>
          </w:tcPr>
          <w:p w14:paraId="65BD039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406538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77DE41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5960CF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7C907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BFD1B2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2DC5BAE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AB5D6A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CF8F0EE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3FA4A5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9BFAA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EC8330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716EBB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9B1A872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F97CCD8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9A537D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4818DC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929851B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8E42710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BB6AE1" w14:textId="77777777" w:rsidR="00067E3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7FFF9F3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4D2A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B2B979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51E51E54" w14:textId="77777777" w:rsidR="00067E39" w:rsidRDefault="00067E39" w:rsidP="00067E3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DC96304" w14:textId="77777777" w:rsidR="00067E39" w:rsidRPr="0048187A" w:rsidRDefault="00067E39" w:rsidP="00067E39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11E87CE1" w14:textId="77777777" w:rsidR="00067E39" w:rsidRPr="0048187A" w:rsidRDefault="00067E39" w:rsidP="00067E39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1F0B70D9" w14:textId="77777777" w:rsidR="00067E39" w:rsidRPr="00B77957" w:rsidRDefault="00067E39" w:rsidP="00067E39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Szpitalny </w:t>
      </w:r>
      <w:r w:rsidRPr="00B77957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>Ratunkowy</w:t>
      </w:r>
    </w:p>
    <w:p w14:paraId="14F4F5A6" w14:textId="77777777" w:rsidR="00067E3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480995B" w14:textId="77777777" w:rsidR="00067E39" w:rsidRPr="00EE48F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2487E671" w14:textId="77777777" w:rsidR="00067E39" w:rsidRPr="00EE48F9" w:rsidRDefault="00067E39" w:rsidP="00067E39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067E39" w:rsidRPr="00EE48F9" w14:paraId="251DD933" w14:textId="77777777" w:rsidTr="00D9425F">
        <w:tc>
          <w:tcPr>
            <w:tcW w:w="988" w:type="dxa"/>
          </w:tcPr>
          <w:p w14:paraId="0CA0413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AF37FDF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6A7D8F7C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6DF68374" w14:textId="11A81E41" w:rsidR="00067E39" w:rsidRPr="00EE48F9" w:rsidRDefault="00C83EFA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067E39" w:rsidRPr="00EE48F9" w14:paraId="20166578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5224E4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021979E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73C2471C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2EFEA5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EBFB5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001208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63F61CC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897813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745C87F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29609E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6C54E2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452FFA40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6494D8F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531261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2990051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204C6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1FC75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78DED580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CA03D51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A5D44F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372C5B5A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B96370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288E10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4C7153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7B1799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E92C438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2F7E3F75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553E4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43DECB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90F82A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486E35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5CC1EBA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szpitalnym oddziale </w:t>
            </w:r>
            <w:r>
              <w:rPr>
                <w:color w:val="auto"/>
                <w:sz w:val="24"/>
                <w:szCs w:val="24"/>
              </w:rPr>
              <w:t>ratunkowym</w:t>
            </w:r>
          </w:p>
          <w:p w14:paraId="42C3A02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E40F85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345E3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EEF0584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13151C43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EA0205" w14:textId="77777777" w:rsidR="00067E39" w:rsidRPr="004B7471" w:rsidRDefault="00067E39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oraz segregac</w:t>
            </w:r>
            <w:r>
              <w:rPr>
                <w:sz w:val="24"/>
                <w:szCs w:val="24"/>
              </w:rPr>
              <w:t>ja</w:t>
            </w:r>
            <w:r w:rsidRPr="004B7471">
              <w:rPr>
                <w:sz w:val="24"/>
                <w:szCs w:val="24"/>
              </w:rPr>
              <w:t xml:space="preserve"> szpitaln</w:t>
            </w:r>
            <w:r>
              <w:rPr>
                <w:sz w:val="24"/>
                <w:szCs w:val="24"/>
              </w:rPr>
              <w:t>a</w:t>
            </w:r>
          </w:p>
          <w:p w14:paraId="4B5C3ED3" w14:textId="77777777" w:rsidR="00067E39" w:rsidRPr="007C7F88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309A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F6462E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1966E18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2B3524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681F8B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398F08B7" w14:textId="77777777" w:rsidR="00067E39" w:rsidRPr="00AE3EF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4E1991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37954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1486FF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AE76B0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B02146F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9D6A9D5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3E437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AF2C6F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0B8AD355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2FD6307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DCCD1C5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75983E51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9B9BC4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B38F3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011B5416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7DA11E2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3ECF92C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szpitalnego oddziału</w:t>
            </w:r>
            <w:r>
              <w:rPr>
                <w:color w:val="auto"/>
                <w:sz w:val="24"/>
                <w:szCs w:val="24"/>
              </w:rPr>
              <w:t xml:space="preserve"> ratunkowego</w:t>
            </w:r>
          </w:p>
          <w:p w14:paraId="251FE04E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ECE993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9930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4EA43B5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07574DC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510DD7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730DC0E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AEB18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DE5D0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9A5C93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D85A2B2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ABF4694" w14:textId="77777777" w:rsidR="00067E39" w:rsidRDefault="00067E39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53A3D">
              <w:rPr>
                <w:sz w:val="24"/>
                <w:szCs w:val="24"/>
              </w:rPr>
              <w:t>akładani</w:t>
            </w:r>
            <w:r>
              <w:rPr>
                <w:sz w:val="24"/>
                <w:szCs w:val="24"/>
              </w:rPr>
              <w:t>e</w:t>
            </w:r>
            <w:r w:rsidRPr="00F53A3D">
              <w:rPr>
                <w:sz w:val="24"/>
                <w:szCs w:val="24"/>
              </w:rPr>
              <w:t xml:space="preserve"> sondy żołądkowej i płukania żołądka</w:t>
            </w:r>
          </w:p>
          <w:p w14:paraId="77037347" w14:textId="77777777" w:rsidR="00067E39" w:rsidRPr="00CD5016" w:rsidRDefault="00067E39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A70F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7D800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10FDB38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82504B1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F31DF9B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575C06F6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83FA6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2A6F53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5BEBF86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FDDD27B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E0A39C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3F152F0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07B50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B8A05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5DFBA7A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6A6711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A4D9D74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4E9E4F05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4A518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26724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1A5C5811" w14:textId="77777777" w:rsidR="00067E39" w:rsidRPr="00EE48F9" w:rsidRDefault="00067E39" w:rsidP="00067E39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067E39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3AB3939" w14:textId="77777777" w:rsidR="00067E39" w:rsidRPr="00EE48F9" w:rsidRDefault="00067E39" w:rsidP="00067E39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067E39" w:rsidRPr="00EE48F9" w14:paraId="17F1767E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BF30A0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3B939B3" w14:textId="77777777" w:rsidR="00067E39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</w:t>
            </w:r>
          </w:p>
          <w:p w14:paraId="03E75E20" w14:textId="77777777" w:rsidR="00067E39" w:rsidRPr="00CD1627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1299C9" w14:textId="77777777" w:rsidR="00067E39" w:rsidRDefault="00067E39" w:rsidP="00D9425F">
            <w:pPr>
              <w:rPr>
                <w:b/>
                <w:color w:val="auto"/>
                <w:sz w:val="24"/>
                <w:szCs w:val="24"/>
              </w:rPr>
            </w:pPr>
          </w:p>
          <w:p w14:paraId="0AA29BA6" w14:textId="77777777" w:rsidR="00067E39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1B39EACD" w14:textId="77777777" w:rsidR="00067E39" w:rsidRPr="00CD1627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55B8635" w14:textId="77777777" w:rsidR="00067E39" w:rsidRPr="00EE48F9" w:rsidRDefault="00067E39" w:rsidP="00067E39">
      <w:pPr>
        <w:rPr>
          <w:color w:val="auto"/>
          <w:sz w:val="24"/>
          <w:szCs w:val="24"/>
        </w:rPr>
      </w:pPr>
    </w:p>
    <w:p w14:paraId="264AC633" w14:textId="77777777" w:rsidR="00C83EFA" w:rsidRDefault="00C83EFA" w:rsidP="00C83EF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1DA25418" w14:textId="77777777" w:rsidR="00C83EFA" w:rsidRDefault="00C83EFA" w:rsidP="00C83EF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7780CDB8" w14:textId="77777777" w:rsidR="00C83EFA" w:rsidRPr="00EE48F9" w:rsidRDefault="00C83EFA" w:rsidP="00C83EFA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proofErr w:type="gramStart"/>
      <w:r w:rsidRPr="00EE48F9">
        <w:rPr>
          <w:color w:val="auto"/>
          <w:sz w:val="24"/>
          <w:szCs w:val="24"/>
        </w:rPr>
        <w:t>…….</w:t>
      </w:r>
      <w:proofErr w:type="gramEnd"/>
      <w:r w:rsidRPr="00EE48F9"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2361041B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5BE747D0" w14:textId="77777777" w:rsidR="00C83EFA" w:rsidRPr="00EE48F9" w:rsidRDefault="00C83EFA" w:rsidP="00C83EFA">
      <w:pPr>
        <w:rPr>
          <w:color w:val="auto"/>
          <w:sz w:val="24"/>
          <w:szCs w:val="24"/>
        </w:rPr>
      </w:pPr>
      <w:proofErr w:type="gramStart"/>
      <w:r w:rsidRPr="00EE48F9">
        <w:rPr>
          <w:color w:val="auto"/>
          <w:sz w:val="24"/>
          <w:szCs w:val="24"/>
        </w:rPr>
        <w:t>Termin  odbywania</w:t>
      </w:r>
      <w:proofErr w:type="gramEnd"/>
      <w:r w:rsidRPr="00EE48F9">
        <w:rPr>
          <w:color w:val="auto"/>
          <w:sz w:val="24"/>
          <w:szCs w:val="24"/>
        </w:rPr>
        <w:t xml:space="preserve">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52BAE5C1" w14:textId="77777777" w:rsidR="00C83EFA" w:rsidRPr="00EE48F9" w:rsidRDefault="00C83EFA" w:rsidP="00C83EFA">
      <w:pPr>
        <w:jc w:val="left"/>
        <w:rPr>
          <w:color w:val="auto"/>
          <w:sz w:val="24"/>
          <w:szCs w:val="24"/>
        </w:rPr>
      </w:pPr>
    </w:p>
    <w:p w14:paraId="670D0C3B" w14:textId="77777777" w:rsidR="00C83EFA" w:rsidRPr="00D46106" w:rsidRDefault="00C83EFA" w:rsidP="00C83EFA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A9B1B95" w14:textId="77777777" w:rsidR="00C83EFA" w:rsidRPr="00D46106" w:rsidRDefault="00C83EFA" w:rsidP="00C83EFA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B7E0F67" w14:textId="77777777" w:rsidR="00C83EFA" w:rsidRPr="00D46106" w:rsidRDefault="00C83EFA" w:rsidP="00C83EFA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1E21A807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0C37E492" w14:textId="77777777" w:rsidR="00C83EFA" w:rsidRPr="00EE48F9" w:rsidRDefault="00C83EFA" w:rsidP="00C83EFA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57486837" w14:textId="77777777" w:rsidR="00C83EFA" w:rsidRPr="00EE48F9" w:rsidRDefault="00C83EFA" w:rsidP="00C83EFA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0FD2E225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283A68F4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63D9255E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1C7B60FD" w14:textId="77777777" w:rsidR="00C83EFA" w:rsidRPr="00CD5016" w:rsidRDefault="00C83EFA" w:rsidP="00C83EFA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44449B95" w14:textId="77777777" w:rsidR="00C83EFA" w:rsidRPr="00CD5016" w:rsidRDefault="00C83EFA" w:rsidP="00C83EFA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17117C85" w14:textId="77777777" w:rsidR="00C83EFA" w:rsidRPr="00CD5016" w:rsidRDefault="00C83EFA" w:rsidP="00C83EFA">
      <w:pPr>
        <w:jc w:val="center"/>
        <w:rPr>
          <w:b/>
          <w:color w:val="auto"/>
        </w:rPr>
      </w:pPr>
    </w:p>
    <w:p w14:paraId="14E2C88B" w14:textId="77777777" w:rsidR="00C83EFA" w:rsidRPr="00CD5016" w:rsidRDefault="00C83EFA" w:rsidP="00C83EFA">
      <w:pPr>
        <w:jc w:val="center"/>
        <w:rPr>
          <w:b/>
          <w:color w:val="auto"/>
        </w:rPr>
      </w:pPr>
    </w:p>
    <w:p w14:paraId="5B34483F" w14:textId="77777777" w:rsidR="00C83EFA" w:rsidRPr="007C7F88" w:rsidRDefault="00C83EFA" w:rsidP="00C83EFA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7FC48B39" w14:textId="77777777" w:rsidR="00C83EFA" w:rsidRPr="007C7F88" w:rsidRDefault="00C83EFA" w:rsidP="00C83EFA">
      <w:pPr>
        <w:rPr>
          <w:b/>
          <w:color w:val="auto"/>
          <w:sz w:val="24"/>
          <w:szCs w:val="24"/>
        </w:rPr>
      </w:pPr>
    </w:p>
    <w:p w14:paraId="321E10F4" w14:textId="77777777" w:rsidR="00C83EFA" w:rsidRPr="007C7F88" w:rsidRDefault="00C83EFA" w:rsidP="00C83EFA">
      <w:pPr>
        <w:rPr>
          <w:b/>
          <w:color w:val="auto"/>
          <w:sz w:val="24"/>
          <w:szCs w:val="24"/>
        </w:rPr>
      </w:pPr>
    </w:p>
    <w:p w14:paraId="467D353C" w14:textId="77777777" w:rsidR="00C83EFA" w:rsidRPr="007C7F88" w:rsidRDefault="00C83EFA" w:rsidP="00C83EFA">
      <w:pPr>
        <w:rPr>
          <w:color w:val="auto"/>
          <w:sz w:val="24"/>
          <w:szCs w:val="24"/>
        </w:rPr>
      </w:pPr>
    </w:p>
    <w:p w14:paraId="4C701B68" w14:textId="77777777" w:rsidR="00C83EFA" w:rsidRPr="007C7F88" w:rsidRDefault="00C83EFA" w:rsidP="00C83EFA">
      <w:pPr>
        <w:rPr>
          <w:color w:val="auto"/>
          <w:sz w:val="24"/>
          <w:szCs w:val="24"/>
        </w:rPr>
      </w:pPr>
    </w:p>
    <w:p w14:paraId="03D8521B" w14:textId="77777777" w:rsidR="00C83EFA" w:rsidRPr="00CD5016" w:rsidRDefault="00C83EFA" w:rsidP="00C83EFA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1CD289D0" w14:textId="77777777" w:rsidR="00C83EFA" w:rsidRDefault="00C83EFA" w:rsidP="00C83EFA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04C83786" w14:textId="799D6579" w:rsidR="00067E39" w:rsidRDefault="00067E39" w:rsidP="00067E39">
      <w:pPr>
        <w:ind w:left="4956" w:hanging="4248"/>
        <w:jc w:val="center"/>
        <w:rPr>
          <w:color w:val="auto"/>
        </w:rPr>
      </w:pPr>
      <w:r>
        <w:rPr>
          <w:color w:val="auto"/>
        </w:rPr>
        <w:br w:type="page"/>
      </w:r>
    </w:p>
    <w:p w14:paraId="1006C82E" w14:textId="77777777" w:rsidR="00067E39" w:rsidRDefault="00067E39" w:rsidP="00067E39">
      <w:pPr>
        <w:ind w:left="4956" w:hanging="4248"/>
        <w:jc w:val="center"/>
      </w:pPr>
    </w:p>
    <w:p w14:paraId="6F3A3E89" w14:textId="77777777" w:rsidR="00067E39" w:rsidRPr="0055049B" w:rsidRDefault="00067E39" w:rsidP="00067E39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287E05F5" w14:textId="77777777" w:rsidR="00067E39" w:rsidRDefault="00067E39" w:rsidP="00067E39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05B748F8" w14:textId="77777777" w:rsidR="00067E39" w:rsidRPr="00EE48F9" w:rsidRDefault="00067E39" w:rsidP="00067E39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63771813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6AE383C4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542E180" w14:textId="77777777" w:rsidR="00067E39" w:rsidRPr="00EE48F9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61D1C989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482D6509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1089E310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14D899A8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548B8863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07FC2D50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70630663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1F90A3D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6A0A8CD1" w14:textId="77777777" w:rsidR="00067E39" w:rsidRPr="0055049B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1C912C8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09E248DE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491227B1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5889903C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306F2CF5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341C80B5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44826117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58D3982E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4881FAF8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3D85E944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5552A221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E22B051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73D2F594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7F242D04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29DFF534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0FCEA462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05850AF0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5C0149AA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3873EC9A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5248B4B9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A4A02CF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2.0</w:t>
      </w:r>
    </w:p>
    <w:p w14:paraId="145AA4BB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746E5220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47519EAB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2140E881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5224634C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59022A8F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43278285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5DC70899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37A1BF15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32C58E0" w14:textId="77777777" w:rsidR="00067E3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75A77D1" w14:textId="77777777" w:rsidR="00067E39" w:rsidRDefault="00067E39" w:rsidP="00067E39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14B38317" w14:textId="77777777" w:rsidR="00067E3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5B8CDFD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DC34B6F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2831CA13" w14:textId="77777777" w:rsidR="00067E39" w:rsidRPr="004662D6" w:rsidRDefault="00067E39" w:rsidP="00067E39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>celu doskonalenia praktyk</w:t>
      </w:r>
      <w:r>
        <w:rPr>
          <w:b/>
          <w:sz w:val="24"/>
          <w:szCs w:val="24"/>
        </w:rPr>
        <w:t>i zawodowej</w:t>
      </w:r>
      <w:r w:rsidRPr="004662D6">
        <w:rPr>
          <w:b/>
          <w:sz w:val="24"/>
          <w:szCs w:val="24"/>
        </w:rPr>
        <w:t>, prosimy o pozostawienie sugestii:</w:t>
      </w:r>
    </w:p>
    <w:p w14:paraId="19221232" w14:textId="77777777" w:rsidR="00067E39" w:rsidRPr="004662D6" w:rsidRDefault="00067E39" w:rsidP="00067E39">
      <w:pPr>
        <w:jc w:val="center"/>
        <w:rPr>
          <w:b/>
          <w:sz w:val="24"/>
          <w:szCs w:val="24"/>
        </w:rPr>
      </w:pPr>
    </w:p>
    <w:p w14:paraId="4B20D318" w14:textId="77777777" w:rsidR="00067E39" w:rsidRPr="007A7D28" w:rsidRDefault="00067E39" w:rsidP="00067E39">
      <w:pPr>
        <w:jc w:val="center"/>
        <w:rPr>
          <w:b/>
          <w:sz w:val="24"/>
          <w:szCs w:val="24"/>
        </w:rPr>
      </w:pPr>
    </w:p>
    <w:p w14:paraId="454F0BC5" w14:textId="77777777" w:rsidR="00067E39" w:rsidRDefault="00067E39" w:rsidP="00067E39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836C6C" w14:textId="77777777" w:rsidR="00067E39" w:rsidRDefault="00067E39" w:rsidP="00067E39"/>
    <w:p w14:paraId="40E31545" w14:textId="77777777" w:rsidR="00067E39" w:rsidRDefault="00067E39" w:rsidP="00067E39"/>
    <w:p w14:paraId="62B3CE15" w14:textId="77777777" w:rsidR="00067E39" w:rsidRDefault="00067E39" w:rsidP="00067E39"/>
    <w:p w14:paraId="26F5E98D" w14:textId="77777777" w:rsidR="00CD192C" w:rsidRDefault="00CD192C"/>
    <w:sectPr w:rsidR="00CD19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9D6B" w14:textId="77777777" w:rsidR="00CB3DBB" w:rsidRDefault="00CB3DBB">
      <w:r>
        <w:separator/>
      </w:r>
    </w:p>
  </w:endnote>
  <w:endnote w:type="continuationSeparator" w:id="0">
    <w:p w14:paraId="3AEC8E7A" w14:textId="77777777" w:rsidR="00CB3DBB" w:rsidRDefault="00C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1B3" w14:textId="77777777" w:rsidR="009D2ABF" w:rsidRDefault="00067E3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5D18">
      <w:rPr>
        <w:noProof/>
      </w:rPr>
      <w:t>8</w:t>
    </w:r>
    <w:r>
      <w:rPr>
        <w:noProof/>
      </w:rPr>
      <w:fldChar w:fldCharType="end"/>
    </w:r>
  </w:p>
  <w:p w14:paraId="4FAB2569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F607" w14:textId="77777777" w:rsidR="00173F4A" w:rsidRDefault="00067E3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5D18">
      <w:rPr>
        <w:noProof/>
      </w:rPr>
      <w:t>11</w:t>
    </w:r>
    <w:r>
      <w:rPr>
        <w:noProof/>
      </w:rPr>
      <w:fldChar w:fldCharType="end"/>
    </w:r>
  </w:p>
  <w:p w14:paraId="3F534595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978A" w14:textId="77777777" w:rsidR="00CB3DBB" w:rsidRDefault="00CB3DBB">
      <w:r>
        <w:separator/>
      </w:r>
    </w:p>
  </w:footnote>
  <w:footnote w:type="continuationSeparator" w:id="0">
    <w:p w14:paraId="3352F525" w14:textId="77777777" w:rsidR="00CB3DBB" w:rsidRDefault="00C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6760">
    <w:abstractNumId w:val="10"/>
  </w:num>
  <w:num w:numId="2" w16cid:durableId="238373046">
    <w:abstractNumId w:val="3"/>
  </w:num>
  <w:num w:numId="3" w16cid:durableId="110630558">
    <w:abstractNumId w:val="8"/>
  </w:num>
  <w:num w:numId="4" w16cid:durableId="50740465">
    <w:abstractNumId w:val="4"/>
  </w:num>
  <w:num w:numId="5" w16cid:durableId="1345782736">
    <w:abstractNumId w:val="13"/>
  </w:num>
  <w:num w:numId="6" w16cid:durableId="860896562">
    <w:abstractNumId w:val="11"/>
  </w:num>
  <w:num w:numId="7" w16cid:durableId="1472940225">
    <w:abstractNumId w:val="7"/>
  </w:num>
  <w:num w:numId="8" w16cid:durableId="1363090351">
    <w:abstractNumId w:val="6"/>
  </w:num>
  <w:num w:numId="9" w16cid:durableId="2084984879">
    <w:abstractNumId w:val="0"/>
  </w:num>
  <w:num w:numId="10" w16cid:durableId="39912785">
    <w:abstractNumId w:val="2"/>
  </w:num>
  <w:num w:numId="11" w16cid:durableId="124549660">
    <w:abstractNumId w:val="1"/>
  </w:num>
  <w:num w:numId="12" w16cid:durableId="1644115024">
    <w:abstractNumId w:val="9"/>
  </w:num>
  <w:num w:numId="13" w16cid:durableId="1513564399">
    <w:abstractNumId w:val="12"/>
  </w:num>
  <w:num w:numId="14" w16cid:durableId="132338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39"/>
    <w:rsid w:val="00067E39"/>
    <w:rsid w:val="00296187"/>
    <w:rsid w:val="003855A4"/>
    <w:rsid w:val="00A20B29"/>
    <w:rsid w:val="00A55D18"/>
    <w:rsid w:val="00C505E3"/>
    <w:rsid w:val="00C83EFA"/>
    <w:rsid w:val="00CB3DBB"/>
    <w:rsid w:val="00CD192C"/>
    <w:rsid w:val="00D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E67B"/>
  <w15:chartTrackingRefBased/>
  <w15:docId w15:val="{B1F3D0AF-609E-489D-A2F8-92E5693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E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39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6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2023-03-05T17:07:00Z</dcterms:created>
  <dcterms:modified xsi:type="dcterms:W3CDTF">2023-03-05T17:10:00Z</dcterms:modified>
</cp:coreProperties>
</file>