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AC7D0" w14:textId="75431FDD" w:rsidR="00301DD6" w:rsidRDefault="00CA12F6" w:rsidP="00CA12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2F6">
        <w:rPr>
          <w:rFonts w:ascii="Times New Roman" w:hAnsi="Times New Roman" w:cs="Times New Roman"/>
          <w:b/>
          <w:bCs/>
          <w:sz w:val="24"/>
          <w:szCs w:val="24"/>
        </w:rPr>
        <w:t>Wstępny p</w:t>
      </w:r>
      <w:r w:rsidR="00D2281C" w:rsidRPr="00CA12F6">
        <w:rPr>
          <w:rFonts w:ascii="Times New Roman" w:hAnsi="Times New Roman" w:cs="Times New Roman"/>
          <w:b/>
          <w:bCs/>
          <w:sz w:val="24"/>
          <w:szCs w:val="24"/>
        </w:rPr>
        <w:t>lan</w:t>
      </w:r>
      <w:r w:rsidR="00D109BE" w:rsidRPr="00CA12F6">
        <w:rPr>
          <w:rFonts w:ascii="Times New Roman" w:hAnsi="Times New Roman" w:cs="Times New Roman"/>
          <w:b/>
          <w:bCs/>
          <w:sz w:val="24"/>
          <w:szCs w:val="24"/>
        </w:rPr>
        <w:t xml:space="preserve"> konferencji </w:t>
      </w:r>
      <w:r w:rsidR="00DB7437" w:rsidRPr="00CA12F6">
        <w:rPr>
          <w:rFonts w:ascii="Times New Roman" w:hAnsi="Times New Roman" w:cs="Times New Roman"/>
          <w:b/>
          <w:bCs/>
          <w:sz w:val="24"/>
          <w:szCs w:val="24"/>
        </w:rPr>
        <w:t>23-24</w:t>
      </w:r>
      <w:r w:rsidR="00276F8A" w:rsidRPr="00CA12F6">
        <w:rPr>
          <w:rFonts w:ascii="Times New Roman" w:hAnsi="Times New Roman" w:cs="Times New Roman"/>
          <w:b/>
          <w:bCs/>
          <w:sz w:val="24"/>
          <w:szCs w:val="24"/>
        </w:rPr>
        <w:t xml:space="preserve"> marca </w:t>
      </w:r>
      <w:r w:rsidR="009603BB" w:rsidRPr="00CA12F6">
        <w:rPr>
          <w:rFonts w:ascii="Times New Roman" w:hAnsi="Times New Roman" w:cs="Times New Roman"/>
          <w:b/>
          <w:bCs/>
          <w:sz w:val="24"/>
          <w:szCs w:val="24"/>
        </w:rPr>
        <w:t>2023</w:t>
      </w:r>
    </w:p>
    <w:p w14:paraId="2B2A4EC2" w14:textId="77777777" w:rsidR="00DE4DF9" w:rsidRPr="00CA12F6" w:rsidRDefault="00DE4DF9" w:rsidP="00CA12F6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F0F829" w14:textId="31B2F7B7" w:rsidR="00D109BE" w:rsidRPr="00BB1267" w:rsidRDefault="00301DD6" w:rsidP="00CA12F6">
      <w:pPr>
        <w:ind w:left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B1267">
        <w:rPr>
          <w:rFonts w:ascii="Times New Roman" w:hAnsi="Times New Roman" w:cs="Times New Roman"/>
          <w:b/>
          <w:bCs/>
          <w:sz w:val="32"/>
          <w:szCs w:val="32"/>
        </w:rPr>
        <w:t>Bocznice i Terminale w kolejowych łańcuchach dostaw.</w:t>
      </w:r>
    </w:p>
    <w:p w14:paraId="68E590B9" w14:textId="334B0BA8" w:rsidR="00CA12F6" w:rsidRDefault="00CF6AB7" w:rsidP="006C451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2F6">
        <w:rPr>
          <w:rFonts w:ascii="Times New Roman" w:hAnsi="Times New Roman" w:cs="Times New Roman"/>
          <w:b/>
          <w:bCs/>
          <w:sz w:val="24"/>
          <w:szCs w:val="24"/>
        </w:rPr>
        <w:t xml:space="preserve">Dzień I </w:t>
      </w:r>
    </w:p>
    <w:p w14:paraId="3A0FDFB4" w14:textId="1B88C476" w:rsidR="00B94F93" w:rsidRPr="00CA12F6" w:rsidRDefault="00B94F93" w:rsidP="00CA12F6">
      <w:pPr>
        <w:jc w:val="both"/>
        <w:rPr>
          <w:rFonts w:ascii="Times New Roman" w:hAnsi="Times New Roman" w:cs="Times New Roman"/>
          <w:sz w:val="24"/>
          <w:szCs w:val="24"/>
        </w:rPr>
      </w:pPr>
      <w:r w:rsidRPr="00101864">
        <w:rPr>
          <w:rFonts w:ascii="Times New Roman" w:hAnsi="Times New Roman" w:cs="Times New Roman"/>
          <w:b/>
          <w:sz w:val="24"/>
          <w:szCs w:val="24"/>
        </w:rPr>
        <w:t>9.oo Rejestracja uczestników</w:t>
      </w:r>
      <w:r w:rsidRPr="00CA12F6">
        <w:rPr>
          <w:rFonts w:ascii="Times New Roman" w:hAnsi="Times New Roman" w:cs="Times New Roman"/>
          <w:sz w:val="24"/>
          <w:szCs w:val="24"/>
        </w:rPr>
        <w:t xml:space="preserve"> -Kawa herbata/napoje  </w:t>
      </w:r>
    </w:p>
    <w:p w14:paraId="534A6C1C" w14:textId="77777777" w:rsidR="00CA12F6" w:rsidRDefault="00CA12F6" w:rsidP="00CA1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CC405A" w14:textId="471D8A2B" w:rsidR="00F44EF8" w:rsidRPr="00CA12F6" w:rsidRDefault="00CB4DC3" w:rsidP="00BB1267">
      <w:pPr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  <w:r w:rsidRPr="00101864">
        <w:rPr>
          <w:rFonts w:ascii="Times New Roman" w:hAnsi="Times New Roman" w:cs="Times New Roman"/>
          <w:b/>
          <w:sz w:val="24"/>
          <w:szCs w:val="24"/>
        </w:rPr>
        <w:t xml:space="preserve">9.30 </w:t>
      </w:r>
      <w:r w:rsidR="00CA12F6" w:rsidRPr="00101864">
        <w:rPr>
          <w:rFonts w:ascii="Times New Roman" w:hAnsi="Times New Roman" w:cs="Times New Roman"/>
          <w:b/>
          <w:sz w:val="24"/>
          <w:szCs w:val="24"/>
        </w:rPr>
        <w:t>Przywitanie uczestników</w:t>
      </w:r>
      <w:r w:rsidR="00CA12F6" w:rsidRPr="00CA12F6">
        <w:rPr>
          <w:rFonts w:ascii="Times New Roman" w:hAnsi="Times New Roman" w:cs="Times New Roman"/>
          <w:sz w:val="24"/>
          <w:szCs w:val="24"/>
        </w:rPr>
        <w:t xml:space="preserve"> - JM </w:t>
      </w:r>
      <w:r w:rsidR="00CA12F6">
        <w:rPr>
          <w:rFonts w:ascii="Times New Roman" w:hAnsi="Times New Roman" w:cs="Times New Roman"/>
          <w:sz w:val="24"/>
          <w:szCs w:val="24"/>
        </w:rPr>
        <w:t xml:space="preserve"> </w:t>
      </w:r>
      <w:r w:rsidR="00F44EF8" w:rsidRPr="00CA12F6">
        <w:rPr>
          <w:rFonts w:ascii="Times New Roman" w:hAnsi="Times New Roman" w:cs="Times New Roman"/>
          <w:sz w:val="24"/>
          <w:szCs w:val="24"/>
        </w:rPr>
        <w:t xml:space="preserve">Rektor Akademii WSB </w:t>
      </w:r>
      <w:r w:rsidR="00D26D8B" w:rsidRPr="00CA12F6">
        <w:rPr>
          <w:rFonts w:ascii="Times New Roman" w:hAnsi="Times New Roman" w:cs="Times New Roman"/>
          <w:sz w:val="24"/>
          <w:szCs w:val="24"/>
        </w:rPr>
        <w:t xml:space="preserve">. </w:t>
      </w:r>
      <w:r w:rsidR="00CA12F6" w:rsidRPr="00CA12F6">
        <w:rPr>
          <w:rFonts w:ascii="Times New Roman" w:hAnsi="Times New Roman" w:cs="Times New Roman"/>
          <w:bCs/>
          <w:color w:val="1E1E1E"/>
          <w:sz w:val="24"/>
          <w:szCs w:val="24"/>
          <w:shd w:val="clear" w:color="auto" w:fill="FFFFFF"/>
        </w:rPr>
        <w:t xml:space="preserve">dr hab. Zdzisława Dacko- </w:t>
      </w:r>
      <w:proofErr w:type="spellStart"/>
      <w:r w:rsidR="00CA12F6" w:rsidRPr="00CA12F6">
        <w:rPr>
          <w:rFonts w:ascii="Times New Roman" w:hAnsi="Times New Roman" w:cs="Times New Roman"/>
          <w:bCs/>
          <w:color w:val="1E1E1E"/>
          <w:sz w:val="24"/>
          <w:szCs w:val="24"/>
          <w:shd w:val="clear" w:color="auto" w:fill="FFFFFF"/>
        </w:rPr>
        <w:t>Pikiewicz</w:t>
      </w:r>
      <w:proofErr w:type="spellEnd"/>
      <w:r w:rsidR="00CA12F6" w:rsidRPr="00CA12F6">
        <w:rPr>
          <w:rFonts w:ascii="Times New Roman" w:hAnsi="Times New Roman" w:cs="Times New Roman"/>
          <w:bCs/>
          <w:color w:val="1E1E1E"/>
          <w:sz w:val="24"/>
          <w:szCs w:val="24"/>
          <w:shd w:val="clear" w:color="auto" w:fill="FFFFFF"/>
        </w:rPr>
        <w:t>, prof. AWSB</w:t>
      </w:r>
    </w:p>
    <w:p w14:paraId="0C09B03D" w14:textId="66A93EEE" w:rsidR="009D650C" w:rsidRPr="00CA12F6" w:rsidRDefault="00CA12F6" w:rsidP="00CA12F6">
      <w:pPr>
        <w:autoSpaceDE w:val="0"/>
        <w:autoSpaceDN w:val="0"/>
        <w:adjustRightInd w:val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="00CB4DC3" w:rsidRPr="00AF61EE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="00CB4DC3" w:rsidRPr="00CA12F6">
        <w:rPr>
          <w:rFonts w:ascii="Times New Roman" w:hAnsi="Times New Roman" w:cs="Times New Roman"/>
          <w:sz w:val="24"/>
          <w:szCs w:val="24"/>
        </w:rPr>
        <w:t xml:space="preserve"> </w:t>
      </w:r>
      <w:r w:rsidR="009D650C" w:rsidRPr="00CA12F6">
        <w:rPr>
          <w:rFonts w:ascii="Times New Roman" w:hAnsi="Times New Roman" w:cs="Times New Roman"/>
          <w:sz w:val="24"/>
          <w:szCs w:val="24"/>
        </w:rPr>
        <w:t xml:space="preserve">Profesor Marek Sitarz - </w:t>
      </w:r>
      <w:r w:rsidR="009D650C" w:rsidRPr="00CA12F6"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Bocznica kolejowa jako element strategii rozwoju </w:t>
      </w:r>
      <w:r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   </w:t>
      </w:r>
      <w:r w:rsidR="009D650C" w:rsidRPr="00CA12F6"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przewoźnika </w:t>
      </w:r>
      <w:r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  </w:t>
      </w:r>
      <w:r w:rsidR="009D650C" w:rsidRPr="00CA12F6"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kolejowego.  Akademia </w:t>
      </w:r>
      <w:r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 xml:space="preserve">WSB </w:t>
      </w:r>
      <w:r w:rsidR="009D650C" w:rsidRPr="00CA12F6">
        <w:rPr>
          <w:rStyle w:val="contentpasted0"/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  <w:lang w:eastAsia="en-US"/>
        </w:rPr>
        <w:t>w Dąbrowie Górniczej.</w:t>
      </w:r>
    </w:p>
    <w:p w14:paraId="77B7EF07" w14:textId="04846FB0" w:rsidR="00CB4DC3" w:rsidRPr="00AF61EE" w:rsidRDefault="00CB4DC3" w:rsidP="00CA12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>-11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4B4E68A5" w14:textId="77777777" w:rsidR="00CA12F6" w:rsidRPr="00DE4DF9" w:rsidRDefault="00CB4DC3" w:rsidP="00CA12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en-US"/>
        </w:rPr>
      </w:pPr>
      <w:r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F09D7"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Uregulowania prawne funkcjonowania bocznic</w:t>
      </w:r>
      <w:r w:rsidR="00B13B8C"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kolejowych</w:t>
      </w:r>
      <w:r w:rsidR="007F09D7"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i terminali</w:t>
      </w:r>
      <w:r w:rsidR="007F09D7" w:rsidRPr="00DE4DF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="008D6078"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</w:p>
    <w:p w14:paraId="2D6C2238" w14:textId="297EBC5C" w:rsidR="00CB4DC3" w:rsidRPr="00CA12F6" w:rsidRDefault="00CA12F6" w:rsidP="00CA12F6">
      <w:pPr>
        <w:ind w:left="786"/>
        <w:contextualSpacing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Prof. </w:t>
      </w:r>
      <w:r w:rsidR="00A730C2" w:rsidRPr="00CA12F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 xml:space="preserve">Mirosław Pawełczyk </w:t>
      </w:r>
    </w:p>
    <w:p w14:paraId="101C72F9" w14:textId="66EC9A0E" w:rsidR="00CB4DC3" w:rsidRPr="00AF61EE" w:rsidRDefault="00CB4DC3" w:rsidP="00CA12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>-12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.00</w:t>
      </w:r>
    </w:p>
    <w:p w14:paraId="72F4FB79" w14:textId="11E094DD" w:rsidR="00B13B8C" w:rsidRPr="00CA12F6" w:rsidRDefault="00B13B8C" w:rsidP="00CA12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  <w:bookmarkStart w:id="0" w:name="_Hlk118692955"/>
      <w:r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Bocznice i terminale w kolejowych łańcuchach dostaw</w:t>
      </w:r>
      <w:bookmarkEnd w:id="0"/>
      <w:r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.</w:t>
      </w:r>
      <w:r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12F6">
        <w:rPr>
          <w:rFonts w:ascii="Times New Roman" w:hAnsi="Times New Roman" w:cs="Times New Roman"/>
          <w:sz w:val="24"/>
          <w:szCs w:val="24"/>
          <w:lang w:eastAsia="en-US"/>
        </w:rPr>
        <w:t>Dyr.</w:t>
      </w:r>
      <w:r w:rsidR="009603BB"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730C2" w:rsidRPr="00CA12F6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Henryk Zielaskiewicz</w:t>
      </w:r>
    </w:p>
    <w:p w14:paraId="7AC68FDA" w14:textId="28E07715" w:rsidR="0020266A" w:rsidRPr="00CA12F6" w:rsidRDefault="0020266A" w:rsidP="00CA12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Kolejowa infrastruktura w rozwoju łańcuchów dostaw na przykładzie Śląskiego Centrum Logistyki S.A </w:t>
      </w:r>
      <w:r w:rsidR="00C573F5" w:rsidRPr="00CA12F6">
        <w:rPr>
          <w:rFonts w:ascii="Times New Roman" w:hAnsi="Times New Roman" w:cs="Times New Roman"/>
          <w:sz w:val="24"/>
          <w:szCs w:val="24"/>
        </w:rPr>
        <w:t>- Robert Goc –Dyrektor Zarządzający Śląskiego Centrum Logistyki</w:t>
      </w:r>
    </w:p>
    <w:p w14:paraId="568FCC41" w14:textId="4B69AC54" w:rsidR="0020266A" w:rsidRPr="00CA12F6" w:rsidRDefault="00C573F5" w:rsidP="00CA12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Ostatnia </w:t>
      </w:r>
      <w:r w:rsidR="0020266A" w:rsidRPr="00CA12F6">
        <w:rPr>
          <w:rFonts w:ascii="Times New Roman" w:hAnsi="Times New Roman" w:cs="Times New Roman"/>
          <w:sz w:val="24"/>
          <w:szCs w:val="24"/>
        </w:rPr>
        <w:t>mila w kolejowych łańcuchach dostaw.</w:t>
      </w:r>
      <w:r w:rsidRPr="00CA12F6">
        <w:rPr>
          <w:rFonts w:ascii="Times New Roman" w:hAnsi="Times New Roman" w:cs="Times New Roman"/>
          <w:sz w:val="24"/>
          <w:szCs w:val="24"/>
        </w:rPr>
        <w:t xml:space="preserve"> Mirosław Antonowicz – Przewodniczący OSŻD</w:t>
      </w:r>
    </w:p>
    <w:p w14:paraId="762769FE" w14:textId="15DE07DA" w:rsidR="0020266A" w:rsidRPr="00CA12F6" w:rsidRDefault="00960426" w:rsidP="00CA12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60426">
        <w:rPr>
          <w:rFonts w:ascii="Times New Roman" w:hAnsi="Times New Roman" w:cs="Times New Roman"/>
          <w:sz w:val="24"/>
          <w:szCs w:val="24"/>
        </w:rPr>
        <w:t>Rozwój sieci terminali PKP Cargo na korytarzach transportowych z Ukrainą</w:t>
      </w:r>
      <w:r w:rsidR="0020266A" w:rsidRPr="00CA12F6">
        <w:rPr>
          <w:rFonts w:ascii="Times New Roman" w:hAnsi="Times New Roman" w:cs="Times New Roman"/>
          <w:sz w:val="24"/>
          <w:szCs w:val="24"/>
        </w:rPr>
        <w:t xml:space="preserve"> </w:t>
      </w:r>
      <w:r w:rsidR="00301DD6" w:rsidRPr="00CA12F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101864">
        <w:rPr>
          <w:rFonts w:ascii="Times New Roman" w:eastAsia="Times New Roman" w:hAnsi="Times New Roman" w:cs="Times New Roman"/>
          <w:sz w:val="24"/>
          <w:szCs w:val="24"/>
        </w:rPr>
        <w:t>Jacek Rutkowski</w:t>
      </w:r>
      <w:r w:rsidR="00301DD6" w:rsidRPr="00CA12F6">
        <w:rPr>
          <w:rFonts w:ascii="Times New Roman" w:eastAsia="Times New Roman" w:hAnsi="Times New Roman" w:cs="Times New Roman"/>
          <w:sz w:val="24"/>
          <w:szCs w:val="24"/>
        </w:rPr>
        <w:t xml:space="preserve"> -Członek Zarządu ds. handlowych PKP Cargo</w:t>
      </w:r>
    </w:p>
    <w:p w14:paraId="4E3F0BC0" w14:textId="35453156" w:rsidR="00CB4DC3" w:rsidRPr="00AF61EE" w:rsidRDefault="00CB4DC3" w:rsidP="00CA12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>-13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6E51633" w14:textId="05270448" w:rsidR="007F09D7" w:rsidRPr="00CA12F6" w:rsidRDefault="00CF6AB7" w:rsidP="00101864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E4DF9">
        <w:rPr>
          <w:rFonts w:ascii="Times New Roman" w:hAnsi="Times New Roman" w:cs="Times New Roman"/>
          <w:b/>
          <w:sz w:val="24"/>
          <w:szCs w:val="24"/>
        </w:rPr>
        <w:t>B</w:t>
      </w:r>
      <w:r w:rsidR="007F09D7" w:rsidRPr="00DE4DF9">
        <w:rPr>
          <w:rFonts w:ascii="Times New Roman" w:hAnsi="Times New Roman" w:cs="Times New Roman"/>
          <w:b/>
          <w:sz w:val="24"/>
          <w:szCs w:val="24"/>
        </w:rPr>
        <w:t>ezpieczeństwo ruchu kolejowego na bocznicach i terminalach</w:t>
      </w:r>
      <w:r w:rsidR="007F09D7" w:rsidRPr="00DE4DF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9603BB" w:rsidRPr="00CA12F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603BB" w:rsidRPr="00101864">
        <w:rPr>
          <w:rFonts w:ascii="Times New Roman" w:hAnsi="Times New Roman" w:cs="Times New Roman"/>
          <w:sz w:val="24"/>
          <w:szCs w:val="24"/>
        </w:rPr>
        <w:t xml:space="preserve">Mgr. </w:t>
      </w:r>
      <w:r w:rsidR="007F09D7" w:rsidRPr="00101864">
        <w:rPr>
          <w:rFonts w:ascii="Times New Roman" w:hAnsi="Times New Roman" w:cs="Times New Roman"/>
          <w:sz w:val="24"/>
          <w:szCs w:val="24"/>
        </w:rPr>
        <w:t xml:space="preserve"> </w:t>
      </w:r>
      <w:r w:rsidR="00A730C2" w:rsidRPr="00101864">
        <w:rPr>
          <w:rFonts w:ascii="Times New Roman" w:hAnsi="Times New Roman" w:cs="Times New Roman"/>
          <w:iCs/>
          <w:sz w:val="24"/>
          <w:szCs w:val="24"/>
        </w:rPr>
        <w:t xml:space="preserve">Karol </w:t>
      </w:r>
      <w:proofErr w:type="spellStart"/>
      <w:r w:rsidR="00A730C2" w:rsidRPr="00101864">
        <w:rPr>
          <w:rFonts w:ascii="Times New Roman" w:hAnsi="Times New Roman" w:cs="Times New Roman"/>
          <w:iCs/>
          <w:sz w:val="24"/>
          <w:szCs w:val="24"/>
        </w:rPr>
        <w:t>Trzą</w:t>
      </w:r>
      <w:r w:rsidR="00101864">
        <w:rPr>
          <w:rFonts w:ascii="Times New Roman" w:hAnsi="Times New Roman" w:cs="Times New Roman"/>
          <w:iCs/>
          <w:sz w:val="24"/>
          <w:szCs w:val="24"/>
        </w:rPr>
        <w:t>ń</w:t>
      </w:r>
      <w:r w:rsidR="00A730C2" w:rsidRPr="00101864">
        <w:rPr>
          <w:rFonts w:ascii="Times New Roman" w:hAnsi="Times New Roman" w:cs="Times New Roman"/>
          <w:iCs/>
          <w:sz w:val="24"/>
          <w:szCs w:val="24"/>
        </w:rPr>
        <w:t>ski</w:t>
      </w:r>
      <w:proofErr w:type="spellEnd"/>
      <w:r w:rsidR="00101864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 w:rsidR="00101864">
        <w:rPr>
          <w:rFonts w:ascii="Times New Roman" w:hAnsi="Times New Roman" w:cs="Times New Roman"/>
          <w:sz w:val="24"/>
          <w:szCs w:val="24"/>
        </w:rPr>
        <w:t>Wicep</w:t>
      </w:r>
      <w:r w:rsidR="00101864" w:rsidRPr="00CA12F6">
        <w:rPr>
          <w:rFonts w:ascii="Times New Roman" w:hAnsi="Times New Roman" w:cs="Times New Roman"/>
          <w:sz w:val="24"/>
          <w:szCs w:val="24"/>
        </w:rPr>
        <w:t>rzewodniczący Państwowej Komisji Badań Wypadków Kolejowych</w:t>
      </w:r>
    </w:p>
    <w:p w14:paraId="185B2023" w14:textId="1A31AB6E" w:rsidR="00330B2B" w:rsidRPr="00CA12F6" w:rsidRDefault="00330B2B" w:rsidP="00CA12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Proces zmian dokumentacji przy i budowę bocznic kolejowych. </w:t>
      </w:r>
      <w:r w:rsidR="00C573F5" w:rsidRPr="00CA12F6">
        <w:rPr>
          <w:rFonts w:ascii="Times New Roman" w:hAnsi="Times New Roman" w:cs="Times New Roman"/>
          <w:sz w:val="24"/>
          <w:szCs w:val="24"/>
        </w:rPr>
        <w:t xml:space="preserve">Ryś Tadeusz Przewodniczący </w:t>
      </w:r>
      <w:bookmarkStart w:id="1" w:name="_Hlk122861160"/>
      <w:r w:rsidR="00C573F5" w:rsidRPr="00CA12F6">
        <w:rPr>
          <w:rFonts w:ascii="Times New Roman" w:hAnsi="Times New Roman" w:cs="Times New Roman"/>
          <w:sz w:val="24"/>
          <w:szCs w:val="24"/>
        </w:rPr>
        <w:t xml:space="preserve">Państwowej Komisji Badań Wypadków Kolejowych </w:t>
      </w:r>
      <w:bookmarkEnd w:id="1"/>
    </w:p>
    <w:p w14:paraId="016D3E24" w14:textId="1D72DFE8" w:rsidR="00330B2B" w:rsidRPr="00CA12F6" w:rsidRDefault="00330B2B" w:rsidP="00CA12F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>Analiza wypadków kolejowych na bocznicach</w:t>
      </w:r>
      <w:r w:rsidR="00C573F5" w:rsidRPr="00CA12F6">
        <w:rPr>
          <w:rFonts w:ascii="Times New Roman" w:hAnsi="Times New Roman" w:cs="Times New Roman"/>
          <w:sz w:val="24"/>
          <w:szCs w:val="24"/>
        </w:rPr>
        <w:t>. Karol Trząski – Zastępca Przewodniczącego Państwowej Komisji Badań Wypadków Kolejowych</w:t>
      </w:r>
    </w:p>
    <w:p w14:paraId="2BD3B037" w14:textId="05640E57" w:rsidR="00E31CF1" w:rsidRPr="00CA12F6" w:rsidRDefault="00E31CF1" w:rsidP="00CA12F6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5A97231" w14:textId="2992B4C7" w:rsidR="000F5868" w:rsidRPr="00101864" w:rsidRDefault="00CB4DC3" w:rsidP="00CA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4">
        <w:rPr>
          <w:rFonts w:ascii="Times New Roman" w:hAnsi="Times New Roman" w:cs="Times New Roman"/>
          <w:b/>
          <w:sz w:val="24"/>
          <w:szCs w:val="24"/>
        </w:rPr>
        <w:t>Lunch 13</w:t>
      </w:r>
      <w:r w:rsidR="00B94F93" w:rsidRPr="00101864">
        <w:rPr>
          <w:rFonts w:ascii="Times New Roman" w:hAnsi="Times New Roman" w:cs="Times New Roman"/>
          <w:b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sz w:val="24"/>
          <w:szCs w:val="24"/>
        </w:rPr>
        <w:t>00</w:t>
      </w:r>
      <w:r w:rsidRPr="00101864">
        <w:rPr>
          <w:rFonts w:ascii="Times New Roman" w:hAnsi="Times New Roman" w:cs="Times New Roman"/>
          <w:b/>
          <w:sz w:val="24"/>
          <w:szCs w:val="24"/>
        </w:rPr>
        <w:t>-14</w:t>
      </w:r>
      <w:r w:rsidR="00B94F93" w:rsidRPr="00101864">
        <w:rPr>
          <w:rFonts w:ascii="Times New Roman" w:hAnsi="Times New Roman" w:cs="Times New Roman"/>
          <w:b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sz w:val="24"/>
          <w:szCs w:val="24"/>
        </w:rPr>
        <w:t>00</w:t>
      </w:r>
      <w:r w:rsidRPr="001018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B44E752" w14:textId="09C9722C" w:rsidR="00CB4DC3" w:rsidRPr="00CA12F6" w:rsidRDefault="00CB4DC3" w:rsidP="00CA12F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2DBB62" w14:textId="57BB0473" w:rsidR="00CB4DC3" w:rsidRPr="00AF61EE" w:rsidRDefault="00CB4DC3" w:rsidP="00CA12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>-15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</w:p>
    <w:p w14:paraId="4C07C08B" w14:textId="2251F86E" w:rsidR="00054B22" w:rsidRPr="00CA12F6" w:rsidRDefault="00364C05" w:rsidP="00CA12F6">
      <w:pPr>
        <w:pStyle w:val="NormalnyWeb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2284920"/>
      <w:r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Znaczenie polityki transportowej dla transformacji energetycznej.</w:t>
      </w:r>
      <w:r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53354C" w:rsidRPr="0053354C">
        <w:rPr>
          <w:rFonts w:ascii="Times New Roman" w:hAnsi="Times New Roman" w:cs="Times New Roman"/>
          <w:sz w:val="24"/>
          <w:szCs w:val="24"/>
          <w:lang w:eastAsia="en-US"/>
        </w:rPr>
        <w:t>Prof.</w:t>
      </w:r>
      <w:r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3354C">
        <w:rPr>
          <w:rFonts w:ascii="Times New Roman" w:hAnsi="Times New Roman" w:cs="Times New Roman"/>
          <w:iCs/>
          <w:sz w:val="24"/>
          <w:szCs w:val="24"/>
          <w:lang w:eastAsia="en-US"/>
        </w:rPr>
        <w:t>Stefan Jarecki</w:t>
      </w:r>
      <w:r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CA12F6">
        <w:rPr>
          <w:rFonts w:ascii="Times New Roman" w:hAnsi="Times New Roman" w:cs="Times New Roman"/>
          <w:sz w:val="24"/>
          <w:szCs w:val="24"/>
        </w:rPr>
        <w:t>Wyższa Szkoła Informatyki Stosowanej i Zarządzania w Warszawie</w:t>
      </w:r>
    </w:p>
    <w:p w14:paraId="2CADA8E8" w14:textId="77777777" w:rsidR="00D2281C" w:rsidRPr="00CA12F6" w:rsidRDefault="0095626C" w:rsidP="00CA12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>Polityka transportowa Polski w odniesieniu do celów Zielonego Ładu UE</w:t>
      </w:r>
    </w:p>
    <w:bookmarkEnd w:id="2"/>
    <w:p w14:paraId="39AB24D5" w14:textId="40DB0498" w:rsidR="00CB4DC3" w:rsidRPr="00CA12F6" w:rsidRDefault="00D2281C" w:rsidP="00CA12F6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Trendy rozwoju rynku transportu towarów w Polsce w kontekście polityki transportowej UE </w:t>
      </w:r>
      <w:r w:rsidR="00AF61EE">
        <w:rPr>
          <w:rFonts w:ascii="Times New Roman" w:hAnsi="Times New Roman" w:cs="Times New Roman"/>
          <w:sz w:val="24"/>
          <w:szCs w:val="24"/>
        </w:rPr>
        <w:t>-</w:t>
      </w:r>
      <w:r w:rsidR="00C573F5" w:rsidRPr="00CA12F6">
        <w:rPr>
          <w:rFonts w:ascii="Times New Roman" w:hAnsi="Times New Roman" w:cs="Times New Roman"/>
          <w:sz w:val="24"/>
          <w:szCs w:val="24"/>
        </w:rPr>
        <w:t xml:space="preserve"> Henryk Zielaskiewicz -</w:t>
      </w:r>
      <w:r w:rsidR="00AF61EE">
        <w:rPr>
          <w:rFonts w:ascii="Times New Roman" w:hAnsi="Times New Roman" w:cs="Times New Roman"/>
          <w:sz w:val="24"/>
          <w:szCs w:val="24"/>
        </w:rPr>
        <w:t xml:space="preserve"> </w:t>
      </w:r>
      <w:r w:rsidR="00C573F5" w:rsidRPr="00CA12F6">
        <w:rPr>
          <w:rFonts w:ascii="Times New Roman" w:hAnsi="Times New Roman" w:cs="Times New Roman"/>
          <w:sz w:val="24"/>
          <w:szCs w:val="24"/>
        </w:rPr>
        <w:t>Ekspert w Instytucie prawa gospodarczego, Przewodniczący Komisji ds. przewozów intermodalnych SITK RP.</w:t>
      </w:r>
    </w:p>
    <w:p w14:paraId="2057A0EC" w14:textId="5D6D1363" w:rsidR="0095626C" w:rsidRPr="00AF61EE" w:rsidRDefault="00CB4DC3" w:rsidP="00CA12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 xml:space="preserve"> 15.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 xml:space="preserve">-15.30 </w:t>
      </w:r>
      <w:r w:rsidR="00C573F5" w:rsidRPr="00AF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377568E" w14:textId="241043C5" w:rsidR="00803949" w:rsidRPr="00CA12F6" w:rsidRDefault="00803949" w:rsidP="00CA12F6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eastAsia="en-US"/>
        </w:rPr>
      </w:pPr>
      <w:r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Przygotowanie zawodowe i szkolenie personelu obsługującego bocznice i terminale</w:t>
      </w:r>
      <w:r w:rsidRPr="00DE4DF9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>.</w:t>
      </w:r>
      <w:r w:rsidR="00D425E1" w:rsidRPr="00CA12F6">
        <w:rPr>
          <w:rFonts w:ascii="Times New Roman" w:hAnsi="Times New Roman" w:cs="Times New Roman"/>
          <w:color w:val="FF0000"/>
          <w:sz w:val="24"/>
          <w:szCs w:val="24"/>
          <w:lang w:eastAsia="en-US"/>
        </w:rPr>
        <w:t xml:space="preserve"> </w:t>
      </w:r>
      <w:r w:rsidR="0053354C">
        <w:rPr>
          <w:rFonts w:ascii="Times New Roman" w:hAnsi="Times New Roman" w:cs="Times New Roman"/>
          <w:sz w:val="24"/>
          <w:szCs w:val="24"/>
          <w:lang w:eastAsia="en-US"/>
        </w:rPr>
        <w:t>Prof.</w:t>
      </w:r>
      <w:r w:rsidR="00F44EF8"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F61EE">
        <w:rPr>
          <w:rFonts w:ascii="Times New Roman" w:hAnsi="Times New Roman" w:cs="Times New Roman"/>
          <w:sz w:val="24"/>
          <w:szCs w:val="24"/>
          <w:lang w:eastAsia="en-US"/>
        </w:rPr>
        <w:t xml:space="preserve">ALK </w:t>
      </w:r>
      <w:r w:rsidR="008D6078"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425E1" w:rsidRPr="0053354C">
        <w:rPr>
          <w:rFonts w:ascii="Times New Roman" w:hAnsi="Times New Roman" w:cs="Times New Roman"/>
          <w:sz w:val="24"/>
          <w:szCs w:val="24"/>
          <w:lang w:eastAsia="en-US"/>
        </w:rPr>
        <w:t>Mirosław Antonowicz</w:t>
      </w:r>
      <w:r w:rsidR="00D425E1" w:rsidRPr="0053354C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 </w:t>
      </w:r>
    </w:p>
    <w:p w14:paraId="174E650A" w14:textId="06A437F6" w:rsidR="00D26D8B" w:rsidRPr="00CA12F6" w:rsidRDefault="008E0C3E" w:rsidP="00CA12F6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A12F6">
        <w:rPr>
          <w:rStyle w:val="contentpasted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Wpływ zdalnego nauczania pracowników branży kolejowej na poprawę bezpieczeństwa ruchu kolejowego </w:t>
      </w:r>
      <w:r w:rsidR="0053354C">
        <w:rPr>
          <w:rStyle w:val="contentpasted0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–</w:t>
      </w:r>
      <w:r w:rsidRPr="00CA12F6"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3354C"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Dyr. </w:t>
      </w:r>
      <w:r w:rsidRPr="00CA12F6">
        <w:rPr>
          <w:rStyle w:val="contentpasted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Daniel Kaczmarek  . </w:t>
      </w:r>
    </w:p>
    <w:p w14:paraId="6D16D218" w14:textId="69BE33EE" w:rsidR="00CB4DC3" w:rsidRPr="00AF61EE" w:rsidRDefault="00CB4DC3" w:rsidP="00AF61EE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lastRenderedPageBreak/>
        <w:t>15.30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C451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– 16.30</w:t>
      </w:r>
      <w:r w:rsidRPr="00AF61E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</w:p>
    <w:p w14:paraId="58F068F3" w14:textId="0B62EC7B" w:rsidR="004C131A" w:rsidRPr="00CA12F6" w:rsidRDefault="00CB4DC3" w:rsidP="00CA12F6">
      <w:pPr>
        <w:ind w:left="78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P</w:t>
      </w:r>
      <w:r w:rsidR="004C131A" w:rsidRPr="00DE4DF9">
        <w:rPr>
          <w:rFonts w:ascii="Times New Roman" w:hAnsi="Times New Roman" w:cs="Times New Roman"/>
          <w:b/>
          <w:sz w:val="24"/>
          <w:szCs w:val="24"/>
          <w:lang w:eastAsia="en-US"/>
        </w:rPr>
        <w:t>anel Dyskusyjny</w:t>
      </w:r>
      <w:r w:rsidR="000C37CD"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Prowadzący</w:t>
      </w:r>
      <w:r w:rsidR="008D6078" w:rsidRPr="00CA12F6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8D6078"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Prof. </w:t>
      </w:r>
      <w:r w:rsidR="000C37CD" w:rsidRPr="0053354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C37CD" w:rsidRPr="0053354C">
        <w:rPr>
          <w:rFonts w:ascii="Times New Roman" w:hAnsi="Times New Roman" w:cs="Times New Roman"/>
          <w:iCs/>
          <w:sz w:val="24"/>
          <w:szCs w:val="24"/>
          <w:lang w:eastAsia="en-US"/>
        </w:rPr>
        <w:t>Marek Sitarz</w:t>
      </w:r>
    </w:p>
    <w:p w14:paraId="2706537A" w14:textId="77777777" w:rsidR="00D109BE" w:rsidRPr="00CA12F6" w:rsidRDefault="00D109BE" w:rsidP="00CA12F6">
      <w:pPr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53BF4AB" w14:textId="46080034" w:rsidR="00D109BE" w:rsidRPr="00CA12F6" w:rsidRDefault="00D109BE" w:rsidP="00CA12F6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A12F6">
        <w:rPr>
          <w:rFonts w:ascii="Times New Roman" w:hAnsi="Times New Roman" w:cs="Times New Roman"/>
          <w:b/>
          <w:bCs/>
          <w:sz w:val="24"/>
          <w:szCs w:val="24"/>
        </w:rPr>
        <w:t>Dzień II</w:t>
      </w:r>
    </w:p>
    <w:p w14:paraId="0E986E7E" w14:textId="77777777" w:rsidR="00B94F93" w:rsidRPr="00CA12F6" w:rsidRDefault="00B94F93" w:rsidP="00CA12F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BFCB4FD" w14:textId="1C1891B1" w:rsidR="00463306" w:rsidRPr="00AF61EE" w:rsidRDefault="00CB4DC3" w:rsidP="00AF61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>-10</w:t>
      </w:r>
      <w:r w:rsidR="00B94F93" w:rsidRPr="00AF61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96D0042" w14:textId="30AC109F" w:rsidR="00D109BE" w:rsidRPr="00CA12F6" w:rsidRDefault="00B13B8C" w:rsidP="00CA12F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>Systemy IT</w:t>
      </w:r>
      <w:r w:rsidR="00EA24DD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oraz</w:t>
      </w:r>
      <w:r w:rsidR="00643325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innowacyjne rozwiązania </w:t>
      </w: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>w optymalizacji</w:t>
      </w:r>
      <w:r w:rsidR="00723F39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pracy na terminalach i</w:t>
      </w: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E0744" w:rsidRPr="00DE4DF9">
        <w:rPr>
          <w:rFonts w:ascii="Times New Roman" w:eastAsia="Times New Roman" w:hAnsi="Times New Roman" w:cs="Times New Roman"/>
          <w:b/>
          <w:sz w:val="24"/>
          <w:szCs w:val="24"/>
        </w:rPr>
        <w:t>przewoz</w:t>
      </w:r>
      <w:r w:rsidR="00723F39" w:rsidRPr="00DE4DF9">
        <w:rPr>
          <w:rFonts w:ascii="Times New Roman" w:eastAsia="Times New Roman" w:hAnsi="Times New Roman" w:cs="Times New Roman"/>
          <w:b/>
          <w:sz w:val="24"/>
          <w:szCs w:val="24"/>
        </w:rPr>
        <w:t>ach</w:t>
      </w:r>
      <w:r w:rsidR="004E0744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intermodalnych</w:t>
      </w:r>
      <w:r w:rsidR="004E0744" w:rsidRPr="00CA12F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42448">
        <w:rPr>
          <w:rFonts w:ascii="Times New Roman" w:eastAsia="Times New Roman" w:hAnsi="Times New Roman" w:cs="Times New Roman"/>
          <w:iCs/>
          <w:sz w:val="24"/>
          <w:szCs w:val="24"/>
        </w:rPr>
        <w:t>Dyr.</w:t>
      </w:r>
      <w:r w:rsidR="009603BB" w:rsidRPr="00C42448">
        <w:rPr>
          <w:rFonts w:ascii="Times New Roman" w:eastAsia="Times New Roman" w:hAnsi="Times New Roman" w:cs="Times New Roman"/>
          <w:iCs/>
          <w:sz w:val="24"/>
          <w:szCs w:val="24"/>
        </w:rPr>
        <w:t xml:space="preserve"> Tomasz Jaworski</w:t>
      </w:r>
    </w:p>
    <w:p w14:paraId="27D4E508" w14:textId="43280003" w:rsidR="00364C05" w:rsidRPr="00CA12F6" w:rsidRDefault="008E0C3E" w:rsidP="00CA12F6">
      <w:pPr>
        <w:pStyle w:val="NormalnyWeb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Rozwój terminali kontenerowych w Polsce na przestrzeni lat i przyszłość technologii przeładunku kontenerów. </w:t>
      </w:r>
      <w:r w:rsidRPr="00CA12F6">
        <w:rPr>
          <w:rFonts w:ascii="Times New Roman" w:eastAsia="Times New Roman" w:hAnsi="Times New Roman" w:cs="Times New Roman"/>
          <w:sz w:val="24"/>
          <w:szCs w:val="24"/>
        </w:rPr>
        <w:t>Jakub Wojciechowski</w:t>
      </w:r>
      <w:r w:rsidRPr="00CA12F6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="00364C05" w:rsidRPr="00CA12F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64C05" w:rsidRPr="00CA12F6">
        <w:rPr>
          <w:rFonts w:ascii="Times New Roman" w:hAnsi="Times New Roman" w:cs="Times New Roman"/>
          <w:sz w:val="24"/>
          <w:szCs w:val="24"/>
        </w:rPr>
        <w:t xml:space="preserve">Członek Zarządu </w:t>
      </w:r>
      <w:proofErr w:type="spellStart"/>
      <w:r w:rsidR="00364C05" w:rsidRPr="00CA12F6">
        <w:rPr>
          <w:rFonts w:ascii="Times New Roman" w:hAnsi="Times New Roman" w:cs="Times New Roman"/>
          <w:sz w:val="24"/>
          <w:szCs w:val="24"/>
        </w:rPr>
        <w:t>Cargotec</w:t>
      </w:r>
      <w:proofErr w:type="spellEnd"/>
      <w:r w:rsidR="00364C05" w:rsidRPr="00CA12F6">
        <w:rPr>
          <w:rFonts w:ascii="Times New Roman" w:hAnsi="Times New Roman" w:cs="Times New Roman"/>
          <w:sz w:val="24"/>
          <w:szCs w:val="24"/>
        </w:rPr>
        <w:t xml:space="preserve"> Poland sp. z o.o.</w:t>
      </w:r>
    </w:p>
    <w:p w14:paraId="48B59438" w14:textId="2D631E47" w:rsidR="008E0C3E" w:rsidRPr="00CA12F6" w:rsidRDefault="008E0C3E" w:rsidP="00CA12F6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9041270" w14:textId="4AF59920" w:rsidR="008E0C3E" w:rsidRPr="00CA12F6" w:rsidRDefault="008E0C3E" w:rsidP="00CA12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 xml:space="preserve">“Ślad węglowy w działalności terminala w kontekście ETS: monitorowanie, raportowanie i redukcja” - Tomasz Jaworski Dyrektor Microsoft </w:t>
      </w:r>
    </w:p>
    <w:p w14:paraId="6B491160" w14:textId="25952812" w:rsidR="000F5868" w:rsidRPr="00AF61EE" w:rsidRDefault="00CB4DC3" w:rsidP="00CA12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B94F93"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-11</w:t>
      </w:r>
      <w:r w:rsidR="00B94F93"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6C451C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</w:p>
    <w:p w14:paraId="0A8E043B" w14:textId="77777777" w:rsidR="00C42448" w:rsidRPr="00DE4DF9" w:rsidRDefault="00D109BE" w:rsidP="00CA12F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</w:pP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Wpływ rozwoju </w:t>
      </w:r>
      <w:r w:rsidR="004E0744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bocznic i terminali </w:t>
      </w: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>na kształtowanie się potoków ładunków.</w:t>
      </w:r>
      <w:r w:rsidR="008D6078"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2C3E1644" w14:textId="51502450" w:rsidR="00054B22" w:rsidRPr="00C42448" w:rsidRDefault="00C42448" w:rsidP="00C42448">
      <w:pPr>
        <w:pStyle w:val="Akapitzlist"/>
        <w:ind w:left="78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Prof. </w:t>
      </w:r>
      <w:r w:rsidR="00D109BE" w:rsidRPr="00C4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7CD" w:rsidRPr="00C42448">
        <w:rPr>
          <w:rFonts w:ascii="Times New Roman" w:eastAsia="Times New Roman" w:hAnsi="Times New Roman" w:cs="Times New Roman"/>
          <w:iCs/>
          <w:sz w:val="24"/>
          <w:szCs w:val="24"/>
        </w:rPr>
        <w:t xml:space="preserve">Andrzej </w:t>
      </w:r>
      <w:proofErr w:type="spellStart"/>
      <w:r w:rsidR="000C37CD" w:rsidRPr="00C42448">
        <w:rPr>
          <w:rFonts w:ascii="Times New Roman" w:eastAsia="Times New Roman" w:hAnsi="Times New Roman" w:cs="Times New Roman"/>
          <w:iCs/>
          <w:sz w:val="24"/>
          <w:szCs w:val="24"/>
        </w:rPr>
        <w:t>Massel</w:t>
      </w:r>
      <w:proofErr w:type="spellEnd"/>
      <w:r w:rsidR="000C37CD" w:rsidRPr="00C42448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14:paraId="73A8FA06" w14:textId="0C94A124" w:rsidR="000F5868" w:rsidRPr="00CA12F6" w:rsidRDefault="009D650C" w:rsidP="00CA12F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>Rewizja sieci TEN-T oraz jej wpływ na infrastrukturę związaną z transportem intermodalnym</w:t>
      </w:r>
      <w:r w:rsidRPr="00CA12F6">
        <w:rPr>
          <w:rFonts w:ascii="Times New Roman" w:eastAsia="Times New Roman" w:hAnsi="Times New Roman" w:cs="Times New Roman"/>
          <w:sz w:val="24"/>
          <w:szCs w:val="24"/>
        </w:rPr>
        <w:t xml:space="preserve"> - Mostowski Tomasz -Dyrektor Biura Polityki handlowej i taryf PKP Cargo. </w:t>
      </w:r>
    </w:p>
    <w:p w14:paraId="3CF68B37" w14:textId="72694A9D" w:rsidR="00CB4DC3" w:rsidRPr="00C42448" w:rsidRDefault="00CB4DC3" w:rsidP="00CA12F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42448">
        <w:rPr>
          <w:rFonts w:ascii="Times New Roman" w:eastAsia="Times New Roman" w:hAnsi="Times New Roman" w:cs="Times New Roman"/>
          <w:b/>
          <w:sz w:val="24"/>
          <w:szCs w:val="24"/>
        </w:rPr>
        <w:t>Przerwa kawowa 11-11.30</w:t>
      </w:r>
    </w:p>
    <w:p w14:paraId="35709121" w14:textId="77777777" w:rsidR="00B94F93" w:rsidRPr="00CA12F6" w:rsidRDefault="00CB4DC3" w:rsidP="00CA12F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2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060C6" w14:textId="6FA82DC5" w:rsidR="00CB4DC3" w:rsidRPr="00AF61EE" w:rsidRDefault="00CB4DC3" w:rsidP="00CA12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B94F93"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.30-12.30 </w:t>
      </w:r>
    </w:p>
    <w:p w14:paraId="2F3EABB0" w14:textId="7C10FC10" w:rsidR="00D109BE" w:rsidRPr="00CA12F6" w:rsidRDefault="004E0744" w:rsidP="00CA12F6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>Pomoc publiczna oraz k</w:t>
      </w:r>
      <w:r w:rsidR="00D109BE" w:rsidRPr="00DE4DF9">
        <w:rPr>
          <w:rFonts w:ascii="Times New Roman" w:eastAsia="Times New Roman" w:hAnsi="Times New Roman" w:cs="Times New Roman"/>
          <w:b/>
          <w:sz w:val="24"/>
          <w:szCs w:val="24"/>
        </w:rPr>
        <w:t>ierunki rozwoju transportu intermodalnego w nowej perspektywie finansowej</w:t>
      </w:r>
      <w:r w:rsidR="00D109BE" w:rsidRPr="00DE4DF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D109BE" w:rsidRPr="00CA12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3A1E8A" w:rsidRPr="00C42448">
        <w:rPr>
          <w:rFonts w:ascii="Times New Roman" w:eastAsia="Times New Roman" w:hAnsi="Times New Roman" w:cs="Times New Roman"/>
          <w:sz w:val="24"/>
          <w:szCs w:val="24"/>
        </w:rPr>
        <w:t xml:space="preserve">Mgr. inż. </w:t>
      </w:r>
      <w:r w:rsidR="00D109BE" w:rsidRPr="00C42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0C2" w:rsidRPr="00C42448">
        <w:rPr>
          <w:rFonts w:ascii="Times New Roman" w:eastAsia="Times New Roman" w:hAnsi="Times New Roman" w:cs="Times New Roman"/>
          <w:iCs/>
          <w:sz w:val="24"/>
          <w:szCs w:val="24"/>
        </w:rPr>
        <w:t>Henryk Zielaskiewicz</w:t>
      </w:r>
    </w:p>
    <w:p w14:paraId="7711D425" w14:textId="3AA4A32F" w:rsidR="0020266A" w:rsidRPr="00CA12F6" w:rsidRDefault="0020266A" w:rsidP="00CA12F6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12F6">
        <w:rPr>
          <w:rFonts w:ascii="Times New Roman" w:hAnsi="Times New Roman" w:cs="Times New Roman"/>
          <w:sz w:val="24"/>
          <w:szCs w:val="24"/>
        </w:rPr>
        <w:t>Efekt zachęty jako warunek udzielania pomocy publicznej -pytanie o racjonalne granicy ochrony konkurencji.</w:t>
      </w:r>
      <w:r w:rsidR="00364C05" w:rsidRPr="00CA12F6">
        <w:rPr>
          <w:rFonts w:ascii="Times New Roman" w:hAnsi="Times New Roman" w:cs="Times New Roman"/>
          <w:sz w:val="24"/>
          <w:szCs w:val="24"/>
        </w:rPr>
        <w:t>-</w:t>
      </w:r>
      <w:r w:rsidRPr="00CA12F6">
        <w:rPr>
          <w:rFonts w:ascii="Times New Roman" w:hAnsi="Times New Roman" w:cs="Times New Roman"/>
          <w:sz w:val="24"/>
          <w:szCs w:val="24"/>
        </w:rPr>
        <w:t xml:space="preserve"> </w:t>
      </w:r>
      <w:r w:rsidR="00C42448">
        <w:rPr>
          <w:rFonts w:ascii="Times New Roman" w:hAnsi="Times New Roman" w:cs="Times New Roman"/>
          <w:sz w:val="24"/>
          <w:szCs w:val="24"/>
        </w:rPr>
        <w:t xml:space="preserve">Prof. </w:t>
      </w:r>
      <w:r w:rsidR="00364C05" w:rsidRPr="00CA12F6">
        <w:rPr>
          <w:rFonts w:ascii="Times New Roman" w:hAnsi="Times New Roman" w:cs="Times New Roman"/>
          <w:sz w:val="24"/>
          <w:szCs w:val="24"/>
        </w:rPr>
        <w:t>Stefan Jarecki</w:t>
      </w:r>
      <w:r w:rsidR="009D650C" w:rsidRPr="00CA12F6">
        <w:rPr>
          <w:rFonts w:ascii="Times New Roman" w:hAnsi="Times New Roman" w:cs="Times New Roman"/>
          <w:sz w:val="24"/>
          <w:szCs w:val="24"/>
        </w:rPr>
        <w:t xml:space="preserve"> Wyższa Szkoła Informatyki Stosowanej i Zarządzania w Warszawie</w:t>
      </w:r>
    </w:p>
    <w:p w14:paraId="32A2E02F" w14:textId="4433AC79" w:rsidR="0020266A" w:rsidRPr="00CA12F6" w:rsidRDefault="0020266A" w:rsidP="00CA12F6">
      <w:pPr>
        <w:pStyle w:val="Akapitzlist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12F6">
        <w:rPr>
          <w:rFonts w:ascii="Times New Roman" w:eastAsia="Times New Roman" w:hAnsi="Times New Roman" w:cs="Times New Roman"/>
          <w:sz w:val="24"/>
          <w:szCs w:val="24"/>
        </w:rPr>
        <w:t>Finasowanie bocznic i terminali w nowej perspektywie finansowej UE</w:t>
      </w:r>
      <w:r w:rsidR="00364C05" w:rsidRPr="00CA12F6">
        <w:rPr>
          <w:rFonts w:ascii="Times New Roman" w:eastAsia="Times New Roman" w:hAnsi="Times New Roman" w:cs="Times New Roman"/>
          <w:sz w:val="24"/>
          <w:szCs w:val="24"/>
        </w:rPr>
        <w:t xml:space="preserve"> Izabela Plutecka Sylwia / Cieślak Wilk Dyrektor CUPT</w:t>
      </w:r>
    </w:p>
    <w:p w14:paraId="0D6C7613" w14:textId="61DB7980" w:rsidR="00CB4DC3" w:rsidRDefault="00B94F93" w:rsidP="00CA12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12.30-13.30 </w:t>
      </w:r>
    </w:p>
    <w:p w14:paraId="3BD10728" w14:textId="77777777" w:rsidR="00AF61EE" w:rsidRPr="00AF61EE" w:rsidRDefault="00AF61EE" w:rsidP="00CA12F6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D5C01" w14:textId="22FAC709" w:rsidR="00D109BE" w:rsidRPr="007F18A5" w:rsidRDefault="00D109BE" w:rsidP="00CA12F6">
      <w:pPr>
        <w:pStyle w:val="Akapitzlist"/>
        <w:numPr>
          <w:ilvl w:val="0"/>
          <w:numId w:val="9"/>
        </w:numPr>
        <w:jc w:val="both"/>
        <w:rPr>
          <w:rFonts w:ascii="Arial" w:eastAsia="Times New Roman" w:hAnsi="Arial" w:cs="Arial"/>
          <w:i/>
          <w:iCs/>
          <w:color w:val="FF0000"/>
          <w:u w:val="single"/>
        </w:rPr>
      </w:pP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>Łańcuchy transportowe z wykorzystaniem transportu kolejowego istotnym elementem zielonej logistyki</w:t>
      </w:r>
      <w:r w:rsidRPr="00C42448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bookmarkStart w:id="3" w:name="_Hlk123192463"/>
      <w:r w:rsidR="00DE4DF9" w:rsidRPr="007F18A5">
        <w:rPr>
          <w:rFonts w:ascii="Arial" w:eastAsia="Times New Roman" w:hAnsi="Arial" w:cs="Arial"/>
          <w:iCs/>
        </w:rPr>
        <w:t>Prof.</w:t>
      </w:r>
      <w:r w:rsidR="009603BB" w:rsidRPr="007F18A5">
        <w:rPr>
          <w:rFonts w:ascii="Arial" w:eastAsia="Times New Roman" w:hAnsi="Arial" w:cs="Arial"/>
          <w:iCs/>
        </w:rPr>
        <w:t xml:space="preserve"> Paweł Lesiak</w:t>
      </w:r>
      <w:r w:rsidR="00364C05" w:rsidRPr="007F18A5">
        <w:rPr>
          <w:rFonts w:ascii="Arial" w:eastAsia="Times New Roman" w:hAnsi="Arial" w:cs="Arial"/>
          <w:iCs/>
        </w:rPr>
        <w:t xml:space="preserve"> SGH Warszawa</w:t>
      </w:r>
      <w:bookmarkEnd w:id="3"/>
    </w:p>
    <w:p w14:paraId="3F0EE0D2" w14:textId="015689A2" w:rsidR="007F18A5" w:rsidRPr="00960426" w:rsidRDefault="007F18A5" w:rsidP="007F18A5">
      <w:pPr>
        <w:pStyle w:val="Akapitzlist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426">
        <w:rPr>
          <w:rFonts w:ascii="Times New Roman" w:eastAsia="Times New Roman" w:hAnsi="Times New Roman" w:cs="Times New Roman"/>
          <w:color w:val="000000"/>
          <w:sz w:val="24"/>
          <w:szCs w:val="24"/>
        </w:rPr>
        <w:t>"Znaczenie bocznic kolejowych w realizacji paradygmatu </w:t>
      </w:r>
      <w:proofErr w:type="spellStart"/>
      <w:r w:rsidRPr="0096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modal</w:t>
      </w:r>
      <w:proofErr w:type="spellEnd"/>
      <w:r w:rsidRPr="0096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96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shift</w:t>
      </w:r>
      <w:proofErr w:type="spellEnd"/>
      <w:r w:rsidRPr="009604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60426">
        <w:rPr>
          <w:rFonts w:ascii="Times New Roman" w:eastAsia="Times New Roman" w:hAnsi="Times New Roman" w:cs="Times New Roman"/>
          <w:color w:val="000000"/>
          <w:sz w:val="24"/>
          <w:szCs w:val="24"/>
        </w:rPr>
        <w:t> w kontekście transformacji energetycznej Unii Europejskiej".</w:t>
      </w:r>
      <w:r w:rsidR="00960426" w:rsidRPr="0096042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60426" w:rsidRPr="00960426">
        <w:rPr>
          <w:rFonts w:ascii="Times New Roman" w:eastAsia="Times New Roman" w:hAnsi="Times New Roman" w:cs="Times New Roman"/>
          <w:iCs/>
          <w:sz w:val="24"/>
          <w:szCs w:val="24"/>
        </w:rPr>
        <w:t xml:space="preserve"> Prof. Paweł Lesiak SGH Warszawa</w:t>
      </w:r>
    </w:p>
    <w:p w14:paraId="1736C651" w14:textId="77777777" w:rsidR="00D26D8B" w:rsidRPr="00CA12F6" w:rsidRDefault="00D26D8B" w:rsidP="00CA12F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80CCB" w14:textId="298B995B" w:rsidR="004C131A" w:rsidRPr="00DE4DF9" w:rsidRDefault="00CB4DC3" w:rsidP="00DE4DF9">
      <w:pPr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</w:rPr>
      </w:pP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B94F93"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3.30 </w:t>
      </w: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-1</w:t>
      </w:r>
      <w:r w:rsidR="00B94F93"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AF61EE">
        <w:rPr>
          <w:rFonts w:ascii="Times New Roman" w:eastAsia="Times New Roman" w:hAnsi="Times New Roman" w:cs="Times New Roman"/>
          <w:b/>
          <w:bCs/>
          <w:sz w:val="24"/>
          <w:szCs w:val="24"/>
        </w:rPr>
        <w:t>.30</w:t>
      </w:r>
      <w:r w:rsidRPr="00DE4DF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131A" w:rsidRPr="00DE4DF9">
        <w:rPr>
          <w:rFonts w:ascii="Times New Roman" w:eastAsia="Times New Roman" w:hAnsi="Times New Roman" w:cs="Times New Roman"/>
          <w:b/>
          <w:sz w:val="24"/>
          <w:szCs w:val="24"/>
        </w:rPr>
        <w:t>Panel Dyskusyjny</w:t>
      </w:r>
      <w:r w:rsidR="004C131A" w:rsidRPr="00DE4D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078" w:rsidRPr="00DE4DF9">
        <w:rPr>
          <w:rFonts w:ascii="Times New Roman" w:eastAsia="Times New Roman" w:hAnsi="Times New Roman" w:cs="Times New Roman"/>
          <w:sz w:val="24"/>
          <w:szCs w:val="24"/>
        </w:rPr>
        <w:t xml:space="preserve"> Prof. </w:t>
      </w:r>
      <w:r w:rsidR="000C37CD" w:rsidRPr="00DE4DF9">
        <w:rPr>
          <w:rFonts w:ascii="Times New Roman" w:eastAsia="Times New Roman" w:hAnsi="Times New Roman" w:cs="Times New Roman"/>
          <w:iCs/>
          <w:sz w:val="24"/>
          <w:szCs w:val="24"/>
        </w:rPr>
        <w:t>Marek Sitarz</w:t>
      </w:r>
    </w:p>
    <w:p w14:paraId="41659829" w14:textId="77777777" w:rsidR="009603BB" w:rsidRPr="00CA12F6" w:rsidRDefault="009603BB" w:rsidP="00CA12F6">
      <w:pPr>
        <w:pStyle w:val="Akapitzli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6F2302F" w14:textId="01B43E21" w:rsidR="000C37CD" w:rsidRPr="00CA12F6" w:rsidRDefault="000C37CD" w:rsidP="00CA12F6">
      <w:pPr>
        <w:pStyle w:val="Akapitzli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E4DF9">
        <w:rPr>
          <w:rFonts w:ascii="Times New Roman" w:eastAsia="Times New Roman" w:hAnsi="Times New Roman" w:cs="Times New Roman"/>
          <w:b/>
          <w:iCs/>
          <w:sz w:val="24"/>
          <w:szCs w:val="24"/>
        </w:rPr>
        <w:t>Wnioski</w:t>
      </w:r>
      <w:r w:rsidR="00DE4DF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i z</w:t>
      </w:r>
      <w:r w:rsidRPr="00DE4DF9">
        <w:rPr>
          <w:rFonts w:ascii="Times New Roman" w:eastAsia="Times New Roman" w:hAnsi="Times New Roman" w:cs="Times New Roman"/>
          <w:b/>
          <w:iCs/>
          <w:sz w:val="24"/>
          <w:szCs w:val="24"/>
        </w:rPr>
        <w:t>akończenie konferencji</w:t>
      </w:r>
      <w:r w:rsidRPr="00CA12F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DE4DF9" w:rsidRPr="00DE4DF9">
        <w:rPr>
          <w:rFonts w:ascii="Times New Roman" w:eastAsia="Times New Roman" w:hAnsi="Times New Roman" w:cs="Times New Roman"/>
          <w:iCs/>
          <w:sz w:val="24"/>
          <w:szCs w:val="24"/>
        </w:rPr>
        <w:t>Prof. Marek Sitarz, Dyr. Henryk Zielaskiewicz</w:t>
      </w:r>
    </w:p>
    <w:p w14:paraId="69DCA584" w14:textId="74AAC172" w:rsidR="00DF05D0" w:rsidRDefault="00CB4DC3" w:rsidP="00CA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DF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E4DF9">
        <w:rPr>
          <w:rFonts w:ascii="Times New Roman" w:hAnsi="Times New Roman" w:cs="Times New Roman"/>
          <w:b/>
          <w:sz w:val="24"/>
          <w:szCs w:val="24"/>
        </w:rPr>
        <w:t>Lunch 14.</w:t>
      </w:r>
      <w:r w:rsidR="00B94F93" w:rsidRPr="00DE4DF9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DE4D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CC3011" w14:textId="77777777" w:rsidR="00522F2B" w:rsidRDefault="00522F2B" w:rsidP="00CA12F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GoBack"/>
      <w:bookmarkEnd w:id="4"/>
    </w:p>
    <w:p w14:paraId="06C8DA25" w14:textId="62655FFB" w:rsidR="00522F2B" w:rsidRDefault="00522F2B" w:rsidP="00CA12F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033918" w14:textId="77777777" w:rsidR="00522F2B" w:rsidRDefault="00522F2B" w:rsidP="00522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UWAGA</w:t>
      </w:r>
    </w:p>
    <w:p w14:paraId="2EB23A5E" w14:textId="77777777" w:rsidR="00522F2B" w:rsidRDefault="00522F2B" w:rsidP="00522F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Uczestnicy konferencji otrzymają książkę w wersji elektronicznej: </w:t>
      </w:r>
    </w:p>
    <w:p w14:paraId="0675EA50" w14:textId="77777777" w:rsidR="00522F2B" w:rsidRPr="00DE4DF9" w:rsidRDefault="00522F2B" w:rsidP="00522F2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Zielaskiewicz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BOCZNICE KOLEJOWE. Zagadnienia bezpieczeństwa, infrastruktury i zarządzania. Wydawnictwo: Akademia WSB, Dąbrowa Górnicza 2022 r.</w:t>
      </w:r>
    </w:p>
    <w:p w14:paraId="66201645" w14:textId="77777777" w:rsidR="00522F2B" w:rsidRPr="00DE4DF9" w:rsidRDefault="00522F2B" w:rsidP="00CA12F6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522F2B" w:rsidRPr="00DE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5D9C"/>
    <w:multiLevelType w:val="hybridMultilevel"/>
    <w:tmpl w:val="32626B32"/>
    <w:lvl w:ilvl="0" w:tplc="E7B8FD5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A27BC9"/>
    <w:multiLevelType w:val="hybridMultilevel"/>
    <w:tmpl w:val="59EE9618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0F875801"/>
    <w:multiLevelType w:val="hybridMultilevel"/>
    <w:tmpl w:val="ACF0F80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111B76B2"/>
    <w:multiLevelType w:val="hybridMultilevel"/>
    <w:tmpl w:val="FE42F4C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D3A63BA"/>
    <w:multiLevelType w:val="hybridMultilevel"/>
    <w:tmpl w:val="883A9156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22DF0C75"/>
    <w:multiLevelType w:val="hybridMultilevel"/>
    <w:tmpl w:val="0A5A6BA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7B11320"/>
    <w:multiLevelType w:val="hybridMultilevel"/>
    <w:tmpl w:val="D31EB298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59914F57"/>
    <w:multiLevelType w:val="hybridMultilevel"/>
    <w:tmpl w:val="42CCE672"/>
    <w:lvl w:ilvl="0" w:tplc="463AAB8E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CF271E1"/>
    <w:multiLevelType w:val="hybridMultilevel"/>
    <w:tmpl w:val="502C2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C31562"/>
    <w:multiLevelType w:val="hybridMultilevel"/>
    <w:tmpl w:val="3A0A22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DD562D"/>
    <w:multiLevelType w:val="hybridMultilevel"/>
    <w:tmpl w:val="D2AEF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85F72"/>
    <w:multiLevelType w:val="hybridMultilevel"/>
    <w:tmpl w:val="C30ACA70"/>
    <w:lvl w:ilvl="0" w:tplc="1CD67E72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753F4661"/>
    <w:multiLevelType w:val="hybridMultilevel"/>
    <w:tmpl w:val="CB342AD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7AD87124"/>
    <w:multiLevelType w:val="hybridMultilevel"/>
    <w:tmpl w:val="825476B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6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  <w:num w:numId="11">
    <w:abstractNumId w:val="12"/>
  </w:num>
  <w:num w:numId="12">
    <w:abstractNumId w:val="5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BE"/>
    <w:rsid w:val="00054B22"/>
    <w:rsid w:val="0009750B"/>
    <w:rsid w:val="000C37CD"/>
    <w:rsid w:val="000F5868"/>
    <w:rsid w:val="00101864"/>
    <w:rsid w:val="0020266A"/>
    <w:rsid w:val="002276B2"/>
    <w:rsid w:val="00234B62"/>
    <w:rsid w:val="00276F8A"/>
    <w:rsid w:val="00301DD6"/>
    <w:rsid w:val="003232CF"/>
    <w:rsid w:val="00330B2B"/>
    <w:rsid w:val="00364C05"/>
    <w:rsid w:val="003A1E8A"/>
    <w:rsid w:val="004530FF"/>
    <w:rsid w:val="00463306"/>
    <w:rsid w:val="004B1A38"/>
    <w:rsid w:val="004C131A"/>
    <w:rsid w:val="004E0744"/>
    <w:rsid w:val="004F5EE0"/>
    <w:rsid w:val="00522F2B"/>
    <w:rsid w:val="0053354C"/>
    <w:rsid w:val="00597BE8"/>
    <w:rsid w:val="00643325"/>
    <w:rsid w:val="006C3014"/>
    <w:rsid w:val="006C451C"/>
    <w:rsid w:val="00723F39"/>
    <w:rsid w:val="00730ADF"/>
    <w:rsid w:val="007B2DB1"/>
    <w:rsid w:val="007F09D7"/>
    <w:rsid w:val="007F18A5"/>
    <w:rsid w:val="00803949"/>
    <w:rsid w:val="008D6078"/>
    <w:rsid w:val="008E0C3E"/>
    <w:rsid w:val="0095626C"/>
    <w:rsid w:val="009603BB"/>
    <w:rsid w:val="00960426"/>
    <w:rsid w:val="009B6E1F"/>
    <w:rsid w:val="009D650C"/>
    <w:rsid w:val="00A730C2"/>
    <w:rsid w:val="00A9582E"/>
    <w:rsid w:val="00AF61EE"/>
    <w:rsid w:val="00B05FEF"/>
    <w:rsid w:val="00B13B8C"/>
    <w:rsid w:val="00B94F93"/>
    <w:rsid w:val="00BB1267"/>
    <w:rsid w:val="00C13E11"/>
    <w:rsid w:val="00C2077C"/>
    <w:rsid w:val="00C42448"/>
    <w:rsid w:val="00C573F5"/>
    <w:rsid w:val="00C93851"/>
    <w:rsid w:val="00CA0C45"/>
    <w:rsid w:val="00CA12F6"/>
    <w:rsid w:val="00CB4DC3"/>
    <w:rsid w:val="00CF6AB7"/>
    <w:rsid w:val="00D109BE"/>
    <w:rsid w:val="00D2281C"/>
    <w:rsid w:val="00D26D8B"/>
    <w:rsid w:val="00D425E1"/>
    <w:rsid w:val="00DB7437"/>
    <w:rsid w:val="00DE4DF9"/>
    <w:rsid w:val="00DF05D0"/>
    <w:rsid w:val="00E31CF1"/>
    <w:rsid w:val="00E84CDB"/>
    <w:rsid w:val="00EA24DD"/>
    <w:rsid w:val="00EB46CE"/>
    <w:rsid w:val="00ED3C04"/>
    <w:rsid w:val="00F01796"/>
    <w:rsid w:val="00F44EF8"/>
    <w:rsid w:val="00F5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668A3"/>
  <w15:chartTrackingRefBased/>
  <w15:docId w15:val="{28539439-07FE-412C-A011-B59509B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9BE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9BE"/>
    <w:pPr>
      <w:spacing w:after="160" w:line="252" w:lineRule="auto"/>
      <w:ind w:left="720"/>
      <w:contextualSpacing/>
    </w:pPr>
    <w:rPr>
      <w:lang w:eastAsia="en-US"/>
    </w:rPr>
  </w:style>
  <w:style w:type="character" w:customStyle="1" w:styleId="contentpasted0">
    <w:name w:val="contentpasted0"/>
    <w:basedOn w:val="Domylnaczcionkaakapitu"/>
    <w:rsid w:val="008E0C3E"/>
  </w:style>
  <w:style w:type="paragraph" w:styleId="NormalnyWeb">
    <w:name w:val="Normal (Web)"/>
    <w:basedOn w:val="Normalny"/>
    <w:uiPriority w:val="99"/>
    <w:unhideWhenUsed/>
    <w:rsid w:val="00364C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Zielaskiewicz</dc:creator>
  <cp:keywords/>
  <dc:description/>
  <cp:lastModifiedBy>Marek Sitarz</cp:lastModifiedBy>
  <cp:revision>7</cp:revision>
  <dcterms:created xsi:type="dcterms:W3CDTF">2022-12-27T18:46:00Z</dcterms:created>
  <dcterms:modified xsi:type="dcterms:W3CDTF">2023-01-03T12:08:00Z</dcterms:modified>
</cp:coreProperties>
</file>