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198"/>
        <w:gridCol w:w="1267"/>
        <w:gridCol w:w="1372"/>
        <w:gridCol w:w="139"/>
        <w:gridCol w:w="1128"/>
        <w:gridCol w:w="718"/>
        <w:gridCol w:w="541"/>
        <w:gridCol w:w="1259"/>
        <w:gridCol w:w="1174"/>
      </w:tblGrid>
      <w:tr w:rsidR="004D08A2" w:rsidRPr="00A96A1F" w:rsidTr="008B5FCF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D08A2" w:rsidRPr="00A96A1F" w:rsidRDefault="004D08A2">
            <w:pPr>
              <w:pStyle w:val="Nagwek1"/>
              <w:spacing w:line="360" w:lineRule="auto"/>
              <w:rPr>
                <w:rFonts w:eastAsiaTheme="minorEastAsia" w:cstheme="minorBidi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sz w:val="20"/>
                <w:szCs w:val="20"/>
              </w:rPr>
              <w:t>Wyższa Szkoła Biznesu w Dąbrowie Górniczej</w:t>
            </w:r>
          </w:p>
        </w:tc>
      </w:tr>
      <w:tr w:rsidR="004D08A2" w:rsidRPr="00A96A1F" w:rsidTr="008B5FCF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D08A2" w:rsidRPr="00A96A1F" w:rsidRDefault="004D08A2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sz w:val="20"/>
                <w:szCs w:val="20"/>
              </w:rPr>
              <w:t xml:space="preserve">Kierunek studiów: </w:t>
            </w:r>
            <w:r w:rsidR="008E53A7" w:rsidRPr="00A96A1F">
              <w:rPr>
                <w:rFonts w:eastAsiaTheme="minorEastAsia" w:cstheme="minorBidi"/>
                <w:sz w:val="20"/>
                <w:szCs w:val="20"/>
              </w:rPr>
              <w:t>BEZPIECZEŃSTWO NARODOWE</w:t>
            </w:r>
            <w:r w:rsidR="00EC1D5B">
              <w:rPr>
                <w:rFonts w:eastAsiaTheme="minorEastAsia" w:cstheme="minorBidi"/>
                <w:sz w:val="20"/>
                <w:szCs w:val="20"/>
              </w:rPr>
              <w:t>, studia I stopnia</w:t>
            </w:r>
          </w:p>
        </w:tc>
      </w:tr>
      <w:tr w:rsidR="004D08A2" w:rsidRPr="00A96A1F" w:rsidTr="008B5FCF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A96A1F" w:rsidRDefault="004D08A2" w:rsidP="00AA182B">
            <w:pPr>
              <w:pStyle w:val="Nagwek1"/>
              <w:tabs>
                <w:tab w:val="left" w:pos="6510"/>
              </w:tabs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sz w:val="20"/>
                <w:szCs w:val="20"/>
              </w:rPr>
              <w:t>Przedmiot/moduł:</w:t>
            </w:r>
            <w:r w:rsidR="008E53A7" w:rsidRPr="00A96A1F">
              <w:rPr>
                <w:caps/>
                <w:sz w:val="20"/>
                <w:szCs w:val="20"/>
              </w:rPr>
              <w:t xml:space="preserve"> </w:t>
            </w:r>
            <w:r w:rsidR="00AA182B" w:rsidRPr="00A96A1F">
              <w:rPr>
                <w:rFonts w:eastAsiaTheme="minorEastAsia" w:cstheme="minorBidi"/>
                <w:sz w:val="20"/>
                <w:szCs w:val="20"/>
              </w:rPr>
              <w:t>GEOGRAFIA</w:t>
            </w:r>
            <w:r w:rsidR="00D025A6" w:rsidRPr="00A96A1F">
              <w:rPr>
                <w:rFonts w:eastAsiaTheme="minorEastAsia" w:cstheme="minorBidi"/>
                <w:sz w:val="20"/>
                <w:szCs w:val="20"/>
              </w:rPr>
              <w:t xml:space="preserve"> BEZPIECZEŃSTWA</w:t>
            </w:r>
            <w:r w:rsidRPr="00A96A1F">
              <w:rPr>
                <w:rFonts w:eastAsiaTheme="minorEastAsia" w:cstheme="minorBidi"/>
                <w:sz w:val="20"/>
                <w:szCs w:val="20"/>
              </w:rPr>
              <w:tab/>
              <w:t xml:space="preserve"> </w:t>
            </w:r>
          </w:p>
        </w:tc>
      </w:tr>
      <w:tr w:rsidR="004D08A2" w:rsidRPr="00A96A1F" w:rsidTr="008B5FCF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A96A1F" w:rsidRDefault="004D08A2" w:rsidP="00A96A1F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sz w:val="20"/>
                <w:szCs w:val="20"/>
              </w:rPr>
              <w:t xml:space="preserve">Specjalność: </w:t>
            </w:r>
            <w:r w:rsidR="00A96A1F">
              <w:rPr>
                <w:rFonts w:eastAsiaTheme="minorEastAsia" w:cstheme="minorBidi"/>
                <w:sz w:val="20"/>
                <w:szCs w:val="20"/>
              </w:rPr>
              <w:t>w</w:t>
            </w:r>
            <w:r w:rsidR="00062301" w:rsidRPr="00A96A1F">
              <w:rPr>
                <w:rFonts w:eastAsiaTheme="minorEastAsia" w:cstheme="minorBidi"/>
                <w:sz w:val="20"/>
                <w:szCs w:val="20"/>
              </w:rPr>
              <w:t xml:space="preserve">szystkie </w:t>
            </w:r>
          </w:p>
        </w:tc>
      </w:tr>
      <w:tr w:rsidR="004D08A2" w:rsidRPr="00A96A1F" w:rsidTr="008B5FCF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A96A1F" w:rsidRDefault="004D08A2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sz w:val="20"/>
                <w:szCs w:val="20"/>
              </w:rPr>
              <w:t xml:space="preserve">Profil kształcenia: </w:t>
            </w:r>
            <w:r w:rsidR="008E53A7" w:rsidRPr="00A96A1F">
              <w:rPr>
                <w:rFonts w:eastAsiaTheme="minorEastAsia" w:cstheme="minorBidi"/>
                <w:sz w:val="20"/>
                <w:szCs w:val="20"/>
              </w:rPr>
              <w:t>OGÓLNOAKADEMICKI</w:t>
            </w:r>
          </w:p>
        </w:tc>
      </w:tr>
      <w:tr w:rsidR="00262A20" w:rsidRPr="00A96A1F" w:rsidTr="00467A3A">
        <w:trPr>
          <w:cantSplit/>
          <w:trHeight w:val="26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0" w:rsidRPr="00A96A1F" w:rsidRDefault="00262A20" w:rsidP="005C5010">
            <w:pPr>
              <w:pStyle w:val="Nagwek2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color w:val="000000"/>
                <w:sz w:val="20"/>
                <w:szCs w:val="20"/>
              </w:rPr>
              <w:t>Liczba godzin w semestrze</w:t>
            </w:r>
          </w:p>
          <w:p w:rsidR="00262A20" w:rsidRPr="00A96A1F" w:rsidRDefault="00262A20" w:rsidP="005C5010">
            <w:pPr>
              <w:pStyle w:val="Nagwek2"/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  <w:t>Studia stacjonarne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262A20" w:rsidRPr="00A96A1F" w:rsidTr="00467A3A">
        <w:trPr>
          <w:cantSplit/>
          <w:trHeight w:val="25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A20" w:rsidRPr="00A96A1F" w:rsidRDefault="00262A20" w:rsidP="005C50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262A20" w:rsidRPr="00A96A1F" w:rsidRDefault="00262A20" w:rsidP="00A96A1F">
            <w:pPr>
              <w:pStyle w:val="Nagwek1"/>
              <w:rPr>
                <w:rFonts w:eastAsiaTheme="minorEastAsia" w:cstheme="minorBidi"/>
                <w:b w:val="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b w:val="0"/>
                <w:sz w:val="20"/>
                <w:szCs w:val="20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20" w:rsidRPr="00A96A1F" w:rsidRDefault="00262A20" w:rsidP="00A96A1F">
            <w:pPr>
              <w:pStyle w:val="Nagwek1"/>
              <w:rPr>
                <w:rFonts w:eastAsiaTheme="minorEastAsia" w:cstheme="minorBidi"/>
                <w:b w:val="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b w:val="0"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r w:rsidR="00262A20" w:rsidRPr="00A96A1F">
              <w:rPr>
                <w:rFonts w:ascii="Arial Narrow" w:hAnsi="Arial Narrow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262A20" w:rsidRPr="00A96A1F" w:rsidTr="00467A3A">
        <w:trPr>
          <w:cantSplit/>
          <w:trHeight w:val="27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A20" w:rsidRPr="00A96A1F" w:rsidRDefault="00262A20" w:rsidP="005C50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A20" w:rsidRPr="00A96A1F" w:rsidRDefault="008E0D86" w:rsidP="00A96A1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="00497914" w:rsidRPr="00A96A1F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A96A1F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2A20" w:rsidRPr="00A96A1F" w:rsidTr="00467A3A">
        <w:trPr>
          <w:cantSplit/>
          <w:trHeight w:val="26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7A3A" w:rsidRPr="00A96A1F" w:rsidRDefault="00467A3A" w:rsidP="00467A3A">
            <w:pPr>
              <w:pStyle w:val="Nagwek2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color w:val="000000"/>
                <w:sz w:val="20"/>
                <w:szCs w:val="20"/>
              </w:rPr>
              <w:t>Liczba godzin w semestrze</w:t>
            </w:r>
          </w:p>
          <w:p w:rsidR="00262A20" w:rsidRPr="00A96A1F" w:rsidRDefault="00262A20" w:rsidP="005C5010">
            <w:pPr>
              <w:pStyle w:val="Nagwek2"/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  <w:t>Studia niestacjonarne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262A20" w:rsidRPr="00A96A1F" w:rsidTr="00467A3A">
        <w:trPr>
          <w:cantSplit/>
          <w:trHeight w:val="25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62A20" w:rsidRPr="00A96A1F" w:rsidRDefault="00262A20" w:rsidP="005C50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262A20" w:rsidRPr="00A96A1F" w:rsidRDefault="00262A20" w:rsidP="00A96A1F">
            <w:pPr>
              <w:pStyle w:val="Nagwek1"/>
              <w:rPr>
                <w:rFonts w:eastAsiaTheme="minorEastAsia" w:cstheme="minorBidi"/>
                <w:b w:val="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b w:val="0"/>
                <w:sz w:val="20"/>
                <w:szCs w:val="20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20" w:rsidRPr="00A96A1F" w:rsidRDefault="00262A20" w:rsidP="00A96A1F">
            <w:pPr>
              <w:pStyle w:val="Nagwek1"/>
              <w:rPr>
                <w:rFonts w:eastAsiaTheme="minorEastAsia" w:cstheme="minorBidi"/>
                <w:b w:val="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b w:val="0"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="00262A20" w:rsidRPr="00A96A1F">
              <w:rPr>
                <w:rFonts w:ascii="Arial Narrow" w:hAnsi="Arial Narrow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A20" w:rsidRPr="00A96A1F" w:rsidRDefault="008E0D86" w:rsidP="00A96A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262A20" w:rsidRPr="00A96A1F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262A20" w:rsidRPr="00A96A1F" w:rsidTr="00467A3A">
        <w:trPr>
          <w:cantSplit/>
          <w:trHeight w:val="27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A20" w:rsidRPr="00A96A1F" w:rsidRDefault="00262A20" w:rsidP="005C50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A20" w:rsidRPr="00A96A1F" w:rsidRDefault="008E0D86" w:rsidP="00A96A1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  <w:r w:rsidR="00497914" w:rsidRPr="00A96A1F"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="00A96A1F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A20" w:rsidRPr="00A96A1F" w:rsidRDefault="00262A20" w:rsidP="00A96A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2A20" w:rsidRPr="00A96A1F" w:rsidTr="00467A3A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0" w:rsidRPr="00A96A1F" w:rsidRDefault="00262A20" w:rsidP="005C5010">
            <w:pPr>
              <w:pStyle w:val="Nagwek3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color w:val="000000"/>
                <w:sz w:val="20"/>
                <w:szCs w:val="20"/>
              </w:rPr>
              <w:t>WYKŁADOWCA</w:t>
            </w:r>
          </w:p>
          <w:p w:rsidR="00262A20" w:rsidRPr="00A96A1F" w:rsidRDefault="00262A20" w:rsidP="005C50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20" w:rsidRPr="00A96A1F" w:rsidRDefault="00262A20" w:rsidP="00C00B0C">
            <w:pPr>
              <w:pStyle w:val="Podtytu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dr hab. </w:t>
            </w:r>
            <w:r w:rsidR="00C00B0C" w:rsidRPr="00A96A1F">
              <w:rPr>
                <w:rFonts w:ascii="Arial Narrow" w:hAnsi="Arial Narrow"/>
                <w:sz w:val="20"/>
                <w:szCs w:val="20"/>
              </w:rPr>
              <w:t xml:space="preserve">Artur </w:t>
            </w:r>
            <w:proofErr w:type="spellStart"/>
            <w:r w:rsidR="00C00B0C" w:rsidRPr="00A96A1F">
              <w:rPr>
                <w:rFonts w:ascii="Arial Narrow" w:hAnsi="Arial Narrow"/>
                <w:sz w:val="20"/>
                <w:szCs w:val="20"/>
              </w:rPr>
              <w:t>Gruszczak</w:t>
            </w:r>
            <w:proofErr w:type="spellEnd"/>
            <w:r w:rsidR="00C00B0C" w:rsidRPr="00A96A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96A1F">
              <w:rPr>
                <w:rFonts w:ascii="Arial Narrow" w:hAnsi="Arial Narrow"/>
                <w:sz w:val="20"/>
                <w:szCs w:val="20"/>
              </w:rPr>
              <w:t>(wykład);</w:t>
            </w:r>
          </w:p>
        </w:tc>
      </w:tr>
      <w:tr w:rsidR="004D08A2" w:rsidRPr="00A96A1F" w:rsidTr="00467A3A">
        <w:trPr>
          <w:trHeight w:val="2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ZAJĘĆ</w:t>
            </w:r>
          </w:p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8E53A7" w:rsidP="00D26354">
            <w:pPr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Wykład</w:t>
            </w:r>
            <w:r w:rsidR="00D26354" w:rsidRPr="00A96A1F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4D08A2" w:rsidRPr="00A96A1F" w:rsidTr="00467A3A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4D08A2">
            <w:pPr>
              <w:pStyle w:val="Nagwek3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color w:val="000000"/>
                <w:sz w:val="20"/>
                <w:szCs w:val="20"/>
              </w:rPr>
              <w:t>CELE PRZEDMIOTU</w:t>
            </w:r>
          </w:p>
          <w:p w:rsidR="004D08A2" w:rsidRPr="00A96A1F" w:rsidRDefault="004D08A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AA182B" w:rsidP="003B1B8D">
            <w:pPr>
              <w:pStyle w:val="Tytu"/>
              <w:jc w:val="both"/>
              <w:rPr>
                <w:rFonts w:ascii="Arial Narrow" w:hAnsi="Arial Narrow"/>
                <w:b w:val="0"/>
                <w:sz w:val="20"/>
              </w:rPr>
            </w:pPr>
            <w:r w:rsidRPr="00A96A1F">
              <w:rPr>
                <w:rFonts w:ascii="Arial Narrow" w:hAnsi="Arial Narrow"/>
                <w:b w:val="0"/>
                <w:sz w:val="20"/>
              </w:rPr>
              <w:t>Przedstawienie głównych elementów środowiska geograficznego ich wpływ na działalność gospodarczą człowieka, ze szczególnym uwzględnieniem problemów globalnych, regionalnych oraz lokalnych. Osiągnięcie praktycznej wiedzy w zakresie rozmieszczenie zasobów surowcowych oraz podstawowych gałęzi produkcyjnych. Ukazanie, poprzez prezentację kartograficzną, problematyki geomorfologicznej, ekonomicznej i politycznej.</w:t>
            </w:r>
          </w:p>
        </w:tc>
      </w:tr>
      <w:tr w:rsidR="009F4A27" w:rsidRPr="00A96A1F" w:rsidTr="009F4A27">
        <w:trPr>
          <w:trHeight w:val="383"/>
        </w:trPr>
        <w:tc>
          <w:tcPr>
            <w:tcW w:w="6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4A27" w:rsidRPr="00A96A1F" w:rsidRDefault="009F4A27" w:rsidP="009F4A27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sz w:val="20"/>
                <w:szCs w:val="20"/>
              </w:rPr>
              <w:t>EFEKTY KSZTAŁCENIA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4A27" w:rsidRPr="00A96A1F" w:rsidRDefault="009F4A27" w:rsidP="009F4A2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sz w:val="20"/>
                <w:szCs w:val="20"/>
              </w:rPr>
              <w:t>SPOSOBY WERYFIKACJI EFEKTÓW KSZTAŁCENIA</w:t>
            </w:r>
          </w:p>
        </w:tc>
      </w:tr>
      <w:tr w:rsidR="009F4A27" w:rsidRPr="00A96A1F" w:rsidTr="00E640D5">
        <w:trPr>
          <w:trHeight w:val="915"/>
        </w:trPr>
        <w:tc>
          <w:tcPr>
            <w:tcW w:w="6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7" w:rsidRPr="00A96A1F" w:rsidRDefault="009F4A27" w:rsidP="00467A3A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9F4A27" w:rsidRPr="00A96A1F" w:rsidRDefault="009F4A27" w:rsidP="00467A3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Wiedza:</w:t>
            </w:r>
          </w:p>
          <w:p w:rsidR="009F4A27" w:rsidRPr="00A96A1F" w:rsidRDefault="009F4A27" w:rsidP="00467A3A">
            <w:pPr>
              <w:ind w:left="600" w:hanging="529"/>
              <w:rPr>
                <w:rFonts w:ascii="Arial Narrow" w:hAnsi="Arial Narrow"/>
                <w:i/>
                <w:color w:val="000000"/>
                <w:sz w:val="20"/>
                <w:szCs w:val="20"/>
                <w:u w:val="single"/>
              </w:rPr>
            </w:pPr>
            <w:r w:rsidRPr="00A96A1F">
              <w:rPr>
                <w:rFonts w:ascii="Arial Narrow" w:hAnsi="Arial Narrow"/>
                <w:i/>
                <w:color w:val="000000"/>
                <w:sz w:val="20"/>
                <w:szCs w:val="20"/>
                <w:u w:val="single"/>
              </w:rPr>
              <w:t>Student: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sz w:val="20"/>
                <w:szCs w:val="20"/>
              </w:rPr>
              <w:t>powiela wiedzę z zakresu podstawowych informacji o geografii, będącej istotnym obszarem poznawczym w którym funkcjonuje człowiek, grupy społeczne oraz narody;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sz w:val="20"/>
                <w:szCs w:val="20"/>
              </w:rPr>
              <w:t>reprodukuje wiedzę o człowieku w środowisku naturalnym oraz o jego wpływie na struktury i funkcje systemu bezpieczeństwa narodowego;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sz w:val="20"/>
                <w:szCs w:val="20"/>
              </w:rPr>
              <w:t>definiuje metody i techniki analityczno-statystyczne wykorzystywane w badaniach środowiska naturalnego oceniające jego wpływ na bezpieczeństwo w funkcjonowaniu różnych podmiotów bezpieczeństwa;</w:t>
            </w:r>
          </w:p>
          <w:p w:rsidR="009F4A27" w:rsidRPr="00A96A1F" w:rsidRDefault="009F4A27" w:rsidP="00467A3A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4A27" w:rsidRPr="00A96A1F" w:rsidRDefault="009F4A27" w:rsidP="00467A3A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sz w:val="20"/>
                <w:szCs w:val="20"/>
              </w:rPr>
              <w:t>Umiejętności:</w:t>
            </w:r>
          </w:p>
          <w:p w:rsidR="009F4A27" w:rsidRPr="00A96A1F" w:rsidRDefault="009F4A27" w:rsidP="00467A3A">
            <w:pPr>
              <w:ind w:left="600" w:hanging="529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r w:rsidRPr="00A96A1F">
              <w:rPr>
                <w:rFonts w:ascii="Arial Narrow" w:hAnsi="Arial Narrow"/>
                <w:i/>
                <w:sz w:val="20"/>
                <w:szCs w:val="20"/>
                <w:u w:val="single"/>
              </w:rPr>
              <w:t>Student: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sz w:val="20"/>
                <w:szCs w:val="20"/>
              </w:rPr>
              <w:t xml:space="preserve">opisuje podstawowe ujęcia teoretyczne w zakresie interpretacji </w:t>
            </w:r>
            <w:r w:rsidRPr="00A96A1F">
              <w:rPr>
                <w:rFonts w:ascii="Arial Narrow" w:hAnsi="Arial Narrow"/>
                <w:sz w:val="20"/>
                <w:szCs w:val="20"/>
              </w:rPr>
              <w:t>geografii bezpieczeństwa i systemów informacji przestrzennej</w:t>
            </w:r>
            <w:r w:rsidRPr="00A96A1F">
              <w:rPr>
                <w:rFonts w:ascii="Arial Narrow" w:hAnsi="Arial Narrow" w:cs="Minion Pro"/>
                <w:sz w:val="20"/>
                <w:szCs w:val="20"/>
              </w:rPr>
              <w:t xml:space="preserve"> w obszarze bezpieczeństwa i obronności państwa;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tworzy prognozy, analizy, interpretacje oraz konstruuje projekty w Krajowym Systemie Informacji Geograficznej w zakresie bezpieczeństwa i obronności państwa;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tworzy pisemne formy wypowiedzi z zakresu geografii bezpieczeństwa, jako systemu wiedzy i koncepcji nauki w języku polskim oraz obcym, według określonych zasad formalnych i merytorycznych, uwzględniających  wybrane aspekty globalizacji i współczesnego postrzegania świata;</w:t>
            </w:r>
          </w:p>
          <w:p w:rsidR="009F4A27" w:rsidRPr="00A96A1F" w:rsidRDefault="009F4A27" w:rsidP="00467A3A">
            <w:pPr>
              <w:autoSpaceDE w:val="0"/>
              <w:autoSpaceDN w:val="0"/>
              <w:adjustRightInd w:val="0"/>
              <w:ind w:left="394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</w:p>
          <w:p w:rsidR="00FE7B93" w:rsidRPr="00A96A1F" w:rsidRDefault="00FE7B93" w:rsidP="00467A3A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E7B93" w:rsidRPr="00A96A1F" w:rsidRDefault="00FE7B93" w:rsidP="00467A3A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4A27" w:rsidRPr="00A96A1F" w:rsidRDefault="009F4A27" w:rsidP="00467A3A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sz w:val="20"/>
                <w:szCs w:val="20"/>
              </w:rPr>
              <w:t>Kompetencje społeczne:</w:t>
            </w:r>
          </w:p>
          <w:p w:rsidR="009F4A27" w:rsidRPr="00A96A1F" w:rsidRDefault="009F4A27" w:rsidP="00467A3A">
            <w:pPr>
              <w:ind w:left="600" w:hanging="529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r w:rsidRPr="00A96A1F">
              <w:rPr>
                <w:rFonts w:ascii="Arial Narrow" w:hAnsi="Arial Narrow"/>
                <w:i/>
                <w:sz w:val="20"/>
                <w:szCs w:val="20"/>
                <w:u w:val="single"/>
              </w:rPr>
              <w:t>Student: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zmienia swoje przygotowanie do wykonywania obowiązków zawodowych na kanwie zagrożeń wynikających z zakresu badań geografii bezpieczeństwa, wyznaczając określone priorytety przyjmując jednocześnie logiczną i spójną argumentację;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lastRenderedPageBreak/>
              <w:t xml:space="preserve">dopasowuje swoje działania do warunków formalnych związanych z sytuacją zawodową analizując jednocześnie problemy globalne, regionalne oraz lokalne wynikające z </w:t>
            </w:r>
            <w:proofErr w:type="spellStart"/>
            <w:r w:rsidRPr="00A96A1F">
              <w:rPr>
                <w:rFonts w:ascii="Arial Narrow" w:hAnsi="Arial Narrow"/>
                <w:sz w:val="20"/>
                <w:szCs w:val="20"/>
              </w:rPr>
              <w:t>geo-politycznego</w:t>
            </w:r>
            <w:proofErr w:type="spellEnd"/>
            <w:r w:rsidRPr="00A96A1F">
              <w:rPr>
                <w:rFonts w:ascii="Arial Narrow" w:hAnsi="Arial Narrow"/>
                <w:sz w:val="20"/>
                <w:szCs w:val="20"/>
              </w:rPr>
              <w:t xml:space="preserve"> położenia i zaistniałej sytuacji; </w:t>
            </w:r>
          </w:p>
          <w:p w:rsidR="009F4A27" w:rsidRPr="00A96A1F" w:rsidRDefault="009F4A27" w:rsidP="00467A3A">
            <w:pPr>
              <w:autoSpaceDE w:val="0"/>
              <w:autoSpaceDN w:val="0"/>
              <w:adjustRightInd w:val="0"/>
              <w:ind w:left="394"/>
              <w:textAlignment w:val="center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7" w:rsidRPr="00A96A1F" w:rsidRDefault="009F4A27" w:rsidP="00467A3A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9F4A27" w:rsidRPr="00A96A1F" w:rsidRDefault="009F4A27" w:rsidP="00467A3A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Wiedza: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test wiedzy;</w:t>
            </w:r>
          </w:p>
          <w:p w:rsidR="009F4A27" w:rsidRPr="00A96A1F" w:rsidRDefault="009F4A27" w:rsidP="00467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dysku</w:t>
            </w:r>
            <w:r w:rsidR="002D3342">
              <w:rPr>
                <w:rFonts w:ascii="Arial Narrow" w:hAnsi="Arial Narrow" w:cs="Minion Pro"/>
                <w:color w:val="000000"/>
                <w:sz w:val="20"/>
                <w:szCs w:val="20"/>
              </w:rPr>
              <w:t>sja i pytania w trakcie wykładu;</w:t>
            </w:r>
          </w:p>
          <w:p w:rsidR="009F4A27" w:rsidRPr="00A96A1F" w:rsidRDefault="009F4A27" w:rsidP="00467A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4A27" w:rsidRPr="00A96A1F" w:rsidRDefault="009F4A27" w:rsidP="00467A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4A27" w:rsidRPr="00A96A1F" w:rsidRDefault="009F4A27" w:rsidP="00467A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4A27" w:rsidRPr="00A96A1F" w:rsidRDefault="009F4A27" w:rsidP="00467A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4A27" w:rsidRPr="00A96A1F" w:rsidRDefault="009F4A27" w:rsidP="00467A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4A27" w:rsidRPr="00A96A1F" w:rsidRDefault="009F4A27" w:rsidP="00467A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D3342" w:rsidRDefault="002D3342" w:rsidP="00467A3A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9F4A27" w:rsidRPr="00A96A1F" w:rsidRDefault="009F4A27" w:rsidP="00467A3A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Umiejętności:</w:t>
            </w:r>
          </w:p>
          <w:p w:rsidR="009F4A27" w:rsidRPr="00A96A1F" w:rsidRDefault="009F4A27" w:rsidP="00467A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F4A27" w:rsidRPr="00A96A1F" w:rsidRDefault="009F4A27" w:rsidP="00467A3A">
            <w:pPr>
              <w:numPr>
                <w:ilvl w:val="0"/>
                <w:numId w:val="15"/>
              </w:num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dyskusja w trakcie zadań problemowych na wykładzie, umiejętność analizy;</w:t>
            </w:r>
          </w:p>
          <w:p w:rsidR="009F4A27" w:rsidRPr="00A96A1F" w:rsidRDefault="009F4A27" w:rsidP="00467A3A">
            <w:pPr>
              <w:numPr>
                <w:ilvl w:val="0"/>
                <w:numId w:val="14"/>
              </w:num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ocena umiejętności podczas oceny środowiska  prowadzonej         na wykładzie;</w:t>
            </w:r>
          </w:p>
          <w:p w:rsidR="009F4A27" w:rsidRPr="00A96A1F" w:rsidRDefault="009F4A27" w:rsidP="00467A3A">
            <w:pPr>
              <w:numPr>
                <w:ilvl w:val="0"/>
                <w:numId w:val="14"/>
              </w:num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obserwacja umiejętności argumentacji w dyskusji, formułowania sądów  i samodzielnego myślenia;</w:t>
            </w:r>
          </w:p>
          <w:p w:rsidR="009F4A27" w:rsidRPr="00A96A1F" w:rsidRDefault="009F4A27" w:rsidP="00467A3A">
            <w:pPr>
              <w:numPr>
                <w:ilvl w:val="0"/>
                <w:numId w:val="14"/>
              </w:num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obserwacja i egzamin;</w:t>
            </w:r>
          </w:p>
          <w:p w:rsidR="009F4A27" w:rsidRPr="00A96A1F" w:rsidRDefault="009F4A27" w:rsidP="00467A3A">
            <w:pPr>
              <w:numPr>
                <w:ilvl w:val="0"/>
                <w:numId w:val="14"/>
              </w:num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ocena zaangażowania w dyskusji;</w:t>
            </w:r>
          </w:p>
          <w:p w:rsidR="009F4A27" w:rsidRPr="00A96A1F" w:rsidRDefault="009F4A27" w:rsidP="00467A3A">
            <w:p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</w:p>
          <w:p w:rsidR="009F4A27" w:rsidRPr="00A96A1F" w:rsidRDefault="009F4A27" w:rsidP="00467A3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Kompetencje społeczne:</w:t>
            </w:r>
          </w:p>
          <w:p w:rsidR="009F4A27" w:rsidRPr="00A96A1F" w:rsidRDefault="009F4A27" w:rsidP="00467A3A">
            <w:pPr>
              <w:ind w:left="360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</w:p>
          <w:p w:rsidR="009F4A27" w:rsidRPr="00A96A1F" w:rsidRDefault="009F4A27" w:rsidP="00467A3A">
            <w:pPr>
              <w:numPr>
                <w:ilvl w:val="0"/>
                <w:numId w:val="14"/>
              </w:num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 xml:space="preserve">ocena postaw studenta podczas oceny swojej wiedzy i rozwiązywanie konkretnych problemów praktycznych w </w:t>
            </w: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lastRenderedPageBreak/>
              <w:t>ramach wykładu;</w:t>
            </w:r>
          </w:p>
          <w:p w:rsidR="009F4A27" w:rsidRPr="00A96A1F" w:rsidRDefault="009F4A27" w:rsidP="00467A3A">
            <w:pPr>
              <w:numPr>
                <w:ilvl w:val="0"/>
                <w:numId w:val="14"/>
              </w:num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ocena uczestnictwa w dyskusji i uczestnictwa w próbie oceniania i diagnozowania struktury funkcjonalno-przestrzennej kraju i jego otoczenia międzynarodowego;</w:t>
            </w:r>
          </w:p>
          <w:p w:rsidR="009F4A27" w:rsidRPr="00A96A1F" w:rsidRDefault="009F4A27" w:rsidP="00467A3A">
            <w:pPr>
              <w:numPr>
                <w:ilvl w:val="0"/>
                <w:numId w:val="14"/>
              </w:numPr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 w:cs="Minion Pro"/>
                <w:color w:val="000000"/>
                <w:sz w:val="20"/>
                <w:szCs w:val="20"/>
              </w:rPr>
              <w:t>reakcje na podawane przykłady i formułowania krytycznych opinii.</w:t>
            </w:r>
          </w:p>
        </w:tc>
      </w:tr>
      <w:tr w:rsidR="0095450E" w:rsidRPr="00A96A1F" w:rsidTr="008B5FCF">
        <w:tblPrEx>
          <w:tblLook w:val="0000"/>
        </w:tblPrEx>
        <w:trPr>
          <w:trHeight w:val="425"/>
        </w:trPr>
        <w:tc>
          <w:tcPr>
            <w:tcW w:w="9284" w:type="dxa"/>
            <w:gridSpan w:val="10"/>
          </w:tcPr>
          <w:p w:rsidR="0095450E" w:rsidRPr="00A96A1F" w:rsidRDefault="0095450E" w:rsidP="001012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Nakład pracy studenta  (w godzinach dydaktycznych 1h dyd.=45 minut)** </w:t>
            </w:r>
          </w:p>
          <w:p w:rsidR="0095450E" w:rsidRPr="00A96A1F" w:rsidRDefault="0095450E" w:rsidP="0010120E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50E" w:rsidRPr="00A96A1F" w:rsidTr="008B5FCF">
        <w:tblPrEx>
          <w:tblLook w:val="0000"/>
        </w:tblPrEx>
        <w:trPr>
          <w:trHeight w:val="1380"/>
        </w:trPr>
        <w:tc>
          <w:tcPr>
            <w:tcW w:w="4464" w:type="dxa"/>
            <w:gridSpan w:val="5"/>
          </w:tcPr>
          <w:p w:rsidR="0095450E" w:rsidRPr="00A96A1F" w:rsidRDefault="0095450E" w:rsidP="008B5F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 w:rsidR="00A339DF" w:rsidRPr="00A96A1F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0A768A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 w:rsidR="00467A3A">
              <w:rPr>
                <w:rFonts w:ascii="Arial Narrow" w:hAnsi="Arial Narrow" w:cs="Arial"/>
                <w:sz w:val="20"/>
                <w:szCs w:val="20"/>
              </w:rPr>
              <w:t>54</w:t>
            </w:r>
            <w:r w:rsidR="000A768A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egzamin = </w:t>
            </w:r>
            <w:r w:rsidR="00A339DF" w:rsidRPr="00A96A1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3B1B8D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11069C">
              <w:rPr>
                <w:rFonts w:ascii="Arial Narrow" w:hAnsi="Arial Narrow" w:cs="Arial"/>
                <w:b/>
                <w:sz w:val="20"/>
                <w:szCs w:val="20"/>
              </w:rPr>
              <w:t xml:space="preserve"> 75</w:t>
            </w:r>
            <w:r w:rsidR="000A768A">
              <w:rPr>
                <w:rFonts w:ascii="Arial Narrow" w:hAnsi="Arial Narrow" w:cs="Arial"/>
                <w:b/>
                <w:sz w:val="20"/>
                <w:szCs w:val="20"/>
              </w:rPr>
              <w:t>h</w:t>
            </w:r>
          </w:p>
          <w:p w:rsidR="0095450E" w:rsidRPr="00A96A1F" w:rsidRDefault="0095450E" w:rsidP="001012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 w:rsidR="00A21666" w:rsidRPr="00A96A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C0DB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95450E" w:rsidRPr="00A96A1F" w:rsidRDefault="00467A3A" w:rsidP="0010120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 tym </w:t>
            </w:r>
            <w:r w:rsidR="0095450E" w:rsidRPr="00A96A1F">
              <w:rPr>
                <w:rFonts w:ascii="Arial Narrow" w:hAnsi="Arial Narrow"/>
                <w:b/>
                <w:sz w:val="20"/>
                <w:szCs w:val="20"/>
              </w:rPr>
              <w:t xml:space="preserve">w ramach zajęć praktycznych: </w:t>
            </w:r>
          </w:p>
          <w:p w:rsidR="0095450E" w:rsidRPr="00A96A1F" w:rsidRDefault="0095450E" w:rsidP="0010120E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95450E" w:rsidRPr="00A96A1F" w:rsidRDefault="0095450E" w:rsidP="008B5F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 w:rsidR="00F536E1" w:rsidRPr="00A96A1F">
              <w:rPr>
                <w:rFonts w:ascii="Arial Narrow" w:hAnsi="Arial Narrow" w:cs="Arial"/>
                <w:sz w:val="20"/>
                <w:szCs w:val="20"/>
              </w:rPr>
              <w:t>18</w:t>
            </w:r>
            <w:r w:rsidR="000A768A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 w:rsidR="00467A3A">
              <w:rPr>
                <w:rFonts w:ascii="Arial Narrow" w:hAnsi="Arial Narrow" w:cs="Arial"/>
                <w:sz w:val="20"/>
                <w:szCs w:val="20"/>
              </w:rPr>
              <w:t>56</w:t>
            </w:r>
            <w:r w:rsidR="000A768A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egzamin = </w:t>
            </w:r>
            <w:r w:rsidR="00A21666" w:rsidRPr="00A96A1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3B1B8D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95450E" w:rsidRPr="00A96A1F" w:rsidRDefault="0095450E" w:rsidP="001012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A1F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11069C">
              <w:rPr>
                <w:rFonts w:ascii="Arial Narrow" w:hAnsi="Arial Narrow" w:cs="Arial"/>
                <w:b/>
                <w:sz w:val="20"/>
                <w:szCs w:val="20"/>
              </w:rPr>
              <w:t xml:space="preserve"> 75</w:t>
            </w:r>
            <w:r w:rsidR="000A768A">
              <w:rPr>
                <w:rFonts w:ascii="Arial Narrow" w:hAnsi="Arial Narrow" w:cs="Arial"/>
                <w:b/>
                <w:sz w:val="20"/>
                <w:szCs w:val="20"/>
              </w:rPr>
              <w:t>h</w:t>
            </w:r>
          </w:p>
          <w:p w:rsidR="0095450E" w:rsidRPr="00A96A1F" w:rsidRDefault="0095450E" w:rsidP="001012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 w:rsidR="00A21666" w:rsidRPr="00A96A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C0DB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95450E" w:rsidRPr="00A96A1F" w:rsidRDefault="00467A3A" w:rsidP="0010120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 tym </w:t>
            </w:r>
            <w:r w:rsidR="0095450E" w:rsidRPr="00A96A1F">
              <w:rPr>
                <w:rFonts w:ascii="Arial Narrow" w:hAnsi="Arial Narrow"/>
                <w:b/>
                <w:sz w:val="20"/>
                <w:szCs w:val="20"/>
              </w:rPr>
              <w:t xml:space="preserve">w ramach zajęć praktycznych:  </w:t>
            </w:r>
          </w:p>
          <w:p w:rsidR="0095450E" w:rsidRPr="00A96A1F" w:rsidRDefault="0095450E" w:rsidP="0010120E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WARUNKI WSTĘPNE</w:t>
            </w:r>
          </w:p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E" w:rsidRPr="00A96A1F" w:rsidRDefault="001658DE" w:rsidP="001658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color w:val="000000"/>
                <w:sz w:val="20"/>
                <w:szCs w:val="20"/>
              </w:rPr>
              <w:t xml:space="preserve">Nie wymaga się </w:t>
            </w:r>
          </w:p>
          <w:p w:rsidR="004D08A2" w:rsidRPr="00A96A1F" w:rsidRDefault="004D08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2" w:rsidRPr="00A96A1F" w:rsidRDefault="00E94AD2" w:rsidP="00E94AD2">
            <w:pPr>
              <w:pStyle w:val="Nagwek3"/>
              <w:rPr>
                <w:sz w:val="20"/>
                <w:szCs w:val="20"/>
              </w:rPr>
            </w:pPr>
            <w:r w:rsidRPr="00A96A1F">
              <w:rPr>
                <w:sz w:val="20"/>
                <w:szCs w:val="20"/>
              </w:rPr>
              <w:t>Wykład:</w:t>
            </w:r>
          </w:p>
          <w:p w:rsidR="00AA182B" w:rsidRPr="00A96A1F" w:rsidRDefault="00AA182B" w:rsidP="00AA182B">
            <w:pPr>
              <w:pStyle w:val="Nagwek3"/>
              <w:numPr>
                <w:ilvl w:val="0"/>
                <w:numId w:val="11"/>
              </w:numPr>
              <w:tabs>
                <w:tab w:val="clear" w:pos="720"/>
                <w:tab w:val="num" w:pos="394"/>
              </w:tabs>
              <w:ind w:left="394" w:hanging="284"/>
              <w:rPr>
                <w:b w:val="0"/>
                <w:sz w:val="20"/>
                <w:szCs w:val="20"/>
              </w:rPr>
            </w:pPr>
            <w:r w:rsidRPr="00A96A1F">
              <w:rPr>
                <w:b w:val="0"/>
                <w:sz w:val="20"/>
                <w:szCs w:val="20"/>
              </w:rPr>
              <w:t>Geografia jako nauka – początki geografii, twórca geografii, kierunki badawcze, dualność przyrodniczo-humanistyczna</w:t>
            </w:r>
          </w:p>
          <w:p w:rsidR="004D08A2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Geograficzny wymiar bezpieczeństwa państwa.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Istota bezpieczeństwa międzynarodowego i narodowego </w:t>
            </w:r>
            <w:r w:rsidR="00D2644B" w:rsidRPr="00A96A1F">
              <w:rPr>
                <w:rFonts w:ascii="Arial Narrow" w:hAnsi="Arial Narrow"/>
                <w:sz w:val="20"/>
                <w:szCs w:val="20"/>
              </w:rPr>
              <w:t xml:space="preserve">Wybrane aspekty globalizacji i współczesnego postrzegania świata </w:t>
            </w:r>
            <w:r w:rsidRPr="00A96A1F">
              <w:rPr>
                <w:rFonts w:ascii="Arial Narrow" w:hAnsi="Arial Narrow"/>
                <w:sz w:val="20"/>
                <w:szCs w:val="20"/>
              </w:rPr>
              <w:t>a podstawy geografii.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Zagrożenia, problemy i wyzwania współczesnego świata.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Geografia bezpieczeństwa, jako system wiedzy i koncepcja nauki.</w:t>
            </w:r>
          </w:p>
          <w:p w:rsidR="00CF616F" w:rsidRPr="00A96A1F" w:rsidRDefault="004F0994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Wybrane aspekty globalizacji i współczesnego postrzegania świata</w:t>
            </w:r>
            <w:r w:rsidR="00CF616F" w:rsidRPr="00A96A1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Geopolityka i </w:t>
            </w:r>
            <w:proofErr w:type="spellStart"/>
            <w:r w:rsidRPr="00A96A1F">
              <w:rPr>
                <w:rFonts w:ascii="Arial Narrow" w:hAnsi="Arial Narrow"/>
                <w:sz w:val="20"/>
                <w:szCs w:val="20"/>
              </w:rPr>
              <w:t>geostrategia</w:t>
            </w:r>
            <w:proofErr w:type="spellEnd"/>
            <w:r w:rsidRPr="00A96A1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Geografia wojenna.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Geografia wojskowa.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Zespół nauk geograficznych i inne nauki pomocnicze.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Geografia bezpieczeństwa – koncepcja.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Geografia bezpieczeństwa na tle polityki strategii bezpieczeństwa państwa.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Funkcje geografii bezpieczeństwa.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Zakres badań geografii bezpieczeństwa.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Geografia bezpieczeństwa i systemy informacji przestrzennej.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Działalność struktur państwa w sferze bezpieczeństwa narodowego.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A96A1F">
              <w:rPr>
                <w:rFonts w:ascii="Arial Narrow" w:hAnsi="Arial Narrow"/>
                <w:sz w:val="20"/>
                <w:szCs w:val="20"/>
              </w:rPr>
              <w:t>Geodane</w:t>
            </w:r>
            <w:proofErr w:type="spellEnd"/>
            <w:r w:rsidRPr="00A96A1F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Pr="00A96A1F">
              <w:rPr>
                <w:rFonts w:ascii="Arial Narrow" w:hAnsi="Arial Narrow"/>
                <w:sz w:val="20"/>
                <w:szCs w:val="20"/>
              </w:rPr>
              <w:t>geoinformacje</w:t>
            </w:r>
            <w:proofErr w:type="spellEnd"/>
            <w:r w:rsidRPr="00A96A1F">
              <w:rPr>
                <w:rFonts w:ascii="Arial Narrow" w:hAnsi="Arial Narrow"/>
                <w:sz w:val="20"/>
                <w:szCs w:val="20"/>
              </w:rPr>
              <w:t xml:space="preserve"> podstawą funkcjonowania infrastruktury </w:t>
            </w:r>
            <w:proofErr w:type="spellStart"/>
            <w:r w:rsidRPr="00A96A1F">
              <w:rPr>
                <w:rFonts w:ascii="Arial Narrow" w:hAnsi="Arial Narrow"/>
                <w:sz w:val="20"/>
                <w:szCs w:val="20"/>
              </w:rPr>
              <w:t>geoinformacyjnej</w:t>
            </w:r>
            <w:proofErr w:type="spellEnd"/>
            <w:r w:rsidRPr="00A96A1F">
              <w:rPr>
                <w:rFonts w:ascii="Arial Narrow" w:hAnsi="Arial Narrow"/>
                <w:sz w:val="20"/>
                <w:szCs w:val="20"/>
              </w:rPr>
              <w:t xml:space="preserve"> państwa.</w:t>
            </w:r>
          </w:p>
          <w:p w:rsidR="00CF616F" w:rsidRPr="00A96A1F" w:rsidRDefault="00CF616F" w:rsidP="00AA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>Krajowy System Informacji Geograficznej a potrzeby bezpieczeństwa państwa.</w:t>
            </w:r>
          </w:p>
          <w:p w:rsidR="00CF616F" w:rsidRPr="00A96A1F" w:rsidRDefault="00CF616F" w:rsidP="00CF61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Koncepcja systemu </w:t>
            </w:r>
            <w:proofErr w:type="spellStart"/>
            <w:r w:rsidRPr="00A96A1F">
              <w:rPr>
                <w:rFonts w:ascii="Arial Narrow" w:hAnsi="Arial Narrow"/>
                <w:sz w:val="20"/>
                <w:szCs w:val="20"/>
              </w:rPr>
              <w:t>geoinformacyjnego</w:t>
            </w:r>
            <w:proofErr w:type="spellEnd"/>
            <w:r w:rsidRPr="00A96A1F">
              <w:rPr>
                <w:rFonts w:ascii="Arial Narrow" w:hAnsi="Arial Narrow"/>
                <w:sz w:val="20"/>
                <w:szCs w:val="20"/>
              </w:rPr>
              <w:t xml:space="preserve"> na potrzeby bezpieczeństwa państwa.</w:t>
            </w: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LITERATURA OBOWIĄZKOWA</w:t>
            </w:r>
          </w:p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B" w:rsidRPr="00A96A1F" w:rsidRDefault="00AA182B" w:rsidP="00AA182B">
            <w:pPr>
              <w:numPr>
                <w:ilvl w:val="0"/>
                <w:numId w:val="12"/>
              </w:numPr>
              <w:tabs>
                <w:tab w:val="clear" w:pos="720"/>
                <w:tab w:val="num" w:pos="394"/>
              </w:tabs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i/>
                <w:sz w:val="20"/>
                <w:szCs w:val="20"/>
              </w:rPr>
              <w:t>Podstawy geografii ekonomicznej</w:t>
            </w:r>
            <w:r w:rsidRPr="00A96A1F">
              <w:rPr>
                <w:rFonts w:ascii="Arial Narrow" w:hAnsi="Arial Narrow"/>
                <w:sz w:val="20"/>
                <w:szCs w:val="20"/>
              </w:rPr>
              <w:t>. Praca pod red. J. Wrony, PWE, Warszawa 2005;</w:t>
            </w:r>
          </w:p>
          <w:p w:rsidR="004D08A2" w:rsidRPr="00A96A1F" w:rsidRDefault="00AA182B" w:rsidP="00AA18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i/>
                <w:sz w:val="20"/>
                <w:szCs w:val="20"/>
              </w:rPr>
              <w:t>Geografia gospodarcza świata</w:t>
            </w:r>
            <w:r w:rsidRPr="00A96A1F">
              <w:rPr>
                <w:rFonts w:ascii="Arial Narrow" w:hAnsi="Arial Narrow"/>
                <w:sz w:val="20"/>
                <w:szCs w:val="20"/>
              </w:rPr>
              <w:t>. Praca pod red. I. Firli, Warszawa 1998.</w:t>
            </w:r>
          </w:p>
          <w:p w:rsidR="00CF616F" w:rsidRPr="00A96A1F" w:rsidRDefault="00CF616F" w:rsidP="00AA18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Z. Cesarz.,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 xml:space="preserve">Problemy globalne współczesności, </w:t>
            </w:r>
            <w:r w:rsidRPr="00A96A1F">
              <w:rPr>
                <w:rFonts w:ascii="Arial Narrow" w:hAnsi="Arial Narrow"/>
                <w:sz w:val="20"/>
                <w:szCs w:val="20"/>
              </w:rPr>
              <w:t>Wrocław 1996;</w:t>
            </w:r>
          </w:p>
          <w:p w:rsidR="00CF616F" w:rsidRPr="00A96A1F" w:rsidRDefault="00CF616F" w:rsidP="00AA18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Z. Cesarz.,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 xml:space="preserve">Problemy polityczne współczesnego świata, </w:t>
            </w:r>
            <w:r w:rsidR="00E94AD2" w:rsidRPr="00A96A1F">
              <w:rPr>
                <w:rFonts w:ascii="Arial Narrow" w:hAnsi="Arial Narrow"/>
                <w:sz w:val="20"/>
                <w:szCs w:val="20"/>
              </w:rPr>
              <w:t>Warszawa 1998;</w:t>
            </w:r>
          </w:p>
          <w:p w:rsidR="00E94AD2" w:rsidRPr="00A96A1F" w:rsidRDefault="00E94AD2" w:rsidP="00AA18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Z. Lach, A. </w:t>
            </w:r>
            <w:proofErr w:type="spellStart"/>
            <w:r w:rsidRPr="00A96A1F">
              <w:rPr>
                <w:rFonts w:ascii="Arial Narrow" w:hAnsi="Arial Narrow"/>
                <w:sz w:val="20"/>
                <w:szCs w:val="20"/>
              </w:rPr>
              <w:t>Łaszczuk</w:t>
            </w:r>
            <w:proofErr w:type="spellEnd"/>
            <w:r w:rsidRPr="00A96A1F">
              <w:rPr>
                <w:rFonts w:ascii="Arial Narrow" w:hAnsi="Arial Narrow"/>
                <w:sz w:val="20"/>
                <w:szCs w:val="20"/>
              </w:rPr>
              <w:t xml:space="preserve">.,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 xml:space="preserve">Geografia bezpieczeństwa., </w:t>
            </w:r>
            <w:r w:rsidRPr="00A96A1F">
              <w:rPr>
                <w:rFonts w:ascii="Arial Narrow" w:hAnsi="Arial Narrow"/>
                <w:sz w:val="20"/>
                <w:szCs w:val="20"/>
              </w:rPr>
              <w:t>Warszawa 2004;</w:t>
            </w:r>
          </w:p>
          <w:p w:rsidR="00E94AD2" w:rsidRPr="00A96A1F" w:rsidRDefault="00E94AD2" w:rsidP="00AA18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P. Sienkiewicz.,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 xml:space="preserve">Społeczeństwo informacyjne. Szanse, zagrożenia, wyzwania, </w:t>
            </w:r>
            <w:r w:rsidRPr="00A96A1F">
              <w:rPr>
                <w:rFonts w:ascii="Arial Narrow" w:hAnsi="Arial Narrow"/>
                <w:sz w:val="20"/>
                <w:szCs w:val="20"/>
              </w:rPr>
              <w:t>Kraków 1999;</w:t>
            </w:r>
          </w:p>
          <w:p w:rsidR="00E94AD2" w:rsidRPr="00A96A1F" w:rsidRDefault="00E94AD2" w:rsidP="00AA18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S.P. Huntington.,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 xml:space="preserve">Zderzenie cywilizacji i nowy kształt ładu światowego, </w:t>
            </w:r>
            <w:r w:rsidRPr="00A96A1F">
              <w:rPr>
                <w:rFonts w:ascii="Arial Narrow" w:hAnsi="Arial Narrow"/>
                <w:sz w:val="20"/>
                <w:szCs w:val="20"/>
              </w:rPr>
              <w:t>Warszawa 2000.</w:t>
            </w: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LITERATURA UZUPEŁNIAJĄCA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B" w:rsidRPr="00A96A1F" w:rsidRDefault="00AA182B" w:rsidP="00AA182B">
            <w:pPr>
              <w:numPr>
                <w:ilvl w:val="0"/>
                <w:numId w:val="13"/>
              </w:numPr>
              <w:tabs>
                <w:tab w:val="clear" w:pos="720"/>
                <w:tab w:val="num" w:pos="394"/>
              </w:tabs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A. </w:t>
            </w:r>
            <w:proofErr w:type="spellStart"/>
            <w:r w:rsidRPr="00A96A1F">
              <w:rPr>
                <w:rFonts w:ascii="Arial Narrow" w:hAnsi="Arial Narrow"/>
                <w:sz w:val="20"/>
                <w:szCs w:val="20"/>
              </w:rPr>
              <w:t>Maryański</w:t>
            </w:r>
            <w:proofErr w:type="spellEnd"/>
            <w:r w:rsidRPr="00A96A1F">
              <w:rPr>
                <w:rFonts w:ascii="Arial Narrow" w:hAnsi="Arial Narrow"/>
                <w:sz w:val="20"/>
                <w:szCs w:val="20"/>
              </w:rPr>
              <w:t xml:space="preserve"> A.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>Narodowości świata</w:t>
            </w:r>
            <w:r w:rsidRPr="00A96A1F">
              <w:rPr>
                <w:rFonts w:ascii="Arial Narrow" w:hAnsi="Arial Narrow"/>
                <w:sz w:val="20"/>
                <w:szCs w:val="20"/>
              </w:rPr>
              <w:t>. PWN, Warszawa 1998;</w:t>
            </w:r>
          </w:p>
          <w:p w:rsidR="004D08A2" w:rsidRPr="00A96A1F" w:rsidRDefault="00AA182B" w:rsidP="00AA18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S. Otok S.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>Geografia polityczna</w:t>
            </w:r>
            <w:r w:rsidRPr="00A96A1F">
              <w:rPr>
                <w:rFonts w:ascii="Arial Narrow" w:hAnsi="Arial Narrow"/>
                <w:sz w:val="20"/>
                <w:szCs w:val="20"/>
              </w:rPr>
              <w:t>, PWN, Warszawa 2000.</w:t>
            </w:r>
          </w:p>
          <w:p w:rsidR="00E94AD2" w:rsidRPr="00A96A1F" w:rsidRDefault="00E94AD2" w:rsidP="00E94A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lastRenderedPageBreak/>
              <w:t xml:space="preserve">M. Jurkowski.,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 xml:space="preserve">Bezpieczeństwo jądrowe, </w:t>
            </w:r>
            <w:r w:rsidRPr="00A96A1F">
              <w:rPr>
                <w:rFonts w:ascii="Arial Narrow" w:hAnsi="Arial Narrow"/>
                <w:sz w:val="20"/>
                <w:szCs w:val="20"/>
              </w:rPr>
              <w:t>Warszawa 2000.</w:t>
            </w:r>
          </w:p>
          <w:p w:rsidR="00E94AD2" w:rsidRPr="00A96A1F" w:rsidRDefault="00E94AD2" w:rsidP="00E94A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sz w:val="20"/>
                <w:szCs w:val="20"/>
              </w:rPr>
              <w:t xml:space="preserve">Z. Lach., </w:t>
            </w:r>
            <w:r w:rsidRPr="00A96A1F">
              <w:rPr>
                <w:rFonts w:ascii="Arial Narrow" w:hAnsi="Arial Narrow"/>
                <w:i/>
                <w:sz w:val="20"/>
                <w:szCs w:val="20"/>
              </w:rPr>
              <w:t xml:space="preserve">Analiza przestrzeni euroatlantyckiej NATO. Synteza wyników badań, </w:t>
            </w:r>
            <w:r w:rsidRPr="00A96A1F">
              <w:rPr>
                <w:rFonts w:ascii="Arial Narrow" w:hAnsi="Arial Narrow"/>
                <w:sz w:val="20"/>
                <w:szCs w:val="20"/>
              </w:rPr>
              <w:t>Warszawa 2001;</w:t>
            </w: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4D08A2">
            <w:pPr>
              <w:pStyle w:val="Nagwek3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A96A1F">
              <w:rPr>
                <w:rFonts w:eastAsiaTheme="minorEastAsia" w:cstheme="minorBidi"/>
                <w:color w:val="000000"/>
                <w:sz w:val="20"/>
                <w:szCs w:val="20"/>
              </w:rPr>
              <w:lastRenderedPageBreak/>
              <w:t>METODY NAUCZANIA</w:t>
            </w:r>
          </w:p>
          <w:p w:rsidR="004D08A2" w:rsidRPr="00A96A1F" w:rsidRDefault="004D08A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9" w:rsidRPr="00A96A1F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color w:val="000000"/>
                <w:sz w:val="20"/>
                <w:szCs w:val="20"/>
              </w:rPr>
              <w:t xml:space="preserve">wykład problemowy, </w:t>
            </w:r>
          </w:p>
          <w:p w:rsidR="004D08A2" w:rsidRPr="00A96A1F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color w:val="000000"/>
                <w:sz w:val="20"/>
                <w:szCs w:val="20"/>
              </w:rPr>
              <w:t>ćwiczenia audytoryjne</w:t>
            </w: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9" w:rsidRPr="00A96A1F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color w:val="000000"/>
                <w:sz w:val="20"/>
                <w:szCs w:val="20"/>
              </w:rPr>
              <w:t xml:space="preserve">prezentacja multimedialna, </w:t>
            </w:r>
          </w:p>
          <w:p w:rsidR="004D08A2" w:rsidRPr="00A96A1F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A96A1F">
              <w:rPr>
                <w:rFonts w:ascii="Arial Narrow" w:hAnsi="Arial Narrow"/>
                <w:color w:val="000000"/>
                <w:sz w:val="20"/>
                <w:szCs w:val="20"/>
              </w:rPr>
              <w:t>teksty źródłowe,</w:t>
            </w: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PROJEKT</w:t>
            </w:r>
          </w:p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D43E2F" w:rsidP="00E30E7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97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color w:val="000000"/>
                <w:sz w:val="20"/>
                <w:szCs w:val="20"/>
              </w:rPr>
              <w:t>nie dotyczy;</w:t>
            </w: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A96A1F" w:rsidRDefault="004D08A2" w:rsidP="000A768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SPOSÓB ZALICZENIA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A96A1F" w:rsidRDefault="00EA2549" w:rsidP="00D43E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color w:val="000000"/>
                <w:sz w:val="20"/>
                <w:szCs w:val="20"/>
              </w:rPr>
              <w:t xml:space="preserve">wykład – </w:t>
            </w:r>
            <w:r w:rsidR="004D08A2" w:rsidRPr="00A96A1F">
              <w:rPr>
                <w:rFonts w:ascii="Arial Narrow" w:hAnsi="Arial Narrow"/>
                <w:color w:val="000000"/>
                <w:sz w:val="20"/>
                <w:szCs w:val="20"/>
              </w:rPr>
              <w:t>egzamin</w:t>
            </w:r>
            <w:r w:rsidR="00D43E2F" w:rsidRPr="00A96A1F">
              <w:rPr>
                <w:rFonts w:ascii="Arial Narrow" w:hAnsi="Arial Narrow"/>
                <w:color w:val="000000"/>
                <w:sz w:val="20"/>
                <w:szCs w:val="20"/>
              </w:rPr>
              <w:t xml:space="preserve"> (test);</w:t>
            </w:r>
          </w:p>
        </w:tc>
      </w:tr>
      <w:tr w:rsidR="004D08A2" w:rsidRPr="00A96A1F" w:rsidTr="008B5FCF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A96A1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FORMA </w:t>
            </w:r>
            <w:r w:rsidR="000A768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 WARUNKI </w:t>
            </w:r>
            <w:r w:rsidRPr="00A96A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ZALICZENIA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Default="00DF5748" w:rsidP="00AA57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6A1F">
              <w:rPr>
                <w:rFonts w:ascii="Arial Narrow" w:hAnsi="Arial Narrow"/>
                <w:color w:val="000000"/>
                <w:sz w:val="20"/>
                <w:szCs w:val="20"/>
              </w:rPr>
              <w:t>Egzamin końcowy – test pisemny z pytaniami (zadaniami) otwartymi;</w:t>
            </w:r>
          </w:p>
          <w:p w:rsidR="003B3139" w:rsidRPr="00A96A1F" w:rsidRDefault="003B3139" w:rsidP="00AA57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6C88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4D08A2" w:rsidRDefault="004D08A2" w:rsidP="000A768A">
      <w:pPr>
        <w:rPr>
          <w:rFonts w:ascii="Arial Narrow" w:hAnsi="Arial Narrow"/>
          <w:sz w:val="20"/>
        </w:rPr>
      </w:pPr>
    </w:p>
    <w:sectPr w:rsidR="004D08A2" w:rsidSect="0090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887"/>
    <w:multiLevelType w:val="hybridMultilevel"/>
    <w:tmpl w:val="518E2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DDB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F37D3"/>
    <w:multiLevelType w:val="hybridMultilevel"/>
    <w:tmpl w:val="BF688032"/>
    <w:lvl w:ilvl="0" w:tplc="7FA68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72B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EA5062"/>
    <w:multiLevelType w:val="hybridMultilevel"/>
    <w:tmpl w:val="F266D410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328A3"/>
    <w:multiLevelType w:val="hybridMultilevel"/>
    <w:tmpl w:val="4F70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10D03"/>
    <w:multiLevelType w:val="hybridMultilevel"/>
    <w:tmpl w:val="9D6CE21E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A31E2"/>
    <w:multiLevelType w:val="hybridMultilevel"/>
    <w:tmpl w:val="E9F4C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33285"/>
    <w:multiLevelType w:val="hybridMultilevel"/>
    <w:tmpl w:val="9B381E50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F08F9"/>
    <w:multiLevelType w:val="hybridMultilevel"/>
    <w:tmpl w:val="F72CDC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6A46FB"/>
    <w:multiLevelType w:val="hybridMultilevel"/>
    <w:tmpl w:val="9FF4D65C"/>
    <w:lvl w:ilvl="0" w:tplc="7FA68E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C600D09"/>
    <w:multiLevelType w:val="hybridMultilevel"/>
    <w:tmpl w:val="FA0A1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1C77C7"/>
    <w:multiLevelType w:val="hybridMultilevel"/>
    <w:tmpl w:val="D63E9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44C8D"/>
    <w:multiLevelType w:val="hybridMultilevel"/>
    <w:tmpl w:val="1362DCFE"/>
    <w:lvl w:ilvl="0" w:tplc="7FA68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7F0E87"/>
    <w:multiLevelType w:val="hybridMultilevel"/>
    <w:tmpl w:val="23EC7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A517F8"/>
    <w:multiLevelType w:val="hybridMultilevel"/>
    <w:tmpl w:val="919ED18C"/>
    <w:lvl w:ilvl="0" w:tplc="7FA68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2682B"/>
    <w:multiLevelType w:val="hybridMultilevel"/>
    <w:tmpl w:val="EC761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8A2"/>
    <w:rsid w:val="00035A7A"/>
    <w:rsid w:val="00050749"/>
    <w:rsid w:val="00052879"/>
    <w:rsid w:val="00062301"/>
    <w:rsid w:val="00091A54"/>
    <w:rsid w:val="000A0D43"/>
    <w:rsid w:val="000A768A"/>
    <w:rsid w:val="00103CBA"/>
    <w:rsid w:val="0011069C"/>
    <w:rsid w:val="00136C47"/>
    <w:rsid w:val="00144926"/>
    <w:rsid w:val="0015591F"/>
    <w:rsid w:val="001658DE"/>
    <w:rsid w:val="00177456"/>
    <w:rsid w:val="001B1B67"/>
    <w:rsid w:val="001B7184"/>
    <w:rsid w:val="002410CC"/>
    <w:rsid w:val="00254058"/>
    <w:rsid w:val="00262A20"/>
    <w:rsid w:val="0028085C"/>
    <w:rsid w:val="0029798B"/>
    <w:rsid w:val="002A3BE4"/>
    <w:rsid w:val="002A3E65"/>
    <w:rsid w:val="002B514E"/>
    <w:rsid w:val="002D3342"/>
    <w:rsid w:val="002E365E"/>
    <w:rsid w:val="00324EEF"/>
    <w:rsid w:val="00366216"/>
    <w:rsid w:val="0037238E"/>
    <w:rsid w:val="003B1B8D"/>
    <w:rsid w:val="003B3139"/>
    <w:rsid w:val="003C0DBA"/>
    <w:rsid w:val="003D0CDF"/>
    <w:rsid w:val="00411EAE"/>
    <w:rsid w:val="004650B6"/>
    <w:rsid w:val="004657E9"/>
    <w:rsid w:val="00467A3A"/>
    <w:rsid w:val="00475ABD"/>
    <w:rsid w:val="00497914"/>
    <w:rsid w:val="004A7D26"/>
    <w:rsid w:val="004D08A2"/>
    <w:rsid w:val="004F0994"/>
    <w:rsid w:val="0051039E"/>
    <w:rsid w:val="0057529A"/>
    <w:rsid w:val="005A3736"/>
    <w:rsid w:val="00635D71"/>
    <w:rsid w:val="00660474"/>
    <w:rsid w:val="006613A2"/>
    <w:rsid w:val="00661A99"/>
    <w:rsid w:val="00697832"/>
    <w:rsid w:val="007037EE"/>
    <w:rsid w:val="00832B95"/>
    <w:rsid w:val="008421DE"/>
    <w:rsid w:val="00863D3E"/>
    <w:rsid w:val="00892ADF"/>
    <w:rsid w:val="008A2518"/>
    <w:rsid w:val="008B5FCF"/>
    <w:rsid w:val="008E0D86"/>
    <w:rsid w:val="008E53A7"/>
    <w:rsid w:val="00901AEF"/>
    <w:rsid w:val="0090702C"/>
    <w:rsid w:val="00936176"/>
    <w:rsid w:val="00945A6E"/>
    <w:rsid w:val="00945AA3"/>
    <w:rsid w:val="0095450E"/>
    <w:rsid w:val="009E17FA"/>
    <w:rsid w:val="009F0832"/>
    <w:rsid w:val="009F4A27"/>
    <w:rsid w:val="00A0473D"/>
    <w:rsid w:val="00A21666"/>
    <w:rsid w:val="00A221A5"/>
    <w:rsid w:val="00A27C47"/>
    <w:rsid w:val="00A339DF"/>
    <w:rsid w:val="00A34EF9"/>
    <w:rsid w:val="00A53B07"/>
    <w:rsid w:val="00A90BCF"/>
    <w:rsid w:val="00A96A1F"/>
    <w:rsid w:val="00A971AB"/>
    <w:rsid w:val="00AA182B"/>
    <w:rsid w:val="00AA57C7"/>
    <w:rsid w:val="00AA6BBD"/>
    <w:rsid w:val="00AC0546"/>
    <w:rsid w:val="00AC2CF9"/>
    <w:rsid w:val="00AC4AE6"/>
    <w:rsid w:val="00AE1C68"/>
    <w:rsid w:val="00AF5F9F"/>
    <w:rsid w:val="00B00E2A"/>
    <w:rsid w:val="00B03316"/>
    <w:rsid w:val="00B30D72"/>
    <w:rsid w:val="00B82638"/>
    <w:rsid w:val="00B844C2"/>
    <w:rsid w:val="00BD0577"/>
    <w:rsid w:val="00C00B0C"/>
    <w:rsid w:val="00C2153F"/>
    <w:rsid w:val="00C24046"/>
    <w:rsid w:val="00C51DA8"/>
    <w:rsid w:val="00CB5074"/>
    <w:rsid w:val="00CC280B"/>
    <w:rsid w:val="00CE6DF0"/>
    <w:rsid w:val="00CF616F"/>
    <w:rsid w:val="00CF76B8"/>
    <w:rsid w:val="00D025A6"/>
    <w:rsid w:val="00D21DDA"/>
    <w:rsid w:val="00D26354"/>
    <w:rsid w:val="00D2644B"/>
    <w:rsid w:val="00D43E2F"/>
    <w:rsid w:val="00D5321F"/>
    <w:rsid w:val="00D57EE8"/>
    <w:rsid w:val="00DB672E"/>
    <w:rsid w:val="00DD322C"/>
    <w:rsid w:val="00DD4A81"/>
    <w:rsid w:val="00DE028B"/>
    <w:rsid w:val="00DF5748"/>
    <w:rsid w:val="00DF5DBB"/>
    <w:rsid w:val="00E30E7A"/>
    <w:rsid w:val="00E37344"/>
    <w:rsid w:val="00E94AD2"/>
    <w:rsid w:val="00EA2549"/>
    <w:rsid w:val="00EA5713"/>
    <w:rsid w:val="00EC1D5B"/>
    <w:rsid w:val="00EE42DB"/>
    <w:rsid w:val="00F536E1"/>
    <w:rsid w:val="00F77E60"/>
    <w:rsid w:val="00FB2556"/>
    <w:rsid w:val="00FE7B93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A2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08A2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08A2"/>
    <w:pPr>
      <w:keepNext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08A2"/>
    <w:pPr>
      <w:keepNext/>
      <w:outlineLvl w:val="2"/>
    </w:pPr>
    <w:rPr>
      <w:rFonts w:ascii="Arial Narrow" w:hAnsi="Arial Narrow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7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8A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D08A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D08A2"/>
    <w:rPr>
      <w:rFonts w:ascii="Arial Narrow" w:eastAsia="Times New Roman" w:hAnsi="Arial Narrow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D08A2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08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4D08A2"/>
    <w:pPr>
      <w:widowControl w:val="0"/>
      <w:snapToGrid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E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5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A25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25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7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A182B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AA182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ff34">
    <w:name w:val="ff34"/>
    <w:basedOn w:val="Domylnaczcionkaakapitu"/>
    <w:rsid w:val="00697832"/>
    <w:rPr>
      <w:rFonts w:ascii="Tahoma" w:hAnsi="Tahoma" w:cs="Tahoma" w:hint="default"/>
    </w:rPr>
  </w:style>
  <w:style w:type="paragraph" w:styleId="NormalnyWeb">
    <w:name w:val="Normal (Web)"/>
    <w:basedOn w:val="Normalny"/>
    <w:uiPriority w:val="99"/>
    <w:semiHidden/>
    <w:unhideWhenUsed/>
    <w:rsid w:val="00B03316"/>
    <w:rPr>
      <w:color w:val="454545"/>
    </w:rPr>
  </w:style>
  <w:style w:type="character" w:styleId="Hipercze">
    <w:name w:val="Hyperlink"/>
    <w:basedOn w:val="Domylnaczcionkaakapitu"/>
    <w:uiPriority w:val="99"/>
    <w:semiHidden/>
    <w:unhideWhenUsed/>
    <w:rsid w:val="00CF6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AD2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262A20"/>
    <w:pPr>
      <w:jc w:val="center"/>
    </w:pPr>
    <w:rPr>
      <w:rFonts w:ascii="Arial" w:hAnsi="Arial"/>
      <w:sz w:val="32"/>
    </w:rPr>
  </w:style>
  <w:style w:type="character" w:customStyle="1" w:styleId="PodtytuZnak">
    <w:name w:val="Podtytuł Znak"/>
    <w:basedOn w:val="Domylnaczcionkaakapitu"/>
    <w:link w:val="Podtytu"/>
    <w:rsid w:val="00262A20"/>
    <w:rPr>
      <w:rFonts w:ascii="Arial" w:eastAsia="Times New Roman" w:hAnsi="Arial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</dc:creator>
  <cp:keywords/>
  <dc:description/>
  <cp:lastModifiedBy>Marta Grelak</cp:lastModifiedBy>
  <cp:revision>42</cp:revision>
  <cp:lastPrinted>2012-04-25T07:33:00Z</cp:lastPrinted>
  <dcterms:created xsi:type="dcterms:W3CDTF">2012-02-14T18:20:00Z</dcterms:created>
  <dcterms:modified xsi:type="dcterms:W3CDTF">2012-04-25T11:17:00Z</dcterms:modified>
</cp:coreProperties>
</file>