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Tr="00CE411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4E05B5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Tr="00CE411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4E05B5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4E05B5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ED1A6D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Tr="00CE411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4E05B5" w:rsidRDefault="004D08A2" w:rsidP="00FE7D90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4E05B5">
              <w:rPr>
                <w:caps/>
                <w:sz w:val="20"/>
                <w:szCs w:val="20"/>
              </w:rPr>
              <w:t xml:space="preserve"> </w:t>
            </w:r>
            <w:r w:rsidR="006B0ED6" w:rsidRPr="004E05B5">
              <w:rPr>
                <w:rFonts w:eastAsiaTheme="minorEastAsia" w:cstheme="minorBidi"/>
                <w:sz w:val="20"/>
                <w:szCs w:val="20"/>
              </w:rPr>
              <w:t>PSYCHOLOGIA I PROFILAKTYKA W SŁUŻBACH MUNDUROWYCH</w:t>
            </w:r>
            <w:r w:rsidRPr="004E05B5">
              <w:rPr>
                <w:rFonts w:eastAsiaTheme="minorEastAsia" w:cstheme="minorBidi"/>
                <w:sz w:val="20"/>
                <w:szCs w:val="20"/>
              </w:rPr>
              <w:tab/>
              <w:t xml:space="preserve"> </w:t>
            </w:r>
          </w:p>
        </w:tc>
      </w:tr>
      <w:tr w:rsidR="004D08A2" w:rsidTr="00CE411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4E05B5" w:rsidRDefault="004D08A2" w:rsidP="00496819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496819">
              <w:rPr>
                <w:rFonts w:eastAsiaTheme="minorEastAsia" w:cstheme="minorBidi"/>
                <w:sz w:val="20"/>
                <w:szCs w:val="20"/>
              </w:rPr>
              <w:t>w</w:t>
            </w:r>
            <w:r w:rsidR="000A2737" w:rsidRPr="004E05B5">
              <w:rPr>
                <w:rFonts w:eastAsiaTheme="minorEastAsia" w:cstheme="minorBidi"/>
                <w:sz w:val="20"/>
                <w:szCs w:val="20"/>
              </w:rPr>
              <w:t xml:space="preserve">szystkie </w:t>
            </w:r>
          </w:p>
        </w:tc>
      </w:tr>
      <w:tr w:rsidR="004D08A2" w:rsidTr="00CE411A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4E05B5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4E05B5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CE411A" w:rsidTr="00496819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1A" w:rsidRPr="004E05B5" w:rsidRDefault="00CE411A" w:rsidP="005C501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CE411A" w:rsidRPr="004E05B5" w:rsidRDefault="00CE411A" w:rsidP="005C50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E411A" w:rsidTr="00496819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A" w:rsidRPr="004E05B5" w:rsidRDefault="00CE411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CE411A" w:rsidRPr="004E05B5" w:rsidRDefault="00CE411A" w:rsidP="004E05B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11A" w:rsidRPr="00A64214" w:rsidRDefault="00CE411A" w:rsidP="004E05B5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A64214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A642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CE411A" w:rsidTr="00496819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A" w:rsidRPr="004E05B5" w:rsidRDefault="00CE411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1A" w:rsidRPr="00A64214" w:rsidRDefault="00A64214" w:rsidP="004E05B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6546C5" w:rsidRPr="00A64214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4E05B5" w:rsidRPr="00A64214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411A" w:rsidTr="00496819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6819" w:rsidRPr="004E05B5" w:rsidRDefault="00496819" w:rsidP="0049681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CE411A" w:rsidRPr="004E05B5" w:rsidRDefault="00CE411A" w:rsidP="005C501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CE411A" w:rsidTr="00496819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411A" w:rsidRPr="004E05B5" w:rsidRDefault="00CE411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CE411A" w:rsidRPr="004E05B5" w:rsidRDefault="00CE411A" w:rsidP="004E05B5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11A" w:rsidRPr="00A64214" w:rsidRDefault="00CE411A" w:rsidP="004E05B5">
            <w:pPr>
              <w:pStyle w:val="Nagwek1"/>
              <w:rPr>
                <w:rFonts w:eastAsiaTheme="minorEastAsia" w:cstheme="minorBidi"/>
                <w:sz w:val="20"/>
                <w:szCs w:val="20"/>
              </w:rPr>
            </w:pPr>
            <w:r w:rsidRPr="00A64214">
              <w:rPr>
                <w:rFonts w:eastAsiaTheme="minorEastAsia" w:cstheme="minorBidi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11A" w:rsidRPr="004E05B5" w:rsidRDefault="00A64214" w:rsidP="004E05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CE411A" w:rsidRPr="004E05B5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CE411A" w:rsidTr="00496819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1A" w:rsidRPr="004E05B5" w:rsidRDefault="00CE411A" w:rsidP="005C5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1A" w:rsidRPr="00A64214" w:rsidRDefault="00A64214" w:rsidP="004E05B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CE411A" w:rsidRPr="00A64214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4E05B5" w:rsidRPr="00A64214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11A" w:rsidRPr="004E05B5" w:rsidRDefault="00CE411A" w:rsidP="004E05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Tr="00496819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4E05B5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970CC0" w:rsidRDefault="00060D3F" w:rsidP="00936176">
            <w:pPr>
              <w:pStyle w:val="Standard"/>
              <w:widowControl/>
              <w:rPr>
                <w:rFonts w:ascii="Arial Narrow" w:hAnsi="Arial Narrow"/>
              </w:rPr>
            </w:pPr>
            <w:r w:rsidRPr="00970CC0">
              <w:rPr>
                <w:rFonts w:ascii="Arial Narrow" w:hAnsi="Arial Narrow"/>
              </w:rPr>
              <w:t>dr Radosław Molenda, dr Magdalena Kraczla</w:t>
            </w:r>
          </w:p>
        </w:tc>
      </w:tr>
      <w:tr w:rsidR="004D08A2" w:rsidTr="00496819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AA6C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20419" w:rsidRPr="004E05B5">
              <w:rPr>
                <w:rFonts w:ascii="Arial Narrow" w:hAnsi="Arial Narrow"/>
                <w:sz w:val="20"/>
                <w:szCs w:val="20"/>
              </w:rPr>
              <w:t>ykład</w:t>
            </w:r>
          </w:p>
        </w:tc>
      </w:tr>
      <w:tr w:rsidR="004D08A2" w:rsidTr="00496819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4E05B5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39" w:rsidRPr="004E05B5" w:rsidRDefault="00FE7D90" w:rsidP="00D21C39">
            <w:pPr>
              <w:ind w:left="-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Zapoznanie z  wiedzą z zakresu </w:t>
            </w:r>
            <w:r w:rsidR="00D21C39" w:rsidRPr="004E05B5">
              <w:rPr>
                <w:rFonts w:ascii="Arial Narrow" w:hAnsi="Arial Narrow"/>
                <w:sz w:val="20"/>
                <w:szCs w:val="20"/>
              </w:rPr>
              <w:t>kryteriów prawidłowego funkcjonowania człowieka oraz z znajomość zespołu stresu pourazowego.</w:t>
            </w:r>
            <w:r w:rsidR="006B0ED6" w:rsidRPr="004E05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05B5">
              <w:rPr>
                <w:rFonts w:ascii="Arial Narrow" w:hAnsi="Arial Narrow"/>
                <w:sz w:val="20"/>
                <w:szCs w:val="20"/>
              </w:rPr>
              <w:t xml:space="preserve">Ukazanie potrzeby stałego wzbogacania swojej wiedzy i umiejętności w zakresie </w:t>
            </w:r>
            <w:r w:rsidR="00D21C39" w:rsidRPr="004E05B5">
              <w:rPr>
                <w:rFonts w:ascii="Arial Narrow" w:hAnsi="Arial Narrow"/>
                <w:sz w:val="20"/>
                <w:szCs w:val="20"/>
              </w:rPr>
              <w:t>mechanizmów  działania człowieka w sytuacji stresu</w:t>
            </w:r>
            <w:r w:rsidRPr="004E05B5">
              <w:rPr>
                <w:rFonts w:ascii="Arial Narrow" w:hAnsi="Arial Narrow"/>
                <w:sz w:val="20"/>
                <w:szCs w:val="20"/>
              </w:rPr>
              <w:t>.</w:t>
            </w:r>
            <w:r w:rsidR="00D21C39" w:rsidRPr="004E05B5">
              <w:rPr>
                <w:rFonts w:ascii="Arial Narrow" w:hAnsi="Arial Narrow"/>
                <w:sz w:val="20"/>
                <w:szCs w:val="20"/>
              </w:rPr>
              <w:t xml:space="preserve"> Pozyskanie wiadomości na temat świadomości zagrożeń ze strony takich zjawisk jak agresja, przemoc i uzależnienia.</w:t>
            </w:r>
          </w:p>
        </w:tc>
      </w:tr>
      <w:tr w:rsidR="00D96928" w:rsidTr="00D96928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6928" w:rsidRPr="004E05B5" w:rsidRDefault="00D96928" w:rsidP="00D96928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6928" w:rsidRPr="004E05B5" w:rsidRDefault="00D96928" w:rsidP="00763A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763A58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4E05B5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763A58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4E05B5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D96928" w:rsidTr="00432E81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96928" w:rsidRPr="004E05B5" w:rsidRDefault="00D96928" w:rsidP="004968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>Wiedza:</w:t>
            </w:r>
          </w:p>
          <w:p w:rsidR="00D96928" w:rsidRPr="004E05B5" w:rsidRDefault="00D96928" w:rsidP="00496819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05B5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parafrazuje o rodzajach więzi społecznych i ich wpływie na stresu i zagrożenia z nim związane w zakresie poprawnego zachowania wszystkich uczestników procesów bezpieczeństwa;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4E05B5">
              <w:rPr>
                <w:rFonts w:ascii="Arial Narrow" w:hAnsi="Arial Narrow" w:cs="Minion Pro"/>
                <w:sz w:val="20"/>
                <w:szCs w:val="20"/>
              </w:rPr>
              <w:t>reprodukuje wiedzę o człowieku w środowisku naturalnym obarczonym zmianami wielowymiarowymi i wielokierunkowymi, dokonującymi się w zależności od indywidualnych i środowiskowych zasobów, którymi jednostka dysponuje w swych aktywnych interakcjach z otoczeniem</w:t>
            </w:r>
            <w:r w:rsidRPr="004E05B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4E05B5">
              <w:rPr>
                <w:rFonts w:ascii="Arial Narrow" w:hAnsi="Arial Narrow" w:cs="Minion Pro"/>
                <w:sz w:val="20"/>
                <w:szCs w:val="20"/>
              </w:rPr>
              <w:t>oraz o jej wpływie na struktury i funkcje systemu bezpieczeństwa narodowego;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4E05B5">
              <w:rPr>
                <w:rFonts w:ascii="Arial Narrow" w:hAnsi="Arial Narrow" w:cs="Minion Pro"/>
                <w:sz w:val="20"/>
                <w:szCs w:val="20"/>
              </w:rPr>
              <w:t>definiuje metody i techniki analityczno-statystyczne wykorzystywane w badaniach człowieka w środowisku naturalnym oceniając jego wpływ na bezpieczeństwo w funkcjonowaniu różnych podmiotów bezpieczeństwa;</w:t>
            </w:r>
          </w:p>
          <w:p w:rsidR="00D96928" w:rsidRPr="004E05B5" w:rsidRDefault="00D96928" w:rsidP="00496819">
            <w:pPr>
              <w:numPr>
                <w:ilvl w:val="0"/>
                <w:numId w:val="30"/>
              </w:numPr>
              <w:suppressAutoHyphens/>
              <w:ind w:left="394" w:hanging="284"/>
              <w:rPr>
                <w:rFonts w:ascii="Arial Narrow" w:hAnsi="Arial Narrow" w:cs="Minion Pro"/>
                <w:sz w:val="20"/>
                <w:szCs w:val="20"/>
              </w:rPr>
            </w:pPr>
            <w:r w:rsidRPr="004E05B5">
              <w:rPr>
                <w:rFonts w:ascii="Arial Narrow" w:hAnsi="Arial Narrow" w:cs="Minion Pro"/>
                <w:sz w:val="20"/>
                <w:szCs w:val="20"/>
              </w:rPr>
              <w:t>interpretuje zakres poszukiwań przyczyn sytuacji utrudniających psychiczne funkcjonowanie człowieka, opisuje i opracowuje źródła potrzebne do badania tych sytuacji w procesie badania bezpieczeństwa;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przywołuje wiedzę pozwalającą na zaplanowanie, organizację i prowadzenie własnych działań w zakresie znajomości zasad zachowania się w przypadku zagrożenia i towarzyszących im warunkom powstania stresu a mających wpływ na bezpieczeństwo człowieka;</w:t>
            </w: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>Umiejętności:</w:t>
            </w:r>
          </w:p>
          <w:p w:rsidR="00D96928" w:rsidRPr="004E05B5" w:rsidRDefault="00D96928" w:rsidP="00496819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05B5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  <w:r w:rsidRPr="004E05B5">
              <w:rPr>
                <w:rFonts w:ascii="Arial Narrow" w:hAnsi="Arial Narrow" w:cs="Minion Pro"/>
                <w:sz w:val="20"/>
                <w:szCs w:val="20"/>
              </w:rPr>
              <w:t>opisuje podstawowe ujęcia teoretyczne w zakresie interpretacji zjawisk związanych z wpływem podstawowych czynników stresogennych na stan poczucia bezpieczeństwa pojedynczego człowieka jak określonej grupy społecznej</w:t>
            </w:r>
            <w:r w:rsidRPr="004E05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05B5">
              <w:rPr>
                <w:rFonts w:ascii="Arial Narrow" w:hAnsi="Arial Narrow" w:cs="Minion Pro"/>
                <w:sz w:val="20"/>
                <w:szCs w:val="20"/>
              </w:rPr>
              <w:t>w obszarze bezpieczeństwa i obronności państwa;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rozróżnia akty normatywne regulujące działania profilaktyczne oraz ogólnie przyjęte zasady etyczne i moralne w celu wykorzystania ich dla rozwiązania problemów jednostki na tle psychologicznym z zakresu bezpieczeństwa i obronności państwa;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konstruuje warsztaty funkcjonowania człowieka w aspekcie psychologii i profilaktyki – jako podmiotu bezpieczeństwa;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lastRenderedPageBreak/>
              <w:t>identyfikuje i analizuje zachowania człowieka w warunkach zagrożenia oraz ich motywy działania i potrafi wpływać na nie w określonym zakresie;</w:t>
            </w:r>
          </w:p>
          <w:p w:rsidR="00D96928" w:rsidRPr="004E05B5" w:rsidRDefault="00D96928" w:rsidP="00496819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sz w:val="20"/>
                <w:szCs w:val="20"/>
              </w:rPr>
            </w:pPr>
          </w:p>
          <w:p w:rsidR="00496819" w:rsidRDefault="00496819" w:rsidP="0049681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6819" w:rsidRDefault="00496819" w:rsidP="0049681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>Kompetencje społeczne:</w:t>
            </w:r>
          </w:p>
          <w:p w:rsidR="00D96928" w:rsidRPr="004E05B5" w:rsidRDefault="00D96928" w:rsidP="00496819">
            <w:pPr>
              <w:ind w:left="600" w:hanging="529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4E05B5">
              <w:rPr>
                <w:rFonts w:ascii="Arial Narrow" w:hAnsi="Arial Narrow"/>
                <w:i/>
                <w:sz w:val="20"/>
                <w:szCs w:val="20"/>
                <w:u w:val="single"/>
              </w:rPr>
              <w:t>Student:</w:t>
            </w:r>
          </w:p>
          <w:p w:rsidR="00D96928" w:rsidRPr="004E05B5" w:rsidRDefault="00D96928" w:rsidP="00496819">
            <w:pPr>
              <w:numPr>
                <w:ilvl w:val="0"/>
                <w:numId w:val="30"/>
              </w:numPr>
              <w:suppressAutoHyphens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rozróżnia i  diagnozuje współczesne zagrożenia dla psychicznego zdrowia człowieka a mające wpływ na bezpieczeństwo i obronność różnych środowisk społecznych oraz potrafi sprostać otrzymanym zadaniom wynikającym z pełnionych w nim ról;</w:t>
            </w:r>
          </w:p>
          <w:p w:rsidR="00D96928" w:rsidRPr="004E05B5" w:rsidRDefault="00D96928" w:rsidP="00496819">
            <w:pPr>
              <w:numPr>
                <w:ilvl w:val="0"/>
                <w:numId w:val="19"/>
              </w:numPr>
              <w:suppressAutoHyphens/>
              <w:spacing w:line="255" w:lineRule="atLeast"/>
              <w:ind w:left="404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podąża w obszarze uzupełniania swojej dotychczasowej wiedzy i umiejętności w zakresie znajomości obszaru psychologii i profilaktyki oraz analizy rozwiązań praktycznych występujących w różnych systemach życia społecznego (nie tylko z zakresu bezpieczeństwa i obronności) a istotnych do samodzielnego kształtowania prospołecznych postaw.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D96928" w:rsidRPr="00970CC0" w:rsidRDefault="00D96928" w:rsidP="00970CC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96928" w:rsidRDefault="00D96928" w:rsidP="004968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11" w:hanging="21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egzamin i rozwiązanie zadań problemowych wynikających z warunków powstania stresu;</w:t>
            </w:r>
          </w:p>
          <w:p w:rsidR="00970CC0" w:rsidRPr="004E05B5" w:rsidRDefault="00970CC0" w:rsidP="004968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11" w:hanging="21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ocena dyskusji w trakcie wykładu;</w:t>
            </w: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70CC0" w:rsidRDefault="00970CC0" w:rsidP="004968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70CC0" w:rsidRDefault="00970CC0" w:rsidP="004968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70CC0" w:rsidRDefault="00970CC0" w:rsidP="004968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70CC0" w:rsidRDefault="00970CC0" w:rsidP="004968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Default="00D96928" w:rsidP="004968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496819" w:rsidRPr="004E05B5" w:rsidRDefault="00496819" w:rsidP="004968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przygotowanie krótkich prezentacji w zespołach - raporty grupowe;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dyskusja po omówieniu poszczególnych podejść zadaniowych;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sposób formułowania słownych wypowiedzi oraz skuteczność organizacji dyskusji problemowej;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 xml:space="preserve">obserwacja umiejętności argumentacji w dyskusji, </w:t>
            </w: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formułowania sądów  i samodzielnego myślenia;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dyskusja na przykładzie konkretnej sytuacji.</w:t>
            </w:r>
          </w:p>
          <w:p w:rsidR="00D96928" w:rsidRPr="004E05B5" w:rsidRDefault="00D96928" w:rsidP="00496819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D96928" w:rsidRPr="004E05B5" w:rsidRDefault="00D96928" w:rsidP="0049681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D96928" w:rsidRPr="004E05B5" w:rsidRDefault="00D96928" w:rsidP="004968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jest gotów do dyskusji;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 jest gotów do poznawania nowych dziedzin, sposobów uzupełniania nabytej wiedzy;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aktywnie uczestniczy w dyskusjach tematycznych;</w:t>
            </w:r>
          </w:p>
          <w:p w:rsidR="00D96928" w:rsidRPr="004E05B5" w:rsidRDefault="00D96928" w:rsidP="004968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1" w:hanging="211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trafnie formułuje opinie na egzaminie.</w:t>
            </w:r>
          </w:p>
        </w:tc>
      </w:tr>
      <w:tr w:rsidR="00E428AF" w:rsidRPr="008F039E" w:rsidTr="005C5010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E428AF" w:rsidRPr="004E05B5" w:rsidRDefault="00E428AF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E428AF" w:rsidRPr="004E05B5" w:rsidRDefault="00E428AF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28AF" w:rsidRPr="008F039E" w:rsidTr="005C5010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E428AF" w:rsidRPr="004E05B5" w:rsidRDefault="00E428AF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8F6721" w:rsidRPr="004E05B5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E428AF" w:rsidRPr="004E05B5" w:rsidRDefault="00496819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E428AF" w:rsidRPr="004E05B5" w:rsidRDefault="00496819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D96928" w:rsidRPr="004E05B5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 xml:space="preserve">ealizacja zadań projektowych = </w:t>
            </w:r>
          </w:p>
          <w:p w:rsidR="00E428AF" w:rsidRPr="004E05B5" w:rsidRDefault="00496819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>egzamin = 1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E428AF" w:rsidRPr="004E05B5" w:rsidRDefault="00496819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96819">
              <w:rPr>
                <w:rFonts w:ascii="Arial Narrow" w:hAnsi="Arial Narrow" w:cs="Arial"/>
                <w:b/>
                <w:sz w:val="20"/>
                <w:szCs w:val="20"/>
              </w:rPr>
              <w:t xml:space="preserve"> 50h</w:t>
            </w:r>
          </w:p>
          <w:p w:rsidR="00E428AF" w:rsidRPr="004E05B5" w:rsidRDefault="00E428AF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D96928" w:rsidRPr="004E05B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E428AF" w:rsidRPr="004E05B5" w:rsidRDefault="00496819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AA6C71">
              <w:rPr>
                <w:rFonts w:ascii="Arial Narrow" w:hAnsi="Arial Narrow"/>
                <w:b/>
                <w:sz w:val="20"/>
                <w:szCs w:val="20"/>
              </w:rPr>
              <w:t>w ramach zajęć praktycznych:</w:t>
            </w:r>
          </w:p>
          <w:p w:rsidR="00E428AF" w:rsidRPr="004E05B5" w:rsidRDefault="00E428AF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E428AF" w:rsidRPr="004E05B5" w:rsidRDefault="00E428AF" w:rsidP="005C50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>udział w wykładach = 14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E428AF" w:rsidRPr="004E05B5" w:rsidRDefault="00496819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wykładu =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>przygotowanie do egzaminu = 35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 xml:space="preserve">realizacja zadań 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 xml:space="preserve">projektowych = </w:t>
            </w:r>
          </w:p>
          <w:p w:rsidR="00E428AF" w:rsidRPr="004E05B5" w:rsidRDefault="00496819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sz w:val="20"/>
                <w:szCs w:val="20"/>
              </w:rPr>
              <w:t>egzamin = 1</w:t>
            </w:r>
            <w:r w:rsidR="00496819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E428AF" w:rsidRPr="004E05B5" w:rsidRDefault="00496819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428AF" w:rsidRPr="004E05B5" w:rsidRDefault="00E428AF" w:rsidP="005C50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5B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496819">
              <w:rPr>
                <w:rFonts w:ascii="Arial Narrow" w:hAnsi="Arial Narrow" w:cs="Arial"/>
                <w:b/>
                <w:sz w:val="20"/>
                <w:szCs w:val="20"/>
              </w:rPr>
              <w:t xml:space="preserve"> 50h</w:t>
            </w:r>
          </w:p>
          <w:p w:rsidR="00E428AF" w:rsidRPr="004E05B5" w:rsidRDefault="00E428AF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D96928" w:rsidRPr="004E05B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E428AF" w:rsidRPr="004E05B5" w:rsidRDefault="00496819" w:rsidP="005C50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E428AF" w:rsidRPr="004E05B5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</w:p>
          <w:p w:rsidR="00E428AF" w:rsidRPr="004E05B5" w:rsidRDefault="00E428AF" w:rsidP="005C501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4E05B5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4E05B5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2" w:rsidRPr="004E05B5" w:rsidRDefault="00E428AF" w:rsidP="00EF00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sz w:val="20"/>
                <w:szCs w:val="20"/>
              </w:rPr>
              <w:t>Wykład</w:t>
            </w:r>
            <w:r w:rsidR="00EF00B2" w:rsidRPr="004E05B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93F56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Zdrowie. </w:t>
            </w:r>
          </w:p>
          <w:p w:rsidR="00293F56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Rozwój. </w:t>
            </w:r>
          </w:p>
          <w:p w:rsidR="00FE7D90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Równowaga.</w:t>
            </w:r>
          </w:p>
          <w:p w:rsidR="00FE7D90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Zespół stresu pourazowego (PTSD,  ASD).</w:t>
            </w:r>
          </w:p>
          <w:p w:rsidR="000A4300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Stres. </w:t>
            </w:r>
          </w:p>
          <w:p w:rsidR="000A4300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Człowiek w obliczu zagrożeń. </w:t>
            </w:r>
          </w:p>
          <w:p w:rsidR="00FE7D90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Kryzys psychologiczny.</w:t>
            </w:r>
          </w:p>
          <w:p w:rsidR="000A4300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Agresja i przemoc. </w:t>
            </w:r>
          </w:p>
          <w:p w:rsidR="00FE7D90" w:rsidRPr="004E05B5" w:rsidRDefault="00FE7D90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Przyczyny, mechanizmy i skutki</w:t>
            </w:r>
            <w:r w:rsidR="000A4300" w:rsidRPr="004E05B5">
              <w:rPr>
                <w:rFonts w:ascii="Arial Narrow" w:hAnsi="Arial Narrow"/>
                <w:sz w:val="20"/>
                <w:szCs w:val="20"/>
              </w:rPr>
              <w:t xml:space="preserve"> agresji i przemocy</w:t>
            </w:r>
            <w:r w:rsidRPr="004E05B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702C8" w:rsidRPr="004E05B5" w:rsidRDefault="000702C8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Teoria agresji jako instynkty i jej ograniczenia; hipoteza frustracji - agresji jej ograniczenia i ewolucja; teoria społecznego.</w:t>
            </w:r>
          </w:p>
          <w:p w:rsidR="000702C8" w:rsidRPr="004E05B5" w:rsidRDefault="000702C8" w:rsidP="00FE7D90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Mechanizmy wpływu społecznego i główne techniki manipulacji społecznej.</w:t>
            </w:r>
          </w:p>
          <w:p w:rsidR="00CF5121" w:rsidRPr="004E05B5" w:rsidRDefault="000702C8" w:rsidP="00CF5121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Stereotypy i uprzedzenia</w:t>
            </w:r>
            <w:r w:rsidR="00CF5121" w:rsidRPr="004E05B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F5121" w:rsidRPr="004E05B5" w:rsidRDefault="00CF5121" w:rsidP="004F0A85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Geneza stereotypów i uprzedzeń; teorie akcentuacji i tożsamo</w:t>
            </w:r>
            <w:r w:rsidR="004F0A85" w:rsidRPr="004E05B5">
              <w:rPr>
                <w:rFonts w:ascii="Arial Narrow" w:hAnsi="Arial Narrow"/>
                <w:sz w:val="20"/>
                <w:szCs w:val="20"/>
              </w:rPr>
              <w:t>ś</w:t>
            </w:r>
            <w:r w:rsidRPr="004E05B5">
              <w:rPr>
                <w:rFonts w:ascii="Arial Narrow" w:hAnsi="Arial Narrow"/>
                <w:sz w:val="20"/>
                <w:szCs w:val="20"/>
              </w:rPr>
              <w:t>ci społecznej; wpływ na spostrzeganie ludzi; poznawcze,</w:t>
            </w:r>
            <w:r w:rsidR="004F0A85" w:rsidRPr="004E05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05B5">
              <w:rPr>
                <w:rFonts w:ascii="Arial Narrow" w:hAnsi="Arial Narrow"/>
                <w:sz w:val="20"/>
                <w:szCs w:val="20"/>
              </w:rPr>
              <w:t>emocjonalne i społeczne funkcje stereotypów</w:t>
            </w:r>
            <w:r w:rsidR="004F0A85" w:rsidRPr="004E05B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F0A85" w:rsidRPr="004E05B5" w:rsidRDefault="004F0A85" w:rsidP="004F0A85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Spostrzeganie ludzi i ich zachowań.</w:t>
            </w:r>
          </w:p>
          <w:p w:rsidR="004F0A85" w:rsidRPr="004E05B5" w:rsidRDefault="00CB0C2E" w:rsidP="004F0A85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Diagnoza zaburzeń rozwoju psychoruchowego.</w:t>
            </w:r>
          </w:p>
          <w:p w:rsidR="00CB0C2E" w:rsidRPr="004E05B5" w:rsidRDefault="00CB0C2E" w:rsidP="00CB0C2E">
            <w:pPr>
              <w:numPr>
                <w:ilvl w:val="0"/>
                <w:numId w:val="2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Diagnoza łączonych zaburzeń rozwojowo-sensorycznych.</w:t>
            </w:r>
          </w:p>
          <w:p w:rsidR="004D08A2" w:rsidRPr="004E05B5" w:rsidRDefault="00FE7D90" w:rsidP="00FE7D9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>Uzależnienia.</w:t>
            </w:r>
          </w:p>
        </w:tc>
      </w:tr>
      <w:tr w:rsidR="004D08A2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OBOWIĄZKOWA</w:t>
            </w:r>
          </w:p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90" w:rsidRPr="004E05B5" w:rsidRDefault="00FE7D90" w:rsidP="00FE7D90">
            <w:pPr>
              <w:numPr>
                <w:ilvl w:val="0"/>
                <w:numId w:val="26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R. A. </w:t>
            </w:r>
            <w:proofErr w:type="spellStart"/>
            <w:r w:rsidRPr="004E05B5">
              <w:rPr>
                <w:rFonts w:ascii="Arial Narrow" w:hAnsi="Arial Narrow"/>
                <w:sz w:val="20"/>
                <w:szCs w:val="20"/>
              </w:rPr>
              <w:t>Bryant</w:t>
            </w:r>
            <w:proofErr w:type="spellEnd"/>
            <w:r w:rsidRPr="004E05B5">
              <w:rPr>
                <w:rFonts w:ascii="Arial Narrow" w:hAnsi="Arial Narrow"/>
                <w:sz w:val="20"/>
                <w:szCs w:val="20"/>
              </w:rPr>
              <w:t xml:space="preserve">, A. G. Harvey,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Zespół ostrego stresu</w:t>
            </w:r>
            <w:r w:rsidRPr="004E05B5">
              <w:rPr>
                <w:rFonts w:ascii="Arial Narrow" w:hAnsi="Arial Narrow"/>
                <w:sz w:val="20"/>
                <w:szCs w:val="20"/>
              </w:rPr>
              <w:t>, Wydawnictwo Naukowe PWN SA, Warszawa 2003;</w:t>
            </w:r>
          </w:p>
          <w:p w:rsidR="00FE7D90" w:rsidRPr="004E05B5" w:rsidRDefault="00FE7D90" w:rsidP="00FE7D90">
            <w:pPr>
              <w:numPr>
                <w:ilvl w:val="0"/>
                <w:numId w:val="26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J. L. </w:t>
            </w:r>
            <w:proofErr w:type="spellStart"/>
            <w:r w:rsidRPr="004E05B5">
              <w:rPr>
                <w:rFonts w:ascii="Arial Narrow" w:hAnsi="Arial Narrow"/>
                <w:sz w:val="20"/>
                <w:szCs w:val="20"/>
              </w:rPr>
              <w:t>Greenstone</w:t>
            </w:r>
            <w:proofErr w:type="spellEnd"/>
            <w:r w:rsidRPr="004E05B5">
              <w:rPr>
                <w:rFonts w:ascii="Arial Narrow" w:hAnsi="Arial Narrow"/>
                <w:sz w:val="20"/>
                <w:szCs w:val="20"/>
              </w:rPr>
              <w:t xml:space="preserve">, S. C. </w:t>
            </w:r>
            <w:proofErr w:type="spellStart"/>
            <w:r w:rsidRPr="004E05B5">
              <w:rPr>
                <w:rFonts w:ascii="Arial Narrow" w:hAnsi="Arial Narrow"/>
                <w:sz w:val="20"/>
                <w:szCs w:val="20"/>
              </w:rPr>
              <w:t>Leviton</w:t>
            </w:r>
            <w:proofErr w:type="spellEnd"/>
            <w:r w:rsidRPr="004E05B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Interwencja kryzysowa</w:t>
            </w:r>
            <w:r w:rsidRPr="004E05B5">
              <w:rPr>
                <w:rFonts w:ascii="Arial Narrow" w:hAnsi="Arial Narrow"/>
                <w:sz w:val="20"/>
                <w:szCs w:val="20"/>
              </w:rPr>
              <w:t>, GWP, Gdańsk 2006;</w:t>
            </w:r>
          </w:p>
          <w:p w:rsidR="00FE7D90" w:rsidRPr="004E05B5" w:rsidRDefault="00FE7D90" w:rsidP="00FE7D90">
            <w:pPr>
              <w:numPr>
                <w:ilvl w:val="0"/>
                <w:numId w:val="26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lastRenderedPageBreak/>
              <w:t xml:space="preserve">A. </w:t>
            </w:r>
            <w:proofErr w:type="spellStart"/>
            <w:r w:rsidRPr="004E05B5">
              <w:rPr>
                <w:rFonts w:ascii="Arial Narrow" w:hAnsi="Arial Narrow"/>
                <w:sz w:val="20"/>
                <w:szCs w:val="20"/>
              </w:rPr>
              <w:t>Hetherington</w:t>
            </w:r>
            <w:proofErr w:type="spellEnd"/>
            <w:r w:rsidRPr="004E05B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Wsparcie psychologiczne w służbach ratowniczych</w:t>
            </w:r>
            <w:r w:rsidRPr="004E05B5">
              <w:rPr>
                <w:rFonts w:ascii="Arial Narrow" w:hAnsi="Arial Narrow"/>
                <w:sz w:val="20"/>
                <w:szCs w:val="20"/>
              </w:rPr>
              <w:t>, GWP, Gdańsk 2004;</w:t>
            </w:r>
          </w:p>
          <w:p w:rsidR="00FE7D90" w:rsidRPr="004E05B5" w:rsidRDefault="00FE7D90" w:rsidP="00FE7D90">
            <w:pPr>
              <w:numPr>
                <w:ilvl w:val="0"/>
                <w:numId w:val="26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B. </w:t>
            </w:r>
            <w:proofErr w:type="spellStart"/>
            <w:r w:rsidRPr="004E05B5">
              <w:rPr>
                <w:rFonts w:ascii="Arial Narrow" w:hAnsi="Arial Narrow"/>
                <w:sz w:val="20"/>
                <w:szCs w:val="20"/>
              </w:rPr>
              <w:t>Krahe</w:t>
            </w:r>
            <w:proofErr w:type="spellEnd"/>
            <w:r w:rsidRPr="004E05B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Agresja</w:t>
            </w:r>
            <w:r w:rsidRPr="004E05B5">
              <w:rPr>
                <w:rFonts w:ascii="Arial Narrow" w:hAnsi="Arial Narrow"/>
                <w:sz w:val="20"/>
                <w:szCs w:val="20"/>
              </w:rPr>
              <w:t>, GWP, Gdańsk 2005;</w:t>
            </w:r>
          </w:p>
          <w:p w:rsidR="00FE7D90" w:rsidRPr="004E05B5" w:rsidRDefault="00FE7D90" w:rsidP="00FE7D90">
            <w:pPr>
              <w:numPr>
                <w:ilvl w:val="0"/>
                <w:numId w:val="26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H. Sęk, R. Cieślak (red.),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Wsparcie społeczne, stres i zdrowie</w:t>
            </w:r>
            <w:r w:rsidRPr="004E05B5">
              <w:rPr>
                <w:rFonts w:ascii="Arial Narrow" w:hAnsi="Arial Narrow"/>
                <w:sz w:val="20"/>
                <w:szCs w:val="20"/>
              </w:rPr>
              <w:t>, Wydawnictwo Naukowe PWN, Warszawa 2004;</w:t>
            </w:r>
          </w:p>
          <w:p w:rsidR="004D08A2" w:rsidRPr="004E05B5" w:rsidRDefault="00FE7D90" w:rsidP="00FE7D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H. Sęk (red.),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Wypalenie zawodowe</w:t>
            </w:r>
            <w:r w:rsidRPr="004E05B5">
              <w:rPr>
                <w:rFonts w:ascii="Arial Narrow" w:hAnsi="Arial Narrow"/>
                <w:sz w:val="20"/>
                <w:szCs w:val="20"/>
              </w:rPr>
              <w:t>, Wydawnictwo Naukowe PWN, Warszawa 2007.</w:t>
            </w:r>
          </w:p>
        </w:tc>
      </w:tr>
      <w:tr w:rsidR="004D08A2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90" w:rsidRPr="004E05B5" w:rsidRDefault="00FE7D90" w:rsidP="00FE7D90">
            <w:pPr>
              <w:widowControl w:val="0"/>
              <w:numPr>
                <w:ilvl w:val="0"/>
                <w:numId w:val="2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J. L. Herman,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Przemoc</w:t>
            </w:r>
            <w:r w:rsidRPr="004E05B5">
              <w:rPr>
                <w:rFonts w:ascii="Arial Narrow" w:hAnsi="Arial Narrow"/>
                <w:sz w:val="20"/>
                <w:szCs w:val="20"/>
              </w:rPr>
              <w:t>, GWP, Gdańsk 2000;</w:t>
            </w:r>
          </w:p>
          <w:p w:rsidR="00FE7D90" w:rsidRPr="004E05B5" w:rsidRDefault="00FE7D90" w:rsidP="00FE7D90">
            <w:pPr>
              <w:widowControl w:val="0"/>
              <w:numPr>
                <w:ilvl w:val="0"/>
                <w:numId w:val="27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I. </w:t>
            </w:r>
            <w:proofErr w:type="spellStart"/>
            <w:r w:rsidRPr="004E05B5">
              <w:rPr>
                <w:rFonts w:ascii="Arial Narrow" w:hAnsi="Arial Narrow"/>
                <w:sz w:val="20"/>
                <w:szCs w:val="20"/>
              </w:rPr>
              <w:t>Heszen-Niejodek</w:t>
            </w:r>
            <w:proofErr w:type="spellEnd"/>
            <w:r w:rsidRPr="004E05B5">
              <w:rPr>
                <w:rFonts w:ascii="Arial Narrow" w:hAnsi="Arial Narrow"/>
                <w:sz w:val="20"/>
                <w:szCs w:val="20"/>
              </w:rPr>
              <w:t xml:space="preserve">, H. Sęk,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Psychologia zdrowia</w:t>
            </w:r>
            <w:r w:rsidRPr="004E05B5">
              <w:rPr>
                <w:rFonts w:ascii="Arial Narrow" w:hAnsi="Arial Narrow"/>
                <w:sz w:val="20"/>
                <w:szCs w:val="20"/>
              </w:rPr>
              <w:t>, Wydawnictwo Naukowe PWN, Warszawa 1997;</w:t>
            </w:r>
          </w:p>
          <w:p w:rsidR="004D08A2" w:rsidRPr="004E05B5" w:rsidRDefault="00FE7D90" w:rsidP="00FE7D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sz w:val="20"/>
                <w:szCs w:val="20"/>
              </w:rPr>
              <w:t xml:space="preserve">K. Obuchowski, </w:t>
            </w:r>
            <w:r w:rsidRPr="004E05B5">
              <w:rPr>
                <w:rFonts w:ascii="Arial Narrow" w:hAnsi="Arial Narrow"/>
                <w:i/>
                <w:sz w:val="20"/>
                <w:szCs w:val="20"/>
              </w:rPr>
              <w:t>Galaktyka potrzeb</w:t>
            </w:r>
            <w:r w:rsidRPr="004E05B5">
              <w:rPr>
                <w:rFonts w:ascii="Arial Narrow" w:hAnsi="Arial Narrow"/>
                <w:sz w:val="20"/>
                <w:szCs w:val="20"/>
              </w:rPr>
              <w:t xml:space="preserve">,  Zysk i </w:t>
            </w:r>
            <w:proofErr w:type="spellStart"/>
            <w:r w:rsidRPr="004E05B5">
              <w:rPr>
                <w:rFonts w:ascii="Arial Narrow" w:hAnsi="Arial Narrow"/>
                <w:sz w:val="20"/>
                <w:szCs w:val="20"/>
              </w:rPr>
              <w:t>S-ka</w:t>
            </w:r>
            <w:proofErr w:type="spellEnd"/>
            <w:r w:rsidRPr="004E05B5">
              <w:rPr>
                <w:rFonts w:ascii="Arial Narrow" w:hAnsi="Arial Narrow"/>
                <w:sz w:val="20"/>
                <w:szCs w:val="20"/>
              </w:rPr>
              <w:t xml:space="preserve"> Wydawnictwo, Poznań 2000.</w:t>
            </w:r>
          </w:p>
        </w:tc>
      </w:tr>
      <w:tr w:rsidR="004D08A2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4E05B5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4E05B5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C37608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W</w:t>
            </w:r>
            <w:r w:rsidR="00CB0C2E" w:rsidRPr="004E05B5">
              <w:rPr>
                <w:rFonts w:ascii="Arial Narrow" w:hAnsi="Arial Narrow"/>
                <w:color w:val="000000"/>
                <w:sz w:val="20"/>
                <w:szCs w:val="20"/>
              </w:rPr>
              <w:t>ykład</w:t>
            </w: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problemowy;</w:t>
            </w:r>
          </w:p>
        </w:tc>
      </w:tr>
      <w:tr w:rsidR="004D08A2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4E05B5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4E05B5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4E05B5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4E05B5" w:rsidRDefault="00FC0634" w:rsidP="00FC06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nie dotyczy;</w:t>
            </w:r>
          </w:p>
        </w:tc>
      </w:tr>
      <w:tr w:rsidR="00095E95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5" w:rsidRPr="004E05B5" w:rsidRDefault="00095E9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095E95" w:rsidRPr="004E05B5" w:rsidRDefault="00095E9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5" w:rsidRPr="004E05B5" w:rsidRDefault="00095E95" w:rsidP="00095E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wykład – egzamin (test);</w:t>
            </w:r>
          </w:p>
        </w:tc>
      </w:tr>
      <w:tr w:rsidR="00095E95" w:rsidTr="00CE411A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95" w:rsidRPr="004E05B5" w:rsidRDefault="00095E9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49681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4E05B5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95" w:rsidRDefault="00095E95" w:rsidP="005C501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E05B5">
              <w:rPr>
                <w:rFonts w:ascii="Arial Narrow" w:hAnsi="Arial Narrow"/>
                <w:color w:val="000000"/>
                <w:sz w:val="20"/>
                <w:szCs w:val="20"/>
              </w:rPr>
              <w:t>Egzamin końcowy – test pisemny z pytaniami (zadaniami) otwartymi;</w:t>
            </w:r>
          </w:p>
          <w:p w:rsidR="00095E95" w:rsidRPr="004E05B5" w:rsidRDefault="00496819" w:rsidP="004968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4D08A2">
      <w:pPr>
        <w:rPr>
          <w:rFonts w:ascii="Arial Narrow" w:hAnsi="Arial Narrow"/>
          <w:sz w:val="20"/>
        </w:rPr>
      </w:pPr>
    </w:p>
    <w:sectPr w:rsidR="004D08A2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ED79CF"/>
    <w:multiLevelType w:val="hybridMultilevel"/>
    <w:tmpl w:val="7FFC770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887"/>
    <w:multiLevelType w:val="hybridMultilevel"/>
    <w:tmpl w:val="518E2012"/>
    <w:lvl w:ilvl="0" w:tplc="C8B2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07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C2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6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C2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AF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E47EA"/>
    <w:multiLevelType w:val="hybridMultilevel"/>
    <w:tmpl w:val="308CE656"/>
    <w:lvl w:ilvl="0" w:tplc="26B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70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0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D2055"/>
    <w:multiLevelType w:val="hybridMultilevel"/>
    <w:tmpl w:val="49ACD9D6"/>
    <w:lvl w:ilvl="0" w:tplc="CC1008C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2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5050D"/>
    <w:multiLevelType w:val="hybridMultilevel"/>
    <w:tmpl w:val="C5E0972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686"/>
    <w:multiLevelType w:val="hybridMultilevel"/>
    <w:tmpl w:val="7C0C56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3059"/>
    <w:multiLevelType w:val="hybridMultilevel"/>
    <w:tmpl w:val="04B00BC4"/>
    <w:lvl w:ilvl="0" w:tplc="9A4E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83E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B7ACABA" w:tentative="1">
      <w:start w:val="1"/>
      <w:numFmt w:val="lowerRoman"/>
      <w:lvlText w:val="%3."/>
      <w:lvlJc w:val="right"/>
      <w:pPr>
        <w:ind w:left="2160" w:hanging="180"/>
      </w:pPr>
    </w:lvl>
    <w:lvl w:ilvl="3" w:tplc="ED42C542" w:tentative="1">
      <w:start w:val="1"/>
      <w:numFmt w:val="decimal"/>
      <w:lvlText w:val="%4."/>
      <w:lvlJc w:val="left"/>
      <w:pPr>
        <w:ind w:left="2880" w:hanging="360"/>
      </w:pPr>
    </w:lvl>
    <w:lvl w:ilvl="4" w:tplc="1DB02D5A" w:tentative="1">
      <w:start w:val="1"/>
      <w:numFmt w:val="lowerLetter"/>
      <w:lvlText w:val="%5."/>
      <w:lvlJc w:val="left"/>
      <w:pPr>
        <w:ind w:left="3600" w:hanging="360"/>
      </w:pPr>
    </w:lvl>
    <w:lvl w:ilvl="5" w:tplc="40B25E2C" w:tentative="1">
      <w:start w:val="1"/>
      <w:numFmt w:val="lowerRoman"/>
      <w:lvlText w:val="%6."/>
      <w:lvlJc w:val="right"/>
      <w:pPr>
        <w:ind w:left="4320" w:hanging="180"/>
      </w:pPr>
    </w:lvl>
    <w:lvl w:ilvl="6" w:tplc="4592499E" w:tentative="1">
      <w:start w:val="1"/>
      <w:numFmt w:val="decimal"/>
      <w:lvlText w:val="%7."/>
      <w:lvlJc w:val="left"/>
      <w:pPr>
        <w:ind w:left="5040" w:hanging="360"/>
      </w:pPr>
    </w:lvl>
    <w:lvl w:ilvl="7" w:tplc="B39263E2" w:tentative="1">
      <w:start w:val="1"/>
      <w:numFmt w:val="lowerLetter"/>
      <w:lvlText w:val="%8."/>
      <w:lvlJc w:val="left"/>
      <w:pPr>
        <w:ind w:left="5760" w:hanging="360"/>
      </w:pPr>
    </w:lvl>
    <w:lvl w:ilvl="8" w:tplc="547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6492"/>
    <w:multiLevelType w:val="hybridMultilevel"/>
    <w:tmpl w:val="223CC3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3328A3"/>
    <w:multiLevelType w:val="hybridMultilevel"/>
    <w:tmpl w:val="4F70FBA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D2A8E"/>
    <w:multiLevelType w:val="hybridMultilevel"/>
    <w:tmpl w:val="62D642DC"/>
    <w:lvl w:ilvl="0" w:tplc="2674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94C4" w:tentative="1">
      <w:start w:val="1"/>
      <w:numFmt w:val="lowerLetter"/>
      <w:lvlText w:val="%2."/>
      <w:lvlJc w:val="left"/>
      <w:pPr>
        <w:ind w:left="1440" w:hanging="360"/>
      </w:pPr>
    </w:lvl>
    <w:lvl w:ilvl="2" w:tplc="C06EF02C" w:tentative="1">
      <w:start w:val="1"/>
      <w:numFmt w:val="lowerRoman"/>
      <w:lvlText w:val="%3."/>
      <w:lvlJc w:val="right"/>
      <w:pPr>
        <w:ind w:left="2160" w:hanging="180"/>
      </w:pPr>
    </w:lvl>
    <w:lvl w:ilvl="3" w:tplc="688C2530" w:tentative="1">
      <w:start w:val="1"/>
      <w:numFmt w:val="decimal"/>
      <w:lvlText w:val="%4."/>
      <w:lvlJc w:val="left"/>
      <w:pPr>
        <w:ind w:left="2880" w:hanging="360"/>
      </w:pPr>
    </w:lvl>
    <w:lvl w:ilvl="4" w:tplc="23B8D16C" w:tentative="1">
      <w:start w:val="1"/>
      <w:numFmt w:val="lowerLetter"/>
      <w:lvlText w:val="%5."/>
      <w:lvlJc w:val="left"/>
      <w:pPr>
        <w:ind w:left="3600" w:hanging="360"/>
      </w:pPr>
    </w:lvl>
    <w:lvl w:ilvl="5" w:tplc="AAB6889A" w:tentative="1">
      <w:start w:val="1"/>
      <w:numFmt w:val="lowerRoman"/>
      <w:lvlText w:val="%6."/>
      <w:lvlJc w:val="right"/>
      <w:pPr>
        <w:ind w:left="4320" w:hanging="180"/>
      </w:pPr>
    </w:lvl>
    <w:lvl w:ilvl="6" w:tplc="F3ACB1AE" w:tentative="1">
      <w:start w:val="1"/>
      <w:numFmt w:val="decimal"/>
      <w:lvlText w:val="%7."/>
      <w:lvlJc w:val="left"/>
      <w:pPr>
        <w:ind w:left="5040" w:hanging="360"/>
      </w:pPr>
    </w:lvl>
    <w:lvl w:ilvl="7" w:tplc="DB643AE2" w:tentative="1">
      <w:start w:val="1"/>
      <w:numFmt w:val="lowerLetter"/>
      <w:lvlText w:val="%8."/>
      <w:lvlJc w:val="left"/>
      <w:pPr>
        <w:ind w:left="5760" w:hanging="360"/>
      </w:pPr>
    </w:lvl>
    <w:lvl w:ilvl="8" w:tplc="435C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4D77"/>
    <w:multiLevelType w:val="hybridMultilevel"/>
    <w:tmpl w:val="3830069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3FC5"/>
    <w:multiLevelType w:val="hybridMultilevel"/>
    <w:tmpl w:val="47BC8D8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A31E2"/>
    <w:multiLevelType w:val="hybridMultilevel"/>
    <w:tmpl w:val="E9F4CC3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B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63848"/>
    <w:multiLevelType w:val="hybridMultilevel"/>
    <w:tmpl w:val="C6CAD068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94DDB0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F3557"/>
    <w:multiLevelType w:val="hybridMultilevel"/>
    <w:tmpl w:val="EBD29EEA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C77C7"/>
    <w:multiLevelType w:val="hybridMultilevel"/>
    <w:tmpl w:val="D63E9922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838BC"/>
    <w:multiLevelType w:val="hybridMultilevel"/>
    <w:tmpl w:val="A04270D6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812B3"/>
    <w:multiLevelType w:val="hybridMultilevel"/>
    <w:tmpl w:val="330817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0"/>
  </w:num>
  <w:num w:numId="4">
    <w:abstractNumId w:val="10"/>
  </w:num>
  <w:num w:numId="5">
    <w:abstractNumId w:val="4"/>
  </w:num>
  <w:num w:numId="6">
    <w:abstractNumId w:val="24"/>
  </w:num>
  <w:num w:numId="7">
    <w:abstractNumId w:val="2"/>
  </w:num>
  <w:num w:numId="8">
    <w:abstractNumId w:val="13"/>
  </w:num>
  <w:num w:numId="9">
    <w:abstractNumId w:val="28"/>
  </w:num>
  <w:num w:numId="10">
    <w:abstractNumId w:val="18"/>
  </w:num>
  <w:num w:numId="11">
    <w:abstractNumId w:val="21"/>
  </w:num>
  <w:num w:numId="12">
    <w:abstractNumId w:val="12"/>
  </w:num>
  <w:num w:numId="13">
    <w:abstractNumId w:val="23"/>
  </w:num>
  <w:num w:numId="14">
    <w:abstractNumId w:val="22"/>
  </w:num>
  <w:num w:numId="15">
    <w:abstractNumId w:val="8"/>
  </w:num>
  <w:num w:numId="16">
    <w:abstractNumId w:val="25"/>
  </w:num>
  <w:num w:numId="17">
    <w:abstractNumId w:val="14"/>
  </w:num>
  <w:num w:numId="18">
    <w:abstractNumId w:val="19"/>
  </w:num>
  <w:num w:numId="19">
    <w:abstractNumId w:val="3"/>
  </w:num>
  <w:num w:numId="20">
    <w:abstractNumId w:val="5"/>
  </w:num>
  <w:num w:numId="21">
    <w:abstractNumId w:val="11"/>
  </w:num>
  <w:num w:numId="22">
    <w:abstractNumId w:val="9"/>
  </w:num>
  <w:num w:numId="23">
    <w:abstractNumId w:val="6"/>
  </w:num>
  <w:num w:numId="24">
    <w:abstractNumId w:val="7"/>
  </w:num>
  <w:num w:numId="25">
    <w:abstractNumId w:val="27"/>
  </w:num>
  <w:num w:numId="26">
    <w:abstractNumId w:val="1"/>
  </w:num>
  <w:num w:numId="27">
    <w:abstractNumId w:val="26"/>
  </w:num>
  <w:num w:numId="28">
    <w:abstractNumId w:val="15"/>
  </w:num>
  <w:num w:numId="29">
    <w:abstractNumId w:val="1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417E"/>
    <w:rsid w:val="00035A7A"/>
    <w:rsid w:val="00050749"/>
    <w:rsid w:val="0005694A"/>
    <w:rsid w:val="00060D3F"/>
    <w:rsid w:val="00062301"/>
    <w:rsid w:val="00062DB1"/>
    <w:rsid w:val="000702C8"/>
    <w:rsid w:val="000762A3"/>
    <w:rsid w:val="00091A54"/>
    <w:rsid w:val="00095E95"/>
    <w:rsid w:val="000A2737"/>
    <w:rsid w:val="000A4300"/>
    <w:rsid w:val="000A797C"/>
    <w:rsid w:val="00103CBA"/>
    <w:rsid w:val="00107EF7"/>
    <w:rsid w:val="00120419"/>
    <w:rsid w:val="00144926"/>
    <w:rsid w:val="001658DE"/>
    <w:rsid w:val="001B027E"/>
    <w:rsid w:val="00205B3F"/>
    <w:rsid w:val="002301CA"/>
    <w:rsid w:val="0024004D"/>
    <w:rsid w:val="00280ACB"/>
    <w:rsid w:val="00293F56"/>
    <w:rsid w:val="002A5F70"/>
    <w:rsid w:val="002D0709"/>
    <w:rsid w:val="002D7C11"/>
    <w:rsid w:val="003647C9"/>
    <w:rsid w:val="0036730A"/>
    <w:rsid w:val="00372B24"/>
    <w:rsid w:val="004510D4"/>
    <w:rsid w:val="004650B6"/>
    <w:rsid w:val="00496819"/>
    <w:rsid w:val="004A7D26"/>
    <w:rsid w:val="004C5750"/>
    <w:rsid w:val="004C62D9"/>
    <w:rsid w:val="004D08A2"/>
    <w:rsid w:val="004E05B5"/>
    <w:rsid w:val="004F0A85"/>
    <w:rsid w:val="004F7C6E"/>
    <w:rsid w:val="00552D92"/>
    <w:rsid w:val="0057529A"/>
    <w:rsid w:val="005913C7"/>
    <w:rsid w:val="00606014"/>
    <w:rsid w:val="00624E46"/>
    <w:rsid w:val="006351C9"/>
    <w:rsid w:val="006546C5"/>
    <w:rsid w:val="00684C2D"/>
    <w:rsid w:val="006A1DE5"/>
    <w:rsid w:val="006B0ED6"/>
    <w:rsid w:val="006E0EB6"/>
    <w:rsid w:val="006E4AD6"/>
    <w:rsid w:val="006E5F56"/>
    <w:rsid w:val="00726057"/>
    <w:rsid w:val="007278C4"/>
    <w:rsid w:val="00763A58"/>
    <w:rsid w:val="00767584"/>
    <w:rsid w:val="007749FE"/>
    <w:rsid w:val="00783C0A"/>
    <w:rsid w:val="00793CBA"/>
    <w:rsid w:val="00806620"/>
    <w:rsid w:val="0081388A"/>
    <w:rsid w:val="00821003"/>
    <w:rsid w:val="0082490F"/>
    <w:rsid w:val="00832B95"/>
    <w:rsid w:val="00860AE6"/>
    <w:rsid w:val="008D7C4D"/>
    <w:rsid w:val="008E53A7"/>
    <w:rsid w:val="008F6721"/>
    <w:rsid w:val="0090702C"/>
    <w:rsid w:val="00920B2B"/>
    <w:rsid w:val="00936176"/>
    <w:rsid w:val="00970CC0"/>
    <w:rsid w:val="00A0473D"/>
    <w:rsid w:val="00A5455E"/>
    <w:rsid w:val="00A6418B"/>
    <w:rsid w:val="00A64214"/>
    <w:rsid w:val="00A83B47"/>
    <w:rsid w:val="00A971AB"/>
    <w:rsid w:val="00AA6C71"/>
    <w:rsid w:val="00AC2CF9"/>
    <w:rsid w:val="00AC43AD"/>
    <w:rsid w:val="00AE7294"/>
    <w:rsid w:val="00B30D72"/>
    <w:rsid w:val="00B35022"/>
    <w:rsid w:val="00B428B0"/>
    <w:rsid w:val="00B44F78"/>
    <w:rsid w:val="00BC001E"/>
    <w:rsid w:val="00BF6EA3"/>
    <w:rsid w:val="00C0352E"/>
    <w:rsid w:val="00C11FA2"/>
    <w:rsid w:val="00C250F6"/>
    <w:rsid w:val="00C37608"/>
    <w:rsid w:val="00C73C49"/>
    <w:rsid w:val="00CB0C2E"/>
    <w:rsid w:val="00CD2063"/>
    <w:rsid w:val="00CE411A"/>
    <w:rsid w:val="00CF13B2"/>
    <w:rsid w:val="00CF5121"/>
    <w:rsid w:val="00D03900"/>
    <w:rsid w:val="00D21C39"/>
    <w:rsid w:val="00D51C5B"/>
    <w:rsid w:val="00D5321F"/>
    <w:rsid w:val="00D545DE"/>
    <w:rsid w:val="00D60A50"/>
    <w:rsid w:val="00D96928"/>
    <w:rsid w:val="00DA2CEB"/>
    <w:rsid w:val="00DC0306"/>
    <w:rsid w:val="00DD487A"/>
    <w:rsid w:val="00DF5748"/>
    <w:rsid w:val="00E1117B"/>
    <w:rsid w:val="00E428AF"/>
    <w:rsid w:val="00E74E0E"/>
    <w:rsid w:val="00EA2549"/>
    <w:rsid w:val="00EA4AF6"/>
    <w:rsid w:val="00EA5713"/>
    <w:rsid w:val="00EC2233"/>
    <w:rsid w:val="00EC6C1F"/>
    <w:rsid w:val="00ED1A6D"/>
    <w:rsid w:val="00EF00B2"/>
    <w:rsid w:val="00F8796B"/>
    <w:rsid w:val="00FB58AA"/>
    <w:rsid w:val="00FC0634"/>
    <w:rsid w:val="00FE7D9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link w:val="PodtytuZnak"/>
    <w:qFormat/>
    <w:rsid w:val="00CE411A"/>
    <w:pPr>
      <w:jc w:val="center"/>
    </w:pPr>
    <w:rPr>
      <w:rFonts w:ascii="Arial" w:hAnsi="Arial"/>
      <w:sz w:val="32"/>
    </w:rPr>
  </w:style>
  <w:style w:type="character" w:customStyle="1" w:styleId="PodtytuZnak">
    <w:name w:val="Podtytuł Znak"/>
    <w:basedOn w:val="Domylnaczcionkaakapitu"/>
    <w:link w:val="Podtytu"/>
    <w:rsid w:val="00CE411A"/>
    <w:rPr>
      <w:rFonts w:ascii="Arial" w:eastAsia="Times New Roman" w:hAnsi="Arial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42</cp:revision>
  <cp:lastPrinted>2012-04-24T13:45:00Z</cp:lastPrinted>
  <dcterms:created xsi:type="dcterms:W3CDTF">2012-02-14T18:20:00Z</dcterms:created>
  <dcterms:modified xsi:type="dcterms:W3CDTF">2012-04-25T11:24:00Z</dcterms:modified>
</cp:coreProperties>
</file>