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198"/>
        <w:gridCol w:w="936"/>
        <w:gridCol w:w="1559"/>
        <w:gridCol w:w="283"/>
        <w:gridCol w:w="1128"/>
        <w:gridCol w:w="718"/>
        <w:gridCol w:w="541"/>
        <w:gridCol w:w="1157"/>
        <w:gridCol w:w="1276"/>
      </w:tblGrid>
      <w:tr w:rsidR="004D08A2" w:rsidRPr="007F3048" w:rsidTr="00E81FD0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7F3048" w:rsidRDefault="004D08A2">
            <w:pPr>
              <w:pStyle w:val="Nagwek1"/>
              <w:spacing w:line="360" w:lineRule="auto"/>
              <w:rPr>
                <w:rFonts w:eastAsiaTheme="minorEastAsia" w:cstheme="minorBidi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sz w:val="20"/>
                <w:szCs w:val="20"/>
              </w:rPr>
              <w:t>Wyższa Szkoła Biznesu w Dąbrowie Górniczej</w:t>
            </w:r>
          </w:p>
        </w:tc>
      </w:tr>
      <w:tr w:rsidR="004D08A2" w:rsidRPr="007F3048" w:rsidTr="00E81FD0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7F3048" w:rsidRDefault="004D08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sz w:val="20"/>
                <w:szCs w:val="20"/>
              </w:rPr>
              <w:t xml:space="preserve">Kierunek studiów: </w:t>
            </w:r>
            <w:r w:rsidR="008E53A7" w:rsidRPr="007F3048">
              <w:rPr>
                <w:rFonts w:eastAsiaTheme="minorEastAsia" w:cstheme="minorBidi"/>
                <w:sz w:val="20"/>
                <w:szCs w:val="20"/>
              </w:rPr>
              <w:t>BEZPIECZEŃSTWO NARODOWE</w:t>
            </w:r>
            <w:r w:rsidR="007E5408">
              <w:rPr>
                <w:rFonts w:eastAsiaTheme="minorEastAsia" w:cstheme="minorBidi"/>
                <w:sz w:val="20"/>
                <w:szCs w:val="20"/>
              </w:rPr>
              <w:t>,</w:t>
            </w:r>
            <w:r w:rsidR="00577296">
              <w:rPr>
                <w:rFonts w:eastAsiaTheme="minorEastAsia" w:cstheme="minorBidi"/>
                <w:sz w:val="20"/>
                <w:szCs w:val="20"/>
              </w:rPr>
              <w:t xml:space="preserve"> studia I stopnia</w:t>
            </w:r>
          </w:p>
        </w:tc>
      </w:tr>
      <w:tr w:rsidR="004D08A2" w:rsidRPr="007F3048" w:rsidTr="00E81FD0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 w:rsidP="006D05C7">
            <w:pPr>
              <w:pStyle w:val="Nagwek1"/>
              <w:tabs>
                <w:tab w:val="left" w:pos="6510"/>
              </w:tabs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sz w:val="20"/>
                <w:szCs w:val="20"/>
              </w:rPr>
              <w:t>Przedmiot/moduł:</w:t>
            </w:r>
            <w:r w:rsidR="008E53A7" w:rsidRPr="007F3048">
              <w:rPr>
                <w:caps/>
                <w:sz w:val="20"/>
                <w:szCs w:val="20"/>
              </w:rPr>
              <w:t xml:space="preserve"> </w:t>
            </w:r>
            <w:r w:rsidR="006D05C7" w:rsidRPr="007F3048">
              <w:rPr>
                <w:rFonts w:eastAsiaTheme="minorEastAsia" w:cstheme="minorBidi"/>
                <w:sz w:val="20"/>
                <w:szCs w:val="20"/>
              </w:rPr>
              <w:t>ZARZĄDZANIE KRYZYSOWE</w:t>
            </w:r>
            <w:r w:rsidRPr="007F3048">
              <w:rPr>
                <w:rFonts w:eastAsiaTheme="minorEastAsia" w:cstheme="minorBidi"/>
                <w:sz w:val="20"/>
                <w:szCs w:val="20"/>
              </w:rPr>
              <w:tab/>
              <w:t xml:space="preserve"> </w:t>
            </w:r>
          </w:p>
        </w:tc>
      </w:tr>
      <w:tr w:rsidR="004D08A2" w:rsidRPr="007F3048" w:rsidTr="00E81FD0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 w:rsidP="00350A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sz w:val="20"/>
                <w:szCs w:val="20"/>
              </w:rPr>
              <w:t xml:space="preserve">Specjalność: </w:t>
            </w:r>
            <w:r w:rsidR="00350AA2">
              <w:rPr>
                <w:rFonts w:eastAsiaTheme="minorEastAsia" w:cstheme="minorBidi"/>
                <w:sz w:val="20"/>
                <w:szCs w:val="20"/>
              </w:rPr>
              <w:t>w</w:t>
            </w:r>
            <w:r w:rsidR="00062301" w:rsidRPr="007F3048">
              <w:rPr>
                <w:rFonts w:eastAsiaTheme="minorEastAsia" w:cstheme="minorBidi"/>
                <w:sz w:val="20"/>
                <w:szCs w:val="20"/>
              </w:rPr>
              <w:t>szystkie</w:t>
            </w:r>
          </w:p>
        </w:tc>
      </w:tr>
      <w:tr w:rsidR="004D08A2" w:rsidRPr="007F3048" w:rsidTr="00E81FD0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sz w:val="20"/>
                <w:szCs w:val="20"/>
              </w:rPr>
              <w:t xml:space="preserve">Profil kształcenia: </w:t>
            </w:r>
            <w:r w:rsidR="008E53A7" w:rsidRPr="007F3048">
              <w:rPr>
                <w:rFonts w:eastAsiaTheme="minorEastAsia" w:cstheme="minorBidi"/>
                <w:sz w:val="20"/>
                <w:szCs w:val="20"/>
              </w:rPr>
              <w:t>OGÓLNOAKADEMICKI</w:t>
            </w:r>
          </w:p>
        </w:tc>
      </w:tr>
      <w:tr w:rsidR="00E81FD0" w:rsidRPr="007F3048" w:rsidTr="00350AA2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D0" w:rsidRPr="007F3048" w:rsidRDefault="00E81FD0" w:rsidP="00350AA2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E81FD0" w:rsidRPr="007F3048" w:rsidRDefault="00E81FD0" w:rsidP="00350AA2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stacjonarne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D0" w:rsidRPr="00350AA2" w:rsidRDefault="00E81FD0" w:rsidP="00350AA2">
            <w:pPr>
              <w:ind w:firstLine="1205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350AA2" w:rsidRDefault="00E81FD0" w:rsidP="00350AA2">
            <w:pPr>
              <w:ind w:firstLine="1204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350AA2" w:rsidRDefault="00E81FD0" w:rsidP="00350AA2">
            <w:pPr>
              <w:ind w:firstLine="1087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E81FD0" w:rsidRPr="007F3048" w:rsidTr="00350AA2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D0" w:rsidRPr="007F3048" w:rsidRDefault="00E81FD0" w:rsidP="00350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E81FD0" w:rsidRPr="007F3048" w:rsidRDefault="00E81FD0" w:rsidP="00B322D5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b w:val="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1FD0" w:rsidRPr="00350AA2" w:rsidRDefault="00E81FD0" w:rsidP="00B322D5">
            <w:pPr>
              <w:pStyle w:val="Nagwek1"/>
              <w:rPr>
                <w:rFonts w:eastAsiaTheme="minorEastAsia" w:cstheme="minorBidi"/>
                <w:sz w:val="20"/>
                <w:szCs w:val="20"/>
              </w:rPr>
            </w:pPr>
            <w:r w:rsidRPr="00350AA2">
              <w:rPr>
                <w:rFonts w:eastAsiaTheme="minorEastAsia" w:cstheme="minorBidi"/>
                <w:sz w:val="20"/>
                <w:szCs w:val="20"/>
              </w:rPr>
              <w:t>II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E81FD0" w:rsidRPr="007F3048" w:rsidTr="00350AA2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D0" w:rsidRPr="007F3048" w:rsidRDefault="00E81FD0" w:rsidP="00350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1FD0" w:rsidRPr="00350AA2" w:rsidRDefault="00350AA2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0AA2">
              <w:rPr>
                <w:rFonts w:ascii="Arial Narrow" w:hAnsi="Arial Narrow"/>
                <w:b/>
                <w:sz w:val="20"/>
                <w:szCs w:val="20"/>
              </w:rPr>
              <w:t xml:space="preserve">        16w/20ćw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81FD0" w:rsidRPr="007F3048" w:rsidTr="00350AA2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F3048" w:rsidRPr="007F3048" w:rsidRDefault="007F3048" w:rsidP="007F3048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E81FD0" w:rsidRPr="007F3048" w:rsidRDefault="00E81FD0" w:rsidP="00350AA2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niestacjonarne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D0" w:rsidRPr="00350AA2" w:rsidRDefault="00E81FD0" w:rsidP="00350AA2">
            <w:pPr>
              <w:ind w:firstLine="1205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350AA2" w:rsidRDefault="00E81FD0" w:rsidP="00350AA2">
            <w:pPr>
              <w:ind w:firstLine="1204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350AA2" w:rsidRDefault="00E81FD0" w:rsidP="00350AA2">
            <w:pPr>
              <w:ind w:firstLine="1087"/>
              <w:rPr>
                <w:rFonts w:ascii="Arial Narrow" w:hAnsi="Arial Narrow"/>
                <w:sz w:val="20"/>
                <w:szCs w:val="20"/>
              </w:rPr>
            </w:pPr>
            <w:r w:rsidRPr="00350AA2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E81FD0" w:rsidRPr="007F3048" w:rsidTr="00350AA2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E81FD0" w:rsidRPr="007F3048" w:rsidRDefault="00E81FD0" w:rsidP="00350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E81FD0" w:rsidRPr="007F3048" w:rsidRDefault="00E81FD0" w:rsidP="00B322D5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b w:val="0"/>
                <w:sz w:val="20"/>
                <w:szCs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81FD0" w:rsidRPr="00350AA2" w:rsidRDefault="00E81FD0" w:rsidP="00B322D5">
            <w:pPr>
              <w:pStyle w:val="Nagwek1"/>
              <w:rPr>
                <w:rFonts w:eastAsiaTheme="minorEastAsia" w:cstheme="minorBidi"/>
                <w:sz w:val="20"/>
                <w:szCs w:val="20"/>
              </w:rPr>
            </w:pPr>
            <w:r w:rsidRPr="00350AA2">
              <w:rPr>
                <w:rFonts w:eastAsiaTheme="minorEastAsia" w:cstheme="minorBidi"/>
                <w:sz w:val="20"/>
                <w:szCs w:val="20"/>
              </w:rPr>
              <w:t>II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1FD0" w:rsidRPr="007F3048" w:rsidRDefault="00350AA2" w:rsidP="00B322D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="00E81FD0" w:rsidRPr="007F3048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E81FD0" w:rsidRPr="007F3048" w:rsidTr="00350AA2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FD0" w:rsidRPr="007F3048" w:rsidRDefault="00E81FD0" w:rsidP="00350A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81FD0" w:rsidRPr="00350AA2" w:rsidRDefault="00350AA2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0AA2">
              <w:rPr>
                <w:rFonts w:ascii="Arial Narrow" w:hAnsi="Arial Narrow"/>
                <w:b/>
                <w:sz w:val="20"/>
                <w:szCs w:val="20"/>
              </w:rPr>
              <w:t xml:space="preserve">        14w/20ćw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FD0" w:rsidRPr="007F3048" w:rsidRDefault="00E81FD0" w:rsidP="00B322D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08A2" w:rsidRPr="007F3048" w:rsidTr="00350AA2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 w:rsidP="00350AA2">
            <w:pPr>
              <w:pStyle w:val="Nagwek3"/>
              <w:rPr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color w:val="000000"/>
                <w:sz w:val="20"/>
                <w:szCs w:val="20"/>
              </w:rPr>
              <w:t>WYKŁADOWCA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A2" w:rsidRPr="007F3048" w:rsidRDefault="006147E2" w:rsidP="0098277E">
            <w:pPr>
              <w:rPr>
                <w:rFonts w:ascii="Arial Narrow" w:hAnsi="Arial Narrow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dr Roman Krawczyński</w:t>
            </w:r>
            <w:r w:rsidR="00350AA2">
              <w:rPr>
                <w:rFonts w:ascii="Arial Narrow" w:hAnsi="Arial Narrow"/>
                <w:color w:val="000000"/>
                <w:sz w:val="20"/>
                <w:szCs w:val="20"/>
              </w:rPr>
              <w:t xml:space="preserve">; </w:t>
            </w:r>
            <w:r w:rsidR="00692C98">
              <w:rPr>
                <w:rFonts w:ascii="Arial Narrow" w:hAnsi="Arial Narrow"/>
                <w:color w:val="000000"/>
                <w:sz w:val="20"/>
                <w:szCs w:val="20"/>
              </w:rPr>
              <w:t>dr Paulina Polko</w:t>
            </w:r>
          </w:p>
        </w:tc>
      </w:tr>
      <w:tr w:rsidR="004D08A2" w:rsidRPr="007F3048" w:rsidTr="00350AA2">
        <w:trPr>
          <w:trHeight w:val="2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 w:rsidP="00350A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8E53A7">
            <w:pPr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Wykład/ćwiczenia</w:t>
            </w:r>
          </w:p>
        </w:tc>
      </w:tr>
      <w:tr w:rsidR="004D08A2" w:rsidRPr="007F3048" w:rsidTr="00350AA2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color w:val="000000"/>
                <w:sz w:val="20"/>
                <w:szCs w:val="20"/>
              </w:rPr>
              <w:t>CELE PRZEDMIOTU</w:t>
            </w:r>
          </w:p>
          <w:p w:rsidR="004D08A2" w:rsidRPr="007F3048" w:rsidRDefault="004D08A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936176" w:rsidP="006D05C7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Zapoznanie studentów z </w:t>
            </w:r>
            <w:r w:rsidR="006D05C7" w:rsidRPr="007F3048">
              <w:rPr>
                <w:rFonts w:ascii="Arial Narrow" w:hAnsi="Arial Narrow"/>
                <w:color w:val="000000"/>
                <w:sz w:val="20"/>
                <w:szCs w:val="20"/>
              </w:rPr>
              <w:t>problematyką zarządzania kryzysowego w systemie bezpieczeństwa narodowego wraz z jego elementami składowymi i podsystemami oraz rolą zarządzania kryzysowego w tym systemie. Wykazanie że w systemie zarządzania kryzysowego nadrzędną funkcję pełni organ zarządzający, którego zadaniem jest w głównej mierze podejmowanie decyzji, podział zadań dla poszczególnych wykonawców i koordynowanie działań w czasie wystąpienia sytuacji kryzysowej.</w:t>
            </w:r>
          </w:p>
        </w:tc>
      </w:tr>
      <w:tr w:rsidR="00F46A20" w:rsidRPr="007F3048" w:rsidTr="00F46A20">
        <w:trPr>
          <w:trHeight w:val="383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A20" w:rsidRPr="007F3048" w:rsidRDefault="00F46A20" w:rsidP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6A20" w:rsidRPr="007F3048" w:rsidRDefault="00F46A20" w:rsidP="007E540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SPOSOBY WERYFIKACJI EFEKT</w:t>
            </w:r>
            <w:r w:rsidR="007E5408">
              <w:rPr>
                <w:rFonts w:ascii="Arial Narrow" w:hAnsi="Arial Narrow"/>
                <w:b/>
                <w:sz w:val="20"/>
                <w:szCs w:val="20"/>
              </w:rPr>
              <w:t>Ó</w:t>
            </w:r>
            <w:r w:rsidRPr="007F3048">
              <w:rPr>
                <w:rFonts w:ascii="Arial Narrow" w:hAnsi="Arial Narrow"/>
                <w:b/>
                <w:sz w:val="20"/>
                <w:szCs w:val="20"/>
              </w:rPr>
              <w:t>W KSZTA</w:t>
            </w:r>
            <w:r w:rsidR="007E5408">
              <w:rPr>
                <w:rFonts w:ascii="Arial Narrow" w:hAnsi="Arial Narrow"/>
                <w:b/>
                <w:sz w:val="20"/>
                <w:szCs w:val="20"/>
              </w:rPr>
              <w:t>Ł</w:t>
            </w:r>
            <w:r w:rsidRPr="007F3048">
              <w:rPr>
                <w:rFonts w:ascii="Arial Narrow" w:hAnsi="Arial Narrow"/>
                <w:b/>
                <w:sz w:val="20"/>
                <w:szCs w:val="20"/>
              </w:rPr>
              <w:t>CENIA</w:t>
            </w:r>
          </w:p>
        </w:tc>
      </w:tr>
      <w:tr w:rsidR="00F46A20" w:rsidRPr="007F3048" w:rsidTr="00350AA2">
        <w:trPr>
          <w:trHeight w:val="915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F46A20" w:rsidRPr="007F3048" w:rsidRDefault="00F46A20" w:rsidP="00F46A2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F46A20" w:rsidRPr="007F3048" w:rsidRDefault="00F46A20" w:rsidP="004650B6">
            <w:pPr>
              <w:ind w:left="600" w:hanging="529"/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</w:pPr>
            <w:r w:rsidRPr="007F3048">
              <w:rPr>
                <w:rFonts w:ascii="Arial Narrow" w:hAnsi="Arial Narrow"/>
                <w:i/>
                <w:color w:val="000000"/>
                <w:sz w:val="20"/>
                <w:szCs w:val="20"/>
                <w:u w:val="single"/>
              </w:rPr>
              <w:t>Student:</w:t>
            </w:r>
          </w:p>
          <w:p w:rsidR="00F46A20" w:rsidRPr="007F3048" w:rsidRDefault="00F46A20" w:rsidP="000410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powiela elementarną wiedzę z zakresu podstawowych wiadomości i pojęć wynikających z problematyki zarządzania kryzysowego i jego organizacji w zakresie funkcjonowania gminnych, powiatowych i wojewódzkich systemów bezpieczeństwa;</w:t>
            </w:r>
          </w:p>
          <w:p w:rsidR="00F46A20" w:rsidRPr="007F3048" w:rsidRDefault="00F46A20" w:rsidP="003E24F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parafrazuje o rodzajach więzi społecznych i ich wpływie na skuteczność zarządzania kryzysowemu oraz podejmowane działania z zakresu planowania i kierowania akcją na poszczególnych szczeblach administracji państwowej; </w:t>
            </w:r>
          </w:p>
          <w:p w:rsidR="00F46A20" w:rsidRPr="007F3048" w:rsidRDefault="00F46A20" w:rsidP="00FF0452">
            <w:pPr>
              <w:numPr>
                <w:ilvl w:val="0"/>
                <w:numId w:val="31"/>
              </w:numPr>
              <w:suppressAutoHyphens/>
              <w:ind w:left="394" w:hanging="284"/>
              <w:jc w:val="both"/>
              <w:rPr>
                <w:rFonts w:ascii="Arial Narrow" w:hAnsi="Arial Narrow" w:cs="Minion Pro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sz w:val="20"/>
                <w:szCs w:val="20"/>
              </w:rPr>
              <w:t>interpretuje zakres poszukiwań doświadczeń w zakresie kompetencji i zadań organów władzy i centralnej administracji publicznej oraz instytucji i organizacji w sytuacjach kryzysowych, opisuje i opracowuje źródła potrzebne do badania tych sytuacji w procesie badania bezpieczeństwa;</w:t>
            </w:r>
          </w:p>
          <w:p w:rsidR="00F46A20" w:rsidRPr="007F3048" w:rsidRDefault="00F46A20" w:rsidP="00CD043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6A20" w:rsidRPr="007F3048" w:rsidRDefault="00F46A20" w:rsidP="00CD04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Umiejętności:</w:t>
            </w:r>
          </w:p>
          <w:p w:rsidR="00F46A20" w:rsidRPr="007F3048" w:rsidRDefault="00F46A20" w:rsidP="00144926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7F3048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F46A20" w:rsidRPr="007F3048" w:rsidRDefault="00F46A20" w:rsidP="007577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sz w:val="20"/>
                <w:szCs w:val="20"/>
              </w:rPr>
              <w:t>inicjuje rozwiązania konkretnych problemów z zakresu zadań i kompetencji starosty i wójta w zakresie zarządzania kryzysowego ze szczególnym zwróceniem uwagi na ewolucję uwarunkowań strategicznych</w:t>
            </w:r>
            <w:r w:rsidRPr="007F3048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</w:t>
            </w:r>
            <w:r w:rsidRPr="007F3048">
              <w:rPr>
                <w:rFonts w:ascii="Arial Narrow" w:hAnsi="Arial Narrow" w:cs="Minion Pro"/>
                <w:sz w:val="20"/>
                <w:szCs w:val="20"/>
              </w:rPr>
              <w:t>oraz zapoczątkowuje przebieg ich rozwiązania a także przewiduje skutki planowanych działań;</w:t>
            </w:r>
          </w:p>
          <w:p w:rsidR="00F46A20" w:rsidRPr="007F3048" w:rsidRDefault="00F46A20" w:rsidP="00035A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sz w:val="20"/>
                <w:szCs w:val="20"/>
              </w:rPr>
              <w:t>potrafi dokonać opisu i interpretacji zjawisk towarzyszących zarządzaniu kryzysowemu oraz podjąć działania z zakresu planowania i kierowania akcją na szczeblu gminy;</w:t>
            </w:r>
          </w:p>
          <w:p w:rsidR="00F46A20" w:rsidRPr="007F3048" w:rsidRDefault="00F46A20" w:rsidP="00035A7A">
            <w:pPr>
              <w:autoSpaceDE w:val="0"/>
              <w:autoSpaceDN w:val="0"/>
              <w:adjustRightInd w:val="0"/>
              <w:ind w:left="394"/>
              <w:jc w:val="both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</w:p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172E4" w:rsidRPr="007F3048" w:rsidRDefault="006172E4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F46A20" w:rsidRPr="007F3048" w:rsidRDefault="00F46A2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Kompetencje społeczne:</w:t>
            </w:r>
          </w:p>
          <w:p w:rsidR="00F46A20" w:rsidRPr="007F3048" w:rsidRDefault="00F46A20" w:rsidP="00144926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7F3048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6172E4" w:rsidRPr="007F3048" w:rsidRDefault="00F46A20" w:rsidP="006172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sz w:val="20"/>
                <w:szCs w:val="20"/>
              </w:rPr>
              <w:t xml:space="preserve">dopasowuje swoje działania do warunków wynikających z kompetencji organów władzy publicznej oraz instytucji i organizacji w sytuacjach </w:t>
            </w:r>
            <w:r w:rsidRPr="007F3048">
              <w:rPr>
                <w:rFonts w:ascii="Arial Narrow" w:hAnsi="Arial Narrow" w:cs="Minion Pro"/>
                <w:sz w:val="20"/>
                <w:szCs w:val="20"/>
              </w:rPr>
              <w:lastRenderedPageBreak/>
              <w:t>kryzysowych;</w:t>
            </w:r>
          </w:p>
          <w:p w:rsidR="00F46A20" w:rsidRPr="007F3048" w:rsidRDefault="00F46A20" w:rsidP="006172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sz w:val="20"/>
                <w:szCs w:val="20"/>
              </w:rPr>
              <w:t>formułuje nowe wyzwania zawodowe a jednocześnie odznacza się odpowiedzialnością za podejmowane decyzje w zakresie przedsięwzięć w poszczególnych fazach  zarządzania kryzysowego i prowadzonych działań oraz ich skutki wyrażając swoją postawę w środowisku specjalistów i pośrednio modelując to podejście wśród innych.</w:t>
            </w:r>
            <w:r w:rsidRPr="007F304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A20" w:rsidRPr="007F3048" w:rsidRDefault="00F46A20" w:rsidP="003F7FBB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F46A20" w:rsidRDefault="00F46A20" w:rsidP="003F7FBB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C81FC6" w:rsidRDefault="00C81FC6" w:rsidP="00C81FC6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</w:p>
          <w:p w:rsidR="00C81FC6" w:rsidRDefault="00C81FC6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Minion Pro"/>
                <w:color w:val="000000"/>
                <w:sz w:val="20"/>
                <w:szCs w:val="20"/>
              </w:rPr>
              <w:t>test pisemny;</w:t>
            </w:r>
          </w:p>
          <w:p w:rsidR="00F46A20" w:rsidRPr="007F3048" w:rsidRDefault="00C81FC6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Minion Pro"/>
                <w:color w:val="000000"/>
                <w:sz w:val="20"/>
                <w:szCs w:val="20"/>
              </w:rPr>
              <w:t xml:space="preserve">ocena czy student </w:t>
            </w:r>
            <w:r w:rsidR="00F46A20" w:rsidRPr="007F3048">
              <w:rPr>
                <w:rFonts w:ascii="Arial Narrow" w:hAnsi="Arial Narrow" w:cs="Minion Pro"/>
                <w:color w:val="000000"/>
                <w:sz w:val="20"/>
                <w:szCs w:val="20"/>
              </w:rPr>
              <w:t>w ramach dyskusji posługuje się prawidłowo określonymi pojęciami i określeniami oraz umie opisać te pojęcia w ramach zaliczenia przedmiotu;</w:t>
            </w:r>
          </w:p>
          <w:p w:rsidR="00F46A20" w:rsidRPr="007F3048" w:rsidRDefault="00F46A20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 w:cs="Minion Pro"/>
                <w:color w:val="000000"/>
                <w:sz w:val="20"/>
                <w:szCs w:val="20"/>
              </w:rPr>
              <w:t>dyskusja w ramach rozwiązywania zadań problemowych z zakresu sytuacji kryzysowych;</w:t>
            </w:r>
          </w:p>
          <w:p w:rsidR="00F46A20" w:rsidRPr="007F3048" w:rsidRDefault="00F46A20" w:rsidP="00C81FC6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F46A20" w:rsidRPr="007F3048" w:rsidRDefault="00F46A20" w:rsidP="003F7FBB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F46A20" w:rsidRPr="007F3048" w:rsidRDefault="00F46A20" w:rsidP="00F46A2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Umiejętności:</w:t>
            </w:r>
          </w:p>
          <w:p w:rsidR="00F46A20" w:rsidRPr="007F3048" w:rsidRDefault="00F46A20" w:rsidP="003F7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6A20" w:rsidRPr="007F3048" w:rsidRDefault="00F46A20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eastAsiaTheme="minorHAnsi" w:hAnsi="Arial Narrow" w:cs="Times-Roman"/>
                <w:sz w:val="20"/>
                <w:szCs w:val="20"/>
                <w:lang w:eastAsia="en-US"/>
              </w:rPr>
            </w:pPr>
            <w:r w:rsidRPr="007F3048">
              <w:rPr>
                <w:rFonts w:ascii="Arial Narrow" w:hAnsi="Arial Narrow" w:cs="Minion Pro"/>
                <w:color w:val="000000"/>
                <w:sz w:val="20"/>
                <w:szCs w:val="20"/>
              </w:rPr>
              <w:t>przygotowanie określonych prezentacji multimedialnych w zespołach (grupach) – umiejętność obrony swojego materiału treściowego;</w:t>
            </w:r>
          </w:p>
          <w:p w:rsidR="00F46A20" w:rsidRPr="007F3048" w:rsidRDefault="00F46A20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eastAsiaTheme="minorHAnsi" w:hAnsi="Arial Narrow" w:cs="Times-Roman"/>
                <w:sz w:val="20"/>
                <w:szCs w:val="20"/>
                <w:lang w:eastAsia="en-US"/>
              </w:rPr>
            </w:pPr>
            <w:r w:rsidRPr="007F3048">
              <w:rPr>
                <w:rFonts w:ascii="Arial Narrow" w:hAnsi="Arial Narrow" w:cs="Minion Pro"/>
                <w:color w:val="000000"/>
                <w:sz w:val="20"/>
                <w:szCs w:val="20"/>
              </w:rPr>
              <w:t>dyskusja po przedstawionej prezentacji, umiejętność analizy treści i sytuacji;</w:t>
            </w:r>
          </w:p>
          <w:p w:rsidR="00F46A20" w:rsidRPr="007F3048" w:rsidRDefault="00F46A20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eastAsiaTheme="minorHAnsi" w:hAnsi="Arial Narrow" w:cs="Times-Roman"/>
                <w:sz w:val="20"/>
                <w:szCs w:val="20"/>
                <w:lang w:eastAsia="en-US"/>
              </w:rPr>
            </w:pPr>
            <w:r w:rsidRPr="007F3048">
              <w:rPr>
                <w:rFonts w:ascii="Arial Narrow" w:hAnsi="Arial Narrow" w:cs="Minion Pro"/>
                <w:color w:val="000000"/>
                <w:sz w:val="20"/>
                <w:szCs w:val="20"/>
              </w:rPr>
              <w:t>ocena tematyczna zagadnień i ich słowna argumentacja</w:t>
            </w:r>
          </w:p>
          <w:p w:rsidR="00F46A20" w:rsidRPr="007F3048" w:rsidRDefault="00F46A20" w:rsidP="003F7FB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eastAsiaTheme="minorHAnsi" w:hAnsi="Arial Narrow" w:cs="Times-Roman"/>
                <w:sz w:val="20"/>
                <w:szCs w:val="20"/>
                <w:lang w:eastAsia="en-US"/>
              </w:rPr>
            </w:pPr>
            <w:r w:rsidRPr="007F3048">
              <w:rPr>
                <w:rFonts w:ascii="Arial Narrow" w:eastAsiaTheme="minorHAnsi" w:hAnsi="Arial Narrow" w:cs="Times-Roman"/>
                <w:sz w:val="20"/>
                <w:szCs w:val="20"/>
                <w:lang w:eastAsia="en-US"/>
              </w:rPr>
              <w:t>dyskusja po omówieniu podejść i reakcja na wspólne formułowanie sądów;</w:t>
            </w:r>
          </w:p>
          <w:p w:rsidR="00350AA2" w:rsidRPr="007F3048" w:rsidRDefault="00350AA2" w:rsidP="003F7FBB">
            <w:pPr>
              <w:rPr>
                <w:rFonts w:ascii="Arial Narrow" w:hAnsi="Arial Narrow"/>
                <w:sz w:val="20"/>
                <w:szCs w:val="20"/>
              </w:rPr>
            </w:pPr>
          </w:p>
          <w:p w:rsidR="00F46A20" w:rsidRPr="007F3048" w:rsidRDefault="00F46A20" w:rsidP="000702F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Kompetencje społeczne:</w:t>
            </w:r>
          </w:p>
          <w:p w:rsidR="00F46A20" w:rsidRPr="00C81FC6" w:rsidRDefault="00C81FC6" w:rsidP="003F7F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  <w:r w:rsidRPr="00C81FC6">
              <w:rPr>
                <w:rFonts w:ascii="Arial Narrow" w:hAnsi="Arial Narrow"/>
                <w:sz w:val="20"/>
                <w:szCs w:val="20"/>
              </w:rPr>
              <w:t>cena czy student:</w:t>
            </w:r>
          </w:p>
          <w:p w:rsidR="00F46A20" w:rsidRPr="007F3048" w:rsidRDefault="00F46A20" w:rsidP="000702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jest gotów do podjęcia dyskusji;</w:t>
            </w:r>
          </w:p>
          <w:p w:rsidR="00F46A20" w:rsidRPr="007F3048" w:rsidRDefault="00F46A20" w:rsidP="000702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jest gotów do poznawania nowych </w:t>
            </w:r>
            <w:r w:rsidRPr="007F3048">
              <w:rPr>
                <w:rFonts w:ascii="Arial Narrow" w:hAnsi="Arial Narrow"/>
                <w:sz w:val="20"/>
                <w:szCs w:val="20"/>
              </w:rPr>
              <w:lastRenderedPageBreak/>
              <w:t>dziedzin, sposobów uzupełniania wiedzy,</w:t>
            </w:r>
          </w:p>
          <w:p w:rsidR="00F46A20" w:rsidRPr="007F3048" w:rsidRDefault="00F46A20" w:rsidP="000702F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reakcje na podawane zadania grupowe i formułowania krytycznych opinii w wypracowanych wspólnie propozycjach;</w:t>
            </w:r>
          </w:p>
          <w:p w:rsidR="00F46A20" w:rsidRPr="007F3048" w:rsidRDefault="00F46A20" w:rsidP="00C901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ocena uczestnictwa w dyskusji i uczestnictwa w analizie problemu zespołowo, (formułowanie opinii na zaliczeniu). </w:t>
            </w:r>
          </w:p>
        </w:tc>
      </w:tr>
      <w:tr w:rsidR="004961F9" w:rsidRPr="007F3048" w:rsidTr="00350AA2">
        <w:tblPrEx>
          <w:tblLook w:val="0000"/>
        </w:tblPrEx>
        <w:trPr>
          <w:trHeight w:val="425"/>
        </w:trPr>
        <w:tc>
          <w:tcPr>
            <w:tcW w:w="9284" w:type="dxa"/>
            <w:gridSpan w:val="10"/>
          </w:tcPr>
          <w:p w:rsidR="004961F9" w:rsidRPr="007F3048" w:rsidRDefault="004961F9" w:rsidP="0090106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Nakład pracy studenta  (w godzinach dydaktycznych 1h dyd.=45 minut)** </w:t>
            </w:r>
          </w:p>
        </w:tc>
      </w:tr>
      <w:tr w:rsidR="004961F9" w:rsidRPr="007F3048" w:rsidTr="00350AA2">
        <w:tblPrEx>
          <w:tblLook w:val="0000"/>
        </w:tblPrEx>
        <w:trPr>
          <w:trHeight w:val="283"/>
        </w:trPr>
        <w:tc>
          <w:tcPr>
            <w:tcW w:w="4464" w:type="dxa"/>
            <w:gridSpan w:val="5"/>
          </w:tcPr>
          <w:p w:rsidR="004961F9" w:rsidRPr="007F3048" w:rsidRDefault="004961F9" w:rsidP="00350A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udział w wykładach = 16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udział w ćwiczeniach = 20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przygotowanie do ćwiczeń = 42,5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A2646F" w:rsidRPr="007F3048">
              <w:rPr>
                <w:rFonts w:ascii="Arial Narrow" w:hAnsi="Arial Narrow" w:cs="Arial"/>
                <w:sz w:val="20"/>
                <w:szCs w:val="20"/>
              </w:rPr>
              <w:t>34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 xml:space="preserve">ealizacja zadań projektowych = </w:t>
            </w:r>
          </w:p>
          <w:p w:rsidR="004961F9" w:rsidRPr="007F3048" w:rsidRDefault="00350AA2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egzamin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/zaliczenie</w:t>
            </w: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 w:rsidR="00901061">
              <w:rPr>
                <w:rFonts w:ascii="Arial Narrow" w:hAnsi="Arial Narrow" w:cs="Arial"/>
                <w:sz w:val="20"/>
                <w:szCs w:val="20"/>
              </w:rPr>
              <w:t>2h</w:t>
            </w:r>
          </w:p>
          <w:p w:rsidR="004961F9" w:rsidRPr="007F3048" w:rsidRDefault="00350AA2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350AA2">
              <w:rPr>
                <w:rFonts w:ascii="Arial Narrow" w:hAnsi="Arial Narrow" w:cs="Arial"/>
                <w:b/>
                <w:sz w:val="20"/>
                <w:szCs w:val="20"/>
              </w:rPr>
              <w:t>114,5h</w:t>
            </w:r>
          </w:p>
          <w:p w:rsidR="004961F9" w:rsidRPr="007F3048" w:rsidRDefault="004961F9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  <w:r w:rsidR="00EB7BE7" w:rsidRPr="007F3048">
              <w:rPr>
                <w:rFonts w:ascii="Arial Narrow" w:hAnsi="Arial Narrow"/>
                <w:b/>
                <w:sz w:val="20"/>
                <w:szCs w:val="20"/>
              </w:rPr>
              <w:t>4,5</w:t>
            </w:r>
          </w:p>
          <w:p w:rsidR="004961F9" w:rsidRPr="007F3048" w:rsidRDefault="00350AA2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 xml:space="preserve">w tym </w:t>
            </w:r>
            <w:r w:rsidR="004961F9" w:rsidRPr="007F3048">
              <w:rPr>
                <w:rFonts w:ascii="Arial Narrow" w:hAnsi="Arial Narrow"/>
                <w:b/>
                <w:sz w:val="20"/>
                <w:szCs w:val="20"/>
              </w:rPr>
              <w:t xml:space="preserve">w ramach zajęć praktycznych: </w:t>
            </w:r>
            <w:r w:rsidR="00800426">
              <w:rPr>
                <w:rFonts w:ascii="Arial Narrow" w:hAnsi="Arial Narrow"/>
                <w:b/>
                <w:sz w:val="20"/>
                <w:szCs w:val="20"/>
              </w:rPr>
              <w:t>2,5</w:t>
            </w:r>
          </w:p>
        </w:tc>
        <w:tc>
          <w:tcPr>
            <w:tcW w:w="4820" w:type="dxa"/>
            <w:gridSpan w:val="5"/>
          </w:tcPr>
          <w:p w:rsidR="004961F9" w:rsidRPr="007F3048" w:rsidRDefault="004961F9" w:rsidP="00350AA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udział w wykładach = 14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D33C47" w:rsidRPr="007F3048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 w:rsidR="00AC40C1" w:rsidRPr="007F3048">
              <w:rPr>
                <w:rFonts w:ascii="Arial Narrow" w:hAnsi="Arial Narrow" w:cs="Arial"/>
                <w:sz w:val="20"/>
                <w:szCs w:val="20"/>
              </w:rPr>
              <w:t>42,5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  <w:r w:rsidR="003A6614" w:rsidRPr="007F3048">
              <w:rPr>
                <w:rFonts w:ascii="Arial Narrow" w:hAnsi="Arial Narrow" w:cs="Arial"/>
                <w:sz w:val="20"/>
                <w:szCs w:val="20"/>
              </w:rPr>
              <w:t>36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realizacja zadań 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 xml:space="preserve">projektowych = </w:t>
            </w:r>
          </w:p>
          <w:p w:rsidR="004961F9" w:rsidRPr="007F3048" w:rsidRDefault="00350AA2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sz w:val="20"/>
                <w:szCs w:val="20"/>
              </w:rPr>
              <w:t>egzamin</w:t>
            </w:r>
            <w:r w:rsidR="00350AA2">
              <w:rPr>
                <w:rFonts w:ascii="Arial Narrow" w:hAnsi="Arial Narrow" w:cs="Arial"/>
                <w:sz w:val="20"/>
                <w:szCs w:val="20"/>
              </w:rPr>
              <w:t>/zaliczenie</w:t>
            </w:r>
            <w:r w:rsidRPr="007F3048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 w:rsidR="00901061">
              <w:rPr>
                <w:rFonts w:ascii="Arial Narrow" w:hAnsi="Arial Narrow" w:cs="Arial"/>
                <w:sz w:val="20"/>
                <w:szCs w:val="20"/>
              </w:rPr>
              <w:t>2h</w:t>
            </w:r>
          </w:p>
          <w:p w:rsidR="004961F9" w:rsidRPr="007F3048" w:rsidRDefault="00350AA2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4961F9" w:rsidRPr="007F3048" w:rsidRDefault="004961F9" w:rsidP="00350A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F3048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350AA2">
              <w:rPr>
                <w:rFonts w:ascii="Arial Narrow" w:hAnsi="Arial Narrow" w:cs="Arial"/>
                <w:b/>
                <w:sz w:val="20"/>
                <w:szCs w:val="20"/>
              </w:rPr>
              <w:t>114,5h</w:t>
            </w:r>
          </w:p>
          <w:p w:rsidR="004961F9" w:rsidRPr="007F3048" w:rsidRDefault="004961F9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  <w:r w:rsidR="006172E4" w:rsidRPr="007F3048">
              <w:rPr>
                <w:rFonts w:ascii="Arial Narrow" w:hAnsi="Arial Narrow"/>
                <w:b/>
                <w:sz w:val="20"/>
                <w:szCs w:val="20"/>
              </w:rPr>
              <w:t>4,5</w:t>
            </w:r>
          </w:p>
          <w:p w:rsidR="004961F9" w:rsidRPr="007F3048" w:rsidRDefault="00350AA2" w:rsidP="00350A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 w:rsidR="004961F9" w:rsidRPr="007F3048">
              <w:rPr>
                <w:rFonts w:ascii="Arial Narrow" w:hAnsi="Arial Narrow"/>
                <w:b/>
                <w:sz w:val="20"/>
                <w:szCs w:val="20"/>
              </w:rPr>
              <w:t xml:space="preserve"> w ramach zajęć praktycznych:  </w:t>
            </w:r>
            <w:r w:rsidR="00800426">
              <w:rPr>
                <w:rFonts w:ascii="Arial Narrow" w:hAnsi="Arial Narrow"/>
                <w:b/>
                <w:sz w:val="20"/>
                <w:szCs w:val="20"/>
              </w:rPr>
              <w:t>2,5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 w:rsidP="00901061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6F42DE" w:rsidP="006F42D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znajomość zasadniczych zagadnień z tematyki </w:t>
            </w:r>
            <w:r w:rsidRPr="007F3048">
              <w:rPr>
                <w:rFonts w:ascii="Arial Narrow" w:hAnsi="Arial Narrow"/>
                <w:i/>
                <w:sz w:val="20"/>
                <w:szCs w:val="20"/>
              </w:rPr>
              <w:t>system bezpieczeństwa narodowego</w:t>
            </w:r>
            <w:r w:rsidRPr="007F304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7E2" w:rsidRPr="007F3048" w:rsidRDefault="006147E2" w:rsidP="006147E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sz w:val="20"/>
                <w:szCs w:val="20"/>
              </w:rPr>
              <w:t>Wykład: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Kryzys i sytuacja kryzysowa:</w:t>
            </w:r>
          </w:p>
          <w:p w:rsidR="006D05C7" w:rsidRPr="007F3048" w:rsidRDefault="006D05C7" w:rsidP="006D05C7">
            <w:pPr>
              <w:numPr>
                <w:ilvl w:val="0"/>
                <w:numId w:val="15"/>
              </w:numPr>
              <w:tabs>
                <w:tab w:val="num" w:pos="536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Wprowadzenie do przedmiotu.</w:t>
            </w:r>
          </w:p>
          <w:p w:rsidR="006D05C7" w:rsidRPr="007F3048" w:rsidRDefault="006D05C7" w:rsidP="006D05C7">
            <w:pPr>
              <w:numPr>
                <w:ilvl w:val="0"/>
                <w:numId w:val="15"/>
              </w:numPr>
              <w:tabs>
                <w:tab w:val="num" w:pos="536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Pojęcie i istota kryzysu. </w:t>
            </w:r>
          </w:p>
          <w:p w:rsidR="006D05C7" w:rsidRPr="007F3048" w:rsidRDefault="006D05C7" w:rsidP="006D05C7">
            <w:pPr>
              <w:numPr>
                <w:ilvl w:val="0"/>
                <w:numId w:val="15"/>
              </w:numPr>
              <w:tabs>
                <w:tab w:val="num" w:pos="536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Kryzys a sytuacja kryzysowa. </w:t>
            </w:r>
          </w:p>
          <w:p w:rsidR="006D05C7" w:rsidRPr="007F3048" w:rsidRDefault="006D05C7" w:rsidP="006D05C7">
            <w:pPr>
              <w:numPr>
                <w:ilvl w:val="0"/>
                <w:numId w:val="15"/>
              </w:numPr>
              <w:tabs>
                <w:tab w:val="num" w:pos="536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Zagrożenia kryzysowe.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Zarządzanie kryzysowe – istota, cel i treści:</w:t>
            </w:r>
          </w:p>
          <w:p w:rsidR="006D05C7" w:rsidRPr="007F3048" w:rsidRDefault="006D05C7" w:rsidP="006D05C7">
            <w:pPr>
              <w:numPr>
                <w:ilvl w:val="0"/>
                <w:numId w:val="18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Pojęcie i funkcje zarządzania kryzysowego. </w:t>
            </w:r>
          </w:p>
          <w:p w:rsidR="006D05C7" w:rsidRPr="007F3048" w:rsidRDefault="006D05C7" w:rsidP="006D05C7">
            <w:pPr>
              <w:numPr>
                <w:ilvl w:val="0"/>
                <w:numId w:val="18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Fazy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8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Podstawy prawne zarządzania kryzysowego w Polsce.</w:t>
            </w:r>
          </w:p>
          <w:p w:rsidR="006D05C7" w:rsidRPr="007F3048" w:rsidRDefault="006D05C7" w:rsidP="006D05C7">
            <w:pPr>
              <w:numPr>
                <w:ilvl w:val="0"/>
                <w:numId w:val="18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System zarządzania kryzysowego w Polsce.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Reagowanie kryzysowe a zarządzanie kryzysowe:</w:t>
            </w:r>
          </w:p>
          <w:p w:rsidR="006D05C7" w:rsidRPr="007F3048" w:rsidRDefault="006D05C7" w:rsidP="006D05C7">
            <w:pPr>
              <w:numPr>
                <w:ilvl w:val="0"/>
                <w:numId w:val="19"/>
              </w:numPr>
              <w:tabs>
                <w:tab w:val="num" w:pos="677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Główne założenia ustawy o zarządzaniu kryzysowym oraz nowelizacji ustawy o zarządzaniu kryzysowym.</w:t>
            </w:r>
          </w:p>
          <w:p w:rsidR="006D05C7" w:rsidRPr="007F3048" w:rsidRDefault="006D05C7" w:rsidP="006D05C7">
            <w:pPr>
              <w:numPr>
                <w:ilvl w:val="0"/>
                <w:numId w:val="19"/>
              </w:numPr>
              <w:tabs>
                <w:tab w:val="num" w:pos="677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Treść i istota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9"/>
              </w:numPr>
              <w:tabs>
                <w:tab w:val="num" w:pos="677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Zakres przedsięwzięć w poszczególnych fazach 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9"/>
              </w:numPr>
              <w:tabs>
                <w:tab w:val="num" w:pos="677"/>
              </w:tabs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Model działania w sytuacjach kryzysowych.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Sytuacje kryzysowe mające znamiona stanów nadzwyczajnych - stany nadzwyczajne:</w:t>
            </w:r>
          </w:p>
          <w:p w:rsidR="006D05C7" w:rsidRPr="007F3048" w:rsidRDefault="006D05C7" w:rsidP="006D05C7">
            <w:pPr>
              <w:numPr>
                <w:ilvl w:val="0"/>
                <w:numId w:val="20"/>
              </w:numPr>
              <w:ind w:right="-108" w:hanging="518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Identyfikacja zagrożeń jako źródeł sytuacji kryzysowych.</w:t>
            </w:r>
          </w:p>
          <w:p w:rsidR="006D05C7" w:rsidRPr="007F3048" w:rsidRDefault="006D05C7" w:rsidP="006D05C7">
            <w:pPr>
              <w:numPr>
                <w:ilvl w:val="0"/>
                <w:numId w:val="20"/>
              </w:numPr>
              <w:ind w:right="-108" w:hanging="518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Planowanie cywilne.</w:t>
            </w:r>
          </w:p>
          <w:p w:rsidR="006D05C7" w:rsidRPr="007F3048" w:rsidRDefault="006D05C7" w:rsidP="006D05C7">
            <w:pPr>
              <w:numPr>
                <w:ilvl w:val="0"/>
                <w:numId w:val="20"/>
              </w:numPr>
              <w:ind w:right="-108" w:hanging="518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Podmioty wykonawcze zarządzania kryzysowego.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6D05C7" w:rsidRPr="007F3048" w:rsidRDefault="006D05C7" w:rsidP="006D05C7">
            <w:pPr>
              <w:numPr>
                <w:ilvl w:val="0"/>
                <w:numId w:val="20"/>
              </w:numPr>
              <w:ind w:right="-108" w:hanging="518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Stany nadzwyczajne a sytuacje kryzysowe.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Kompetencje i zadania organów władzy i centralnej administracji publicznej oraz instytucji i organizacji w sytuacjach kryzysowych:</w:t>
            </w:r>
          </w:p>
          <w:p w:rsidR="006D05C7" w:rsidRPr="007F3048" w:rsidRDefault="006D05C7" w:rsidP="006D05C7">
            <w:pPr>
              <w:numPr>
                <w:ilvl w:val="0"/>
                <w:numId w:val="16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Struktura systemu zarządzania kryzysowego w Polsce.</w:t>
            </w:r>
          </w:p>
          <w:p w:rsidR="006D05C7" w:rsidRPr="007F3048" w:rsidRDefault="006D05C7" w:rsidP="006D05C7">
            <w:pPr>
              <w:numPr>
                <w:ilvl w:val="0"/>
                <w:numId w:val="16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Uprawnienia Prezydenta RP i  Rady Ministrów  w zakresie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6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Struktura i zadania Rządowego Zespołu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6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Rola Rządowego Centrum Bezpieczeństwa w zakresie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6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Zadania i kompetencje wojewody w zakresie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Kompetencje i zadania administracji publicznej oraz instytucji i organizacji w sytuacjach kryzysowych:</w:t>
            </w:r>
          </w:p>
          <w:p w:rsidR="006D05C7" w:rsidRPr="007F3048" w:rsidRDefault="006D05C7" w:rsidP="006D05C7">
            <w:pPr>
              <w:numPr>
                <w:ilvl w:val="0"/>
                <w:numId w:val="17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Zadania i kompetencje starosty i wójta w zakresie zarządzania kryzysowego. </w:t>
            </w:r>
          </w:p>
          <w:p w:rsidR="006D05C7" w:rsidRPr="007F3048" w:rsidRDefault="006D05C7" w:rsidP="006D05C7">
            <w:pPr>
              <w:numPr>
                <w:ilvl w:val="0"/>
                <w:numId w:val="17"/>
              </w:numPr>
              <w:ind w:right="-108" w:hanging="518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Zarządzanie kryzysowe w powiecie i gminie w świetle regulacji prawnych. </w:t>
            </w:r>
          </w:p>
          <w:p w:rsidR="006D05C7" w:rsidRPr="007F3048" w:rsidRDefault="006D05C7" w:rsidP="006D05C7">
            <w:pPr>
              <w:numPr>
                <w:ilvl w:val="0"/>
                <w:numId w:val="17"/>
              </w:numPr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Struktury, organizacja i zadania zespołów zarządzania kryzysowego na poziomie powiatu i gminy.</w:t>
            </w:r>
          </w:p>
          <w:p w:rsidR="006D05C7" w:rsidRPr="007F3048" w:rsidRDefault="006D05C7" w:rsidP="006D05C7">
            <w:pPr>
              <w:numPr>
                <w:ilvl w:val="0"/>
                <w:numId w:val="17"/>
              </w:numPr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Struktura,  zadania  i funkcjonowanie centrum zarządzania kryzysowego w województwie i powiecie.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Udział służb zespolonych, inspekcji i straży oraz organów administracji niezespolonej w zarządzaniu kryzysowym:</w:t>
            </w:r>
          </w:p>
          <w:p w:rsidR="006D05C7" w:rsidRPr="007F3048" w:rsidRDefault="006D05C7" w:rsidP="006D05C7">
            <w:pPr>
              <w:numPr>
                <w:ilvl w:val="0"/>
                <w:numId w:val="26"/>
              </w:numPr>
              <w:ind w:left="677" w:right="-108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Zadania organów administracji zespolonej w zarządzaniu kryzysowym na poziomie wojewódzkim: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Policja,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Państwowa Straż Pożarna,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Inspektorat Nadzoru Budowlanego,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Służba Więzienna,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Inspektorat Weterynarii, 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Zarząd Gospodarki Wodnej,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Inspekcja Transportu Drogowego,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Izba Skarbowa,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Inspekcja Sanitarna,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Wojewódzkie Sztaby Wojskowe oraz Wojskowe Komendy Uzupełnień,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Straż Graniczna,</w:t>
            </w:r>
          </w:p>
          <w:p w:rsidR="006D05C7" w:rsidRPr="007F3048" w:rsidRDefault="006D05C7" w:rsidP="006D05C7">
            <w:pPr>
              <w:numPr>
                <w:ilvl w:val="0"/>
                <w:numId w:val="27"/>
              </w:numPr>
              <w:tabs>
                <w:tab w:val="left" w:pos="1103"/>
              </w:tabs>
              <w:ind w:left="1103" w:right="-108" w:hanging="28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Straż Leśna.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Klęski żywiołowe i ich skutki dla mieszkańców, mienia, infrastruktury oraz środowiska naturalnego: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Pojęcie i istota klęski żywiołowej. 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Taksonomia klęsk żywiołowych.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Katastrofy naturalne.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Katastrofy techniczne.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Terroryzm.</w:t>
            </w:r>
          </w:p>
          <w:p w:rsidR="006D05C7" w:rsidRPr="007F3048" w:rsidRDefault="006D05C7" w:rsidP="006D05C7">
            <w:pPr>
              <w:numPr>
                <w:ilvl w:val="0"/>
                <w:numId w:val="11"/>
              </w:numPr>
              <w:tabs>
                <w:tab w:val="num" w:pos="72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Możliwości zapobiegania i likwidacji skutków klęsk żywiołowych.</w:t>
            </w:r>
          </w:p>
          <w:p w:rsidR="006147E2" w:rsidRPr="007F3048" w:rsidRDefault="006147E2" w:rsidP="006147E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147E2" w:rsidRPr="007F3048" w:rsidRDefault="006147E2" w:rsidP="006147E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bCs/>
                <w:sz w:val="20"/>
                <w:szCs w:val="20"/>
              </w:rPr>
              <w:t>Ćwiczenia: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Wybrane problemy zarządzania kryzysowego:</w:t>
            </w:r>
          </w:p>
          <w:p w:rsidR="006D05C7" w:rsidRPr="007F3048" w:rsidRDefault="006D05C7" w:rsidP="006D05C7">
            <w:pPr>
              <w:numPr>
                <w:ilvl w:val="1"/>
                <w:numId w:val="12"/>
              </w:numPr>
              <w:tabs>
                <w:tab w:val="clear" w:pos="0"/>
                <w:tab w:val="num" w:pos="104"/>
                <w:tab w:val="num" w:pos="961"/>
              </w:tabs>
              <w:ind w:firstLine="536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Struktura zarządzania kryzysowego. </w:t>
            </w:r>
          </w:p>
          <w:p w:rsidR="006D05C7" w:rsidRPr="007F3048" w:rsidRDefault="006D05C7" w:rsidP="006D05C7">
            <w:pPr>
              <w:numPr>
                <w:ilvl w:val="1"/>
                <w:numId w:val="12"/>
              </w:numPr>
              <w:tabs>
                <w:tab w:val="clear" w:pos="0"/>
                <w:tab w:val="num" w:pos="104"/>
                <w:tab w:val="num" w:pos="961"/>
              </w:tabs>
              <w:ind w:firstLine="536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Planowanie doraźne w zarządzaniu kryzysowym.</w:t>
            </w:r>
          </w:p>
          <w:p w:rsidR="006D05C7" w:rsidRPr="007F3048" w:rsidRDefault="006D05C7" w:rsidP="006D05C7">
            <w:pPr>
              <w:numPr>
                <w:ilvl w:val="1"/>
                <w:numId w:val="12"/>
              </w:numPr>
              <w:tabs>
                <w:tab w:val="clear" w:pos="0"/>
                <w:tab w:val="num" w:pos="90"/>
                <w:tab w:val="num" w:pos="961"/>
              </w:tabs>
              <w:ind w:firstLine="536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Zarządzanie kryzysowe na poziomie powiatu. </w:t>
            </w:r>
          </w:p>
          <w:p w:rsidR="006D05C7" w:rsidRPr="007F3048" w:rsidRDefault="006D05C7" w:rsidP="006D05C7">
            <w:pPr>
              <w:numPr>
                <w:ilvl w:val="1"/>
                <w:numId w:val="12"/>
              </w:numPr>
              <w:tabs>
                <w:tab w:val="clear" w:pos="0"/>
                <w:tab w:val="num" w:pos="90"/>
                <w:tab w:val="num" w:pos="961"/>
              </w:tabs>
              <w:ind w:firstLine="536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Udział SZ RP w zarządzaniu kryzysowym. 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Działanie Gminnego Zespołu Zarządzania Kryzysowego w czasie klęski żywiołowej:</w:t>
            </w:r>
          </w:p>
          <w:p w:rsidR="006D05C7" w:rsidRPr="007F3048" w:rsidRDefault="006D05C7" w:rsidP="006D05C7">
            <w:pPr>
              <w:numPr>
                <w:ilvl w:val="0"/>
                <w:numId w:val="14"/>
              </w:numPr>
              <w:tabs>
                <w:tab w:val="left" w:pos="961"/>
              </w:tabs>
              <w:ind w:left="819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Zasady organizacji zespołów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4"/>
              </w:numPr>
              <w:tabs>
                <w:tab w:val="left" w:pos="961"/>
              </w:tabs>
              <w:ind w:left="819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Struktury gminnego zespołu zarządzania kryzysowego. </w:t>
            </w:r>
          </w:p>
          <w:p w:rsidR="006D05C7" w:rsidRPr="007F3048" w:rsidRDefault="006D05C7" w:rsidP="006D05C7">
            <w:pPr>
              <w:numPr>
                <w:ilvl w:val="0"/>
                <w:numId w:val="14"/>
              </w:numPr>
              <w:tabs>
                <w:tab w:val="left" w:pos="961"/>
              </w:tabs>
              <w:ind w:left="819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Zadania poszczególnych grup gminnego zespołu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14"/>
              </w:numPr>
              <w:tabs>
                <w:tab w:val="left" w:pos="961"/>
              </w:tabs>
              <w:ind w:left="819" w:hanging="283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Organizacja pracy gminnego zespołu zarządzania kryzysowego (regulamin).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Organizacja GZZK: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Podstawy prawne funkcjonowania GZZK.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Potrzeby tworzenia GZZK w gminach.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Zadania i kompetencje wójta (burmistrza, prezydenta) w zakresie zarządzania kryzysowego. 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Powołanie GZZK.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Skład GZZK na przykładzie wybranej gminy. 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Zadania i tryb pracy gminnego zespołu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22"/>
              </w:numPr>
              <w:tabs>
                <w:tab w:val="clear" w:pos="720"/>
                <w:tab w:val="num" w:pos="27"/>
                <w:tab w:val="num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Funkcjonowanie i organizacja pracy GZZK w czasie klęski żywiołowej.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Środki i siły wykonawcze Gminnego Zespołu Zarządzania Kryzysowego do użycia w akcji kryzysowej:</w:t>
            </w:r>
          </w:p>
          <w:p w:rsidR="006D05C7" w:rsidRPr="007F3048" w:rsidRDefault="006D05C7" w:rsidP="006D05C7">
            <w:pPr>
              <w:numPr>
                <w:ilvl w:val="0"/>
                <w:numId w:val="21"/>
              </w:numPr>
              <w:tabs>
                <w:tab w:val="clear" w:pos="360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Gminne i pomocnicze jednostki organizacyjne.</w:t>
            </w:r>
          </w:p>
          <w:p w:rsidR="006D05C7" w:rsidRPr="007F3048" w:rsidRDefault="006D05C7" w:rsidP="006D05C7">
            <w:pPr>
              <w:numPr>
                <w:ilvl w:val="0"/>
                <w:numId w:val="21"/>
              </w:numPr>
              <w:tabs>
                <w:tab w:val="clear" w:pos="360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Organy administracji zespolonej i niezespolonej, realizujące zadania na rzecz GZZK.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:rsidR="006D05C7" w:rsidRPr="007F3048" w:rsidRDefault="006D05C7" w:rsidP="006D05C7">
            <w:pPr>
              <w:numPr>
                <w:ilvl w:val="0"/>
                <w:numId w:val="21"/>
              </w:numPr>
              <w:tabs>
                <w:tab w:val="clear" w:pos="360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Pozarządowe organizacje ratownicze.</w:t>
            </w:r>
          </w:p>
          <w:p w:rsidR="006D05C7" w:rsidRPr="007F3048" w:rsidRDefault="006D05C7" w:rsidP="006D05C7">
            <w:pPr>
              <w:numPr>
                <w:ilvl w:val="0"/>
                <w:numId w:val="21"/>
              </w:numPr>
              <w:tabs>
                <w:tab w:val="clear" w:pos="360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Uprawnienia wójta (burmistrza, prezydenta) w zakresie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21"/>
              </w:numPr>
              <w:tabs>
                <w:tab w:val="clear" w:pos="360"/>
                <w:tab w:val="num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sz w:val="20"/>
                <w:szCs w:val="20"/>
              </w:rPr>
              <w:t>Finansowanie zadań z zakresu zarządzania kryzysowego w gminie. Utrzymywanie rezerwy celowej.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Kompetencje i zadania grup roboczych Gminnego zespołu Zarządzania Kryzysowego podczas kierowania akcja kryzysową:</w:t>
            </w:r>
          </w:p>
          <w:p w:rsidR="006D05C7" w:rsidRPr="007F3048" w:rsidRDefault="006D05C7" w:rsidP="006D05C7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lastRenderedPageBreak/>
              <w:t>Zadania GZZK na przykładzie wybranej gminy.</w:t>
            </w:r>
          </w:p>
          <w:p w:rsidR="006D05C7" w:rsidRPr="007F3048" w:rsidRDefault="006D05C7" w:rsidP="006D05C7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Kompetencje przewodniczącego GZZK.</w:t>
            </w:r>
          </w:p>
          <w:p w:rsidR="006D05C7" w:rsidRPr="007F3048" w:rsidRDefault="006D05C7" w:rsidP="006D05C7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Potrzeba i możliwości tworzenia stałych i tymczasowych grup roboczych.</w:t>
            </w:r>
          </w:p>
          <w:p w:rsidR="006D05C7" w:rsidRPr="007F3048" w:rsidRDefault="006D05C7" w:rsidP="006D05C7">
            <w:pPr>
              <w:numPr>
                <w:ilvl w:val="0"/>
                <w:numId w:val="13"/>
              </w:numPr>
              <w:tabs>
                <w:tab w:val="clear" w:pos="360"/>
                <w:tab w:val="num" w:pos="72"/>
                <w:tab w:val="num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Administracja zespolona i niezespolona funkcjonująca w gminie w zarządzaniu kryzysowym na przykładzie wybranej gminy.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Dokumentacja Gminnego Zespołu Zarządzania Kryzysowego:</w:t>
            </w:r>
          </w:p>
          <w:p w:rsidR="006D05C7" w:rsidRPr="007F3048" w:rsidRDefault="006D05C7" w:rsidP="006D05C7">
            <w:pPr>
              <w:numPr>
                <w:ilvl w:val="0"/>
                <w:numId w:val="23"/>
              </w:numPr>
              <w:tabs>
                <w:tab w:val="clear" w:pos="360"/>
                <w:tab w:val="num" w:pos="104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Dokumenty powołujące zespół.</w:t>
            </w:r>
          </w:p>
          <w:p w:rsidR="006D05C7" w:rsidRPr="007F3048" w:rsidRDefault="006D05C7" w:rsidP="006D05C7">
            <w:pPr>
              <w:numPr>
                <w:ilvl w:val="0"/>
                <w:numId w:val="23"/>
              </w:numPr>
              <w:tabs>
                <w:tab w:val="clear" w:pos="360"/>
                <w:tab w:val="num" w:pos="104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Główne założenia i zasady planowania w zarządzaniu kryzysowym.</w:t>
            </w:r>
          </w:p>
          <w:p w:rsidR="006D05C7" w:rsidRPr="007F3048" w:rsidRDefault="006D05C7" w:rsidP="006D05C7">
            <w:pPr>
              <w:numPr>
                <w:ilvl w:val="0"/>
                <w:numId w:val="23"/>
              </w:numPr>
              <w:tabs>
                <w:tab w:val="clear" w:pos="360"/>
                <w:tab w:val="num" w:pos="104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Harmonogram opracowania Gminnego Planu Zarządzania Kryzysowego.</w:t>
            </w:r>
          </w:p>
          <w:p w:rsidR="006D05C7" w:rsidRPr="007F3048" w:rsidRDefault="006D05C7" w:rsidP="006D05C7">
            <w:pPr>
              <w:numPr>
                <w:ilvl w:val="0"/>
                <w:numId w:val="23"/>
              </w:numPr>
              <w:tabs>
                <w:tab w:val="clear" w:pos="360"/>
                <w:tab w:val="num" w:pos="104"/>
                <w:tab w:val="num" w:pos="961"/>
              </w:tabs>
              <w:ind w:firstLine="252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Opracowanie wariantów działania w przypadku  powstania sytuacji kryzysowej.</w:t>
            </w:r>
          </w:p>
          <w:p w:rsidR="006D05C7" w:rsidRPr="007F3048" w:rsidRDefault="006D05C7" w:rsidP="006D05C7">
            <w:pPr>
              <w:numPr>
                <w:ilvl w:val="0"/>
                <w:numId w:val="25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Dokumenty kierowania Gminnego Zespołu Zarządzania Kryzysowego: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Plan zarządzania kryzysowego na przykładzie wybranej gminy.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Regulamin bieżących prac GZZK. 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Raporty bieżące i okresowe.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Dziennik działania GZZK (grup roboczych).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Karty zdarzeń.</w:t>
            </w:r>
          </w:p>
          <w:p w:rsidR="006D05C7" w:rsidRPr="007F3048" w:rsidRDefault="006D05C7" w:rsidP="006D05C7">
            <w:pPr>
              <w:numPr>
                <w:ilvl w:val="0"/>
                <w:numId w:val="24"/>
              </w:numPr>
              <w:tabs>
                <w:tab w:val="left" w:pos="961"/>
              </w:tabs>
              <w:ind w:left="961" w:hanging="425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Dokumenty graficzno – tekstowe (mapy, plany, szkice, itp.).</w:t>
            </w:r>
          </w:p>
          <w:p w:rsidR="004D08A2" w:rsidRPr="007F3048" w:rsidRDefault="006D05C7" w:rsidP="006D05C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>Harmonogramy przedsięwzięć i grafiki pracy.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LITERATURA OBOWIĄZKOWA</w:t>
            </w:r>
          </w:p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7F3048">
              <w:rPr>
                <w:rFonts w:ascii="Arial Narrow" w:hAnsi="Arial Narrow"/>
                <w:sz w:val="20"/>
                <w:szCs w:val="20"/>
              </w:rPr>
              <w:t xml:space="preserve">K.  </w:t>
            </w:r>
            <w:proofErr w:type="spellStart"/>
            <w:r w:rsidRPr="007F3048">
              <w:rPr>
                <w:rFonts w:ascii="Arial Narrow" w:hAnsi="Arial Narrow"/>
                <w:sz w:val="20"/>
                <w:szCs w:val="20"/>
              </w:rPr>
              <w:t>Ficoń</w:t>
            </w:r>
            <w:proofErr w:type="spellEnd"/>
            <w:r w:rsidRPr="007F3048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F3048">
              <w:rPr>
                <w:rFonts w:ascii="Arial Narrow" w:hAnsi="Arial Narrow"/>
                <w:i/>
                <w:sz w:val="20"/>
                <w:szCs w:val="20"/>
              </w:rPr>
              <w:t>Inżynieria zarządzania kryzysowego</w:t>
            </w:r>
            <w:r w:rsidRPr="007F3048">
              <w:rPr>
                <w:rFonts w:ascii="Arial Narrow" w:hAnsi="Arial Narrow"/>
                <w:sz w:val="20"/>
                <w:szCs w:val="20"/>
              </w:rPr>
              <w:t>, Warszawa 2007;</w:t>
            </w:r>
          </w:p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sz w:val="20"/>
                <w:szCs w:val="20"/>
              </w:rPr>
              <w:t>Narodowy system pogotowia kryzysowego,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[red.] Z. Piątek, Warszawa 2007;</w:t>
            </w:r>
          </w:p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Podstawy zarządzania kryzysowego cz. 1: Zarządzanie w administracji publicznej, J. Ziarko, J. Walas – Trębacz, Kraków 2010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;</w:t>
            </w:r>
          </w:p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System reagowania kryzysowego,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[red.] J. Gryz, W. </w:t>
            </w:r>
            <w:proofErr w:type="spellStart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Kitler</w:t>
            </w:r>
            <w:proofErr w:type="spellEnd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, Wyd. Adam Marszałek, Toruń 2007;</w:t>
            </w:r>
          </w:p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Zarządzanie kryzysowe w sytuacji zagrożeń </w:t>
            </w:r>
            <w:proofErr w:type="spellStart"/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niemilitarnych</w:t>
            </w:r>
            <w:proofErr w:type="spellEnd"/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, 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>[red.] E. Nowak, Wyd. AON, Warszawa 2007;</w:t>
            </w:r>
          </w:p>
          <w:p w:rsidR="006D05C7" w:rsidRPr="007F3048" w:rsidRDefault="006D05C7" w:rsidP="006D05C7">
            <w:pPr>
              <w:numPr>
                <w:ilvl w:val="0"/>
                <w:numId w:val="28"/>
              </w:numPr>
              <w:ind w:left="394" w:hanging="284"/>
              <w:rPr>
                <w:rFonts w:ascii="Arial Narrow" w:hAnsi="Arial Narrow"/>
                <w:b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Zarządzanie kryzysowe w sytuacji klęski żywiołowej, 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>[red.] E. Nowak, Wyd. TWO, Warszawa 2006;</w:t>
            </w:r>
          </w:p>
          <w:p w:rsidR="004D08A2" w:rsidRPr="007F3048" w:rsidRDefault="006D05C7" w:rsidP="006D05C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Zarządzanie kryzysowe w Polsce,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[red.] M. Jabłonowski, L. Smolak, Pułtusk 2007.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UZUPEŁNIAJĄCA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Zarządzanie kryzysowe w administracji publicznej,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K. </w:t>
            </w:r>
            <w:proofErr w:type="spellStart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Sienkiewicz-Małyjurek</w:t>
            </w:r>
            <w:proofErr w:type="spellEnd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F.R. </w:t>
            </w:r>
            <w:proofErr w:type="spellStart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Krynojewski</w:t>
            </w:r>
            <w:proofErr w:type="spellEnd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, Wyd. </w:t>
            </w:r>
            <w:proofErr w:type="spellStart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Difin</w:t>
            </w:r>
            <w:proofErr w:type="spellEnd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, Warszawa 2010.</w:t>
            </w:r>
          </w:p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Logistyka w sytuacjach kryzysowych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>, [red.] E. Nowak, Wyd. AON, Warszawa 2009.</w:t>
            </w:r>
          </w:p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sz w:val="20"/>
                <w:szCs w:val="20"/>
              </w:rPr>
              <w:t>Świadczenia na rzecz obrony realizowane w sytuacjach kryzysowych.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[red. Z Piątek], Wyd. AON, Warszawa 2006.</w:t>
            </w:r>
          </w:p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Organizacje pozarządowe wobec wyzwań i zagrożeń bezp. </w:t>
            </w:r>
            <w:proofErr w:type="spellStart"/>
            <w:r w:rsidRPr="007F3048">
              <w:rPr>
                <w:rFonts w:ascii="Arial Narrow" w:hAnsi="Arial Narrow"/>
                <w:bCs/>
                <w:i/>
                <w:sz w:val="20"/>
                <w:szCs w:val="20"/>
              </w:rPr>
              <w:t>narod</w:t>
            </w:r>
            <w:proofErr w:type="spellEnd"/>
            <w:r w:rsidRPr="007F3048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. RP XXI wieku. </w:t>
            </w:r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A. </w:t>
            </w:r>
            <w:proofErr w:type="spellStart"/>
            <w:r w:rsidRPr="007F3048">
              <w:rPr>
                <w:rFonts w:ascii="Arial Narrow" w:hAnsi="Arial Narrow"/>
                <w:bCs/>
                <w:sz w:val="20"/>
                <w:szCs w:val="20"/>
              </w:rPr>
              <w:t>Skrabacz</w:t>
            </w:r>
            <w:proofErr w:type="spellEnd"/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, Dep. </w:t>
            </w:r>
            <w:proofErr w:type="spellStart"/>
            <w:r w:rsidRPr="007F3048">
              <w:rPr>
                <w:rFonts w:ascii="Arial Narrow" w:hAnsi="Arial Narrow"/>
                <w:bCs/>
                <w:sz w:val="20"/>
                <w:szCs w:val="20"/>
              </w:rPr>
              <w:t>Wych</w:t>
            </w:r>
            <w:proofErr w:type="spellEnd"/>
            <w:r w:rsidRPr="007F3048">
              <w:rPr>
                <w:rFonts w:ascii="Arial Narrow" w:hAnsi="Arial Narrow"/>
                <w:bCs/>
                <w:sz w:val="20"/>
                <w:szCs w:val="20"/>
              </w:rPr>
              <w:t xml:space="preserve"> i Prom. </w:t>
            </w:r>
            <w:proofErr w:type="spellStart"/>
            <w:r w:rsidRPr="007F3048">
              <w:rPr>
                <w:rFonts w:ascii="Arial Narrow" w:hAnsi="Arial Narrow"/>
                <w:bCs/>
                <w:sz w:val="20"/>
                <w:szCs w:val="20"/>
              </w:rPr>
              <w:t>Obronn</w:t>
            </w:r>
            <w:proofErr w:type="spellEnd"/>
            <w:r w:rsidRPr="007F3048">
              <w:rPr>
                <w:rFonts w:ascii="Arial Narrow" w:hAnsi="Arial Narrow"/>
                <w:bCs/>
                <w:sz w:val="20"/>
                <w:szCs w:val="20"/>
              </w:rPr>
              <w:t>. MON, Warszawa 2006.</w:t>
            </w:r>
          </w:p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Bezpieczeństwo narodowe Polski w XXI wieku,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Jakubczak R., i inni, Warszawa 2006.</w:t>
            </w:r>
          </w:p>
          <w:p w:rsidR="00296F51" w:rsidRPr="007F3048" w:rsidRDefault="00296F51" w:rsidP="00296F51">
            <w:pPr>
              <w:numPr>
                <w:ilvl w:val="0"/>
                <w:numId w:val="29"/>
              </w:numPr>
              <w:ind w:left="394" w:hanging="284"/>
              <w:jc w:val="both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Katastrofy i zagrożenia we współczesnym świecie,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Wydawnictwo Naukowe PWN,  Warszawa 2008.</w:t>
            </w:r>
          </w:p>
          <w:p w:rsidR="004D08A2" w:rsidRPr="007F3048" w:rsidRDefault="00296F51" w:rsidP="00296F5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Kierowanie bezpieczeństwem narodowym, </w:t>
            </w:r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[red.] B. </w:t>
            </w:r>
            <w:proofErr w:type="spellStart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Zdrodowski</w:t>
            </w:r>
            <w:proofErr w:type="spellEnd"/>
            <w:r w:rsidRPr="007F3048">
              <w:rPr>
                <w:rFonts w:ascii="Arial Narrow" w:hAnsi="Arial Narrow"/>
                <w:bCs/>
                <w:iCs/>
                <w:sz w:val="20"/>
                <w:szCs w:val="20"/>
              </w:rPr>
              <w:t>, B. Wiśniewski, Warszawa 2008.</w:t>
            </w:r>
          </w:p>
        </w:tc>
      </w:tr>
      <w:tr w:rsidR="004D08A2" w:rsidRPr="007F3048" w:rsidTr="00350AA2">
        <w:trPr>
          <w:trHeight w:val="462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 w:rsidP="00901061">
            <w:pPr>
              <w:pStyle w:val="Nagwek3"/>
              <w:rPr>
                <w:color w:val="000000"/>
                <w:sz w:val="20"/>
                <w:szCs w:val="20"/>
              </w:rPr>
            </w:pPr>
            <w:r w:rsidRPr="007F3048">
              <w:rPr>
                <w:rFonts w:eastAsiaTheme="minorEastAsia" w:cstheme="minorBidi"/>
                <w:color w:val="000000"/>
                <w:sz w:val="20"/>
                <w:szCs w:val="20"/>
              </w:rPr>
              <w:t>METODY NAUCZANIA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7F3048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problemowy, </w:t>
            </w:r>
          </w:p>
          <w:p w:rsidR="004D08A2" w:rsidRPr="007F3048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ćwiczenia audytoryjne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7F3048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prezentacja multimedialna, </w:t>
            </w:r>
          </w:p>
          <w:p w:rsidR="004D08A2" w:rsidRPr="007F3048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teksty źródłowe,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4D08A2" w:rsidRPr="007F3048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3A6614" w:rsidP="002F260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4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nie dotyczy;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F3048" w:rsidRDefault="004D08A2" w:rsidP="00350A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EA2549" w:rsidP="00EA254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– </w:t>
            </w:r>
            <w:r w:rsidR="00EB0F15" w:rsidRPr="007F3048">
              <w:rPr>
                <w:rFonts w:ascii="Arial Narrow" w:hAnsi="Arial Narrow"/>
                <w:color w:val="000000"/>
                <w:sz w:val="20"/>
                <w:szCs w:val="20"/>
              </w:rPr>
              <w:t>zaliczenie z oceną (test)</w:t>
            </w: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  <w:p w:rsidR="004D08A2" w:rsidRPr="007F3048" w:rsidRDefault="00EA2549" w:rsidP="00DF57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  <w:r w:rsidR="00EB0F15" w:rsidRPr="007F3048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</w:tc>
      </w:tr>
      <w:tr w:rsidR="004D08A2" w:rsidRPr="007F3048" w:rsidTr="00E81FD0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F3048" w:rsidRDefault="00350A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15471C">
              <w:rPr>
                <w:rFonts w:ascii="Arial Narrow" w:hAnsi="Arial Narrow" w:cs="Arial"/>
                <w:b/>
                <w:sz w:val="20"/>
                <w:szCs w:val="20"/>
              </w:rPr>
              <w:t xml:space="preserve">FORMA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</w:t>
            </w:r>
            <w:r w:rsidRPr="0015471C">
              <w:rPr>
                <w:rFonts w:ascii="Arial Narrow" w:hAnsi="Arial Narrow" w:cs="Arial"/>
                <w:b/>
                <w:sz w:val="20"/>
                <w:szCs w:val="20"/>
              </w:rPr>
              <w:t>ZALICZENIA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8" w:rsidRPr="007F3048" w:rsidRDefault="00EB0F15" w:rsidP="00DF57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wykład – zaliczenie z oceną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na podstawie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 test</w:t>
            </w: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u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 pisemn</w:t>
            </w: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ego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 z pytaniami (zadaniami) otwartymi;</w:t>
            </w:r>
          </w:p>
          <w:p w:rsidR="004D08A2" w:rsidRDefault="000F182F" w:rsidP="000F18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ćwiczenia - z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aliczenie </w:t>
            </w:r>
            <w:r w:rsidRPr="007F3048">
              <w:rPr>
                <w:rFonts w:ascii="Arial Narrow" w:hAnsi="Arial Narrow"/>
                <w:color w:val="000000"/>
                <w:sz w:val="20"/>
                <w:szCs w:val="20"/>
              </w:rPr>
              <w:t>z oceną</w:t>
            </w:r>
            <w:r w:rsidR="00DF5748" w:rsidRPr="007F3048">
              <w:rPr>
                <w:rFonts w:ascii="Arial Narrow" w:hAnsi="Arial Narrow"/>
                <w:color w:val="000000"/>
                <w:sz w:val="20"/>
                <w:szCs w:val="20"/>
              </w:rPr>
              <w:t xml:space="preserve"> (na podstawie  przedstawionych referatów – prezentacji oraz aktywności na zajęciach)</w:t>
            </w:r>
            <w:r w:rsidR="00350AA2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  <w:p w:rsidR="00350AA2" w:rsidRPr="007F3048" w:rsidRDefault="001001BD" w:rsidP="000F182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350AA2" w:rsidRPr="00047645">
              <w:rPr>
                <w:rFonts w:ascii="Arial Narrow" w:hAnsi="Arial Narrow"/>
                <w:sz w:val="20"/>
                <w:szCs w:val="20"/>
              </w:rPr>
              <w:t xml:space="preserve">arunkiem uzyskania zaliczenia jest </w:t>
            </w:r>
            <w:r w:rsidR="00350AA2">
              <w:rPr>
                <w:rFonts w:ascii="Arial Narrow" w:hAnsi="Arial Narrow"/>
                <w:sz w:val="20"/>
                <w:szCs w:val="20"/>
              </w:rPr>
              <w:t>zdobycie</w:t>
            </w:r>
            <w:r w:rsidR="00350AA2" w:rsidRPr="00047645">
              <w:rPr>
                <w:rFonts w:ascii="Arial Narrow" w:hAnsi="Arial Narrow"/>
                <w:sz w:val="20"/>
                <w:szCs w:val="20"/>
              </w:rPr>
              <w:t xml:space="preserve"> pozytywnej oceny z</w:t>
            </w:r>
            <w:r w:rsidR="00350AA2">
              <w:rPr>
                <w:rFonts w:ascii="Arial Narrow" w:hAnsi="Arial Narrow"/>
                <w:sz w:val="20"/>
                <w:szCs w:val="20"/>
              </w:rPr>
              <w:t>e</w:t>
            </w:r>
            <w:r w:rsidR="00350AA2" w:rsidRPr="00047645">
              <w:rPr>
                <w:rFonts w:ascii="Arial Narrow" w:hAnsi="Arial Narrow"/>
                <w:sz w:val="20"/>
                <w:szCs w:val="20"/>
              </w:rPr>
              <w:t xml:space="preserve"> wszystkich form zaliczenia przewidzianych w programie zajęć z uwzględnieniem kryteriów ilościowych oceniania </w:t>
            </w:r>
            <w:r w:rsidR="00350AA2">
              <w:rPr>
                <w:rFonts w:ascii="Arial Narrow" w:hAnsi="Arial Narrow"/>
                <w:sz w:val="20"/>
                <w:szCs w:val="20"/>
              </w:rPr>
              <w:t>określonych w Ramowym Systemie Ocen S</w:t>
            </w:r>
            <w:r w:rsidR="00350AA2" w:rsidRPr="00047645">
              <w:rPr>
                <w:rFonts w:ascii="Arial Narrow" w:hAnsi="Arial Narrow"/>
                <w:sz w:val="20"/>
                <w:szCs w:val="20"/>
              </w:rPr>
              <w:t>tudentów w Wyższej Szkole Biznesu w Dąbrowie Górniczej</w:t>
            </w:r>
            <w:r w:rsidR="00350AA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350AA2" w:rsidRPr="007F3048" w:rsidRDefault="00350AA2" w:rsidP="00901061">
      <w:pPr>
        <w:rPr>
          <w:rFonts w:ascii="Arial Narrow" w:hAnsi="Arial Narrow"/>
          <w:sz w:val="20"/>
          <w:szCs w:val="20"/>
        </w:rPr>
      </w:pPr>
    </w:p>
    <w:sectPr w:rsidR="00350AA2" w:rsidRPr="007F3048" w:rsidSect="0090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484C88"/>
    <w:multiLevelType w:val="hybridMultilevel"/>
    <w:tmpl w:val="878C6AA2"/>
    <w:lvl w:ilvl="0" w:tplc="6EA29782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07237887"/>
    <w:multiLevelType w:val="hybridMultilevel"/>
    <w:tmpl w:val="518E2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DDB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72B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9D1B72"/>
    <w:multiLevelType w:val="hybridMultilevel"/>
    <w:tmpl w:val="37B453F0"/>
    <w:lvl w:ilvl="0" w:tplc="BD2252E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5744"/>
    <w:multiLevelType w:val="hybridMultilevel"/>
    <w:tmpl w:val="144632A0"/>
    <w:lvl w:ilvl="0" w:tplc="08A4FBE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13A69"/>
    <w:multiLevelType w:val="hybridMultilevel"/>
    <w:tmpl w:val="3CC6C252"/>
    <w:lvl w:ilvl="0" w:tplc="7FA68E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BC4413"/>
    <w:multiLevelType w:val="hybridMultilevel"/>
    <w:tmpl w:val="B96288F0"/>
    <w:lvl w:ilvl="0" w:tplc="DB40BBDE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>
    <w:nsid w:val="17E15050"/>
    <w:multiLevelType w:val="hybridMultilevel"/>
    <w:tmpl w:val="8CF6348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E2BB5"/>
    <w:multiLevelType w:val="hybridMultilevel"/>
    <w:tmpl w:val="0E2642B2"/>
    <w:lvl w:ilvl="0" w:tplc="0D3E509C">
      <w:start w:val="1"/>
      <w:numFmt w:val="decimal"/>
      <w:lvlText w:val="%1."/>
      <w:lvlJc w:val="left"/>
      <w:pPr>
        <w:ind w:left="125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1EA5062"/>
    <w:multiLevelType w:val="hybridMultilevel"/>
    <w:tmpl w:val="F266D41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E2A68"/>
    <w:multiLevelType w:val="hybridMultilevel"/>
    <w:tmpl w:val="3D22A240"/>
    <w:lvl w:ilvl="0" w:tplc="AB8A5592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2">
    <w:nsid w:val="263328A3"/>
    <w:multiLevelType w:val="hybridMultilevel"/>
    <w:tmpl w:val="4F70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D3CCD"/>
    <w:multiLevelType w:val="hybridMultilevel"/>
    <w:tmpl w:val="757694AE"/>
    <w:lvl w:ilvl="0" w:tplc="55D89F5E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4">
    <w:nsid w:val="2BFE5B5A"/>
    <w:multiLevelType w:val="hybridMultilevel"/>
    <w:tmpl w:val="857C7B3E"/>
    <w:lvl w:ilvl="0" w:tplc="0C6E343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10D03"/>
    <w:multiLevelType w:val="hybridMultilevel"/>
    <w:tmpl w:val="9D6CE21E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A31E2"/>
    <w:multiLevelType w:val="hybridMultilevel"/>
    <w:tmpl w:val="E9F4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33285"/>
    <w:multiLevelType w:val="hybridMultilevel"/>
    <w:tmpl w:val="9B381E5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0854B6"/>
    <w:multiLevelType w:val="hybridMultilevel"/>
    <w:tmpl w:val="321A934E"/>
    <w:lvl w:ilvl="0" w:tplc="D11834E4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9">
    <w:nsid w:val="4C28520A"/>
    <w:multiLevelType w:val="hybridMultilevel"/>
    <w:tmpl w:val="11D6A47E"/>
    <w:lvl w:ilvl="0" w:tplc="1452F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503001"/>
    <w:multiLevelType w:val="hybridMultilevel"/>
    <w:tmpl w:val="FA4014D0"/>
    <w:lvl w:ilvl="0" w:tplc="2AE27CFA">
      <w:start w:val="1"/>
      <w:numFmt w:val="decimal"/>
      <w:lvlText w:val="%1."/>
      <w:lvlJc w:val="left"/>
      <w:pPr>
        <w:tabs>
          <w:tab w:val="num" w:pos="928"/>
        </w:tabs>
        <w:ind w:left="8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1">
    <w:nsid w:val="5877243A"/>
    <w:multiLevelType w:val="hybridMultilevel"/>
    <w:tmpl w:val="DB780D80"/>
    <w:lvl w:ilvl="0" w:tplc="7E16A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947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F2783"/>
    <w:multiLevelType w:val="hybridMultilevel"/>
    <w:tmpl w:val="34CA73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9478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6A46FB"/>
    <w:multiLevelType w:val="hybridMultilevel"/>
    <w:tmpl w:val="9FF4D65C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C77C7"/>
    <w:multiLevelType w:val="hybridMultilevel"/>
    <w:tmpl w:val="D63E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B6232"/>
    <w:multiLevelType w:val="hybridMultilevel"/>
    <w:tmpl w:val="D0328540"/>
    <w:lvl w:ilvl="0" w:tplc="0D3E509C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6">
    <w:nsid w:val="65B51776"/>
    <w:multiLevelType w:val="hybridMultilevel"/>
    <w:tmpl w:val="7458D1A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3775C"/>
    <w:multiLevelType w:val="hybridMultilevel"/>
    <w:tmpl w:val="CB02960C"/>
    <w:lvl w:ilvl="0" w:tplc="E8C2FA24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A27297"/>
    <w:multiLevelType w:val="hybridMultilevel"/>
    <w:tmpl w:val="A64E8D60"/>
    <w:lvl w:ilvl="0" w:tplc="2534A546">
      <w:start w:val="1"/>
      <w:numFmt w:val="decimal"/>
      <w:lvlText w:val="%1."/>
      <w:lvlJc w:val="left"/>
      <w:pPr>
        <w:ind w:left="91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737F0E87"/>
    <w:multiLevelType w:val="hybridMultilevel"/>
    <w:tmpl w:val="23EC7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82682B"/>
    <w:multiLevelType w:val="hybridMultilevel"/>
    <w:tmpl w:val="EC76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7"/>
  </w:num>
  <w:num w:numId="4">
    <w:abstractNumId w:val="10"/>
  </w:num>
  <w:num w:numId="5">
    <w:abstractNumId w:val="3"/>
  </w:num>
  <w:num w:numId="6">
    <w:abstractNumId w:val="24"/>
  </w:num>
  <w:num w:numId="7">
    <w:abstractNumId w:val="2"/>
  </w:num>
  <w:num w:numId="8">
    <w:abstractNumId w:val="12"/>
  </w:num>
  <w:num w:numId="9">
    <w:abstractNumId w:val="29"/>
  </w:num>
  <w:num w:numId="10">
    <w:abstractNumId w:val="16"/>
  </w:num>
  <w:num w:numId="11">
    <w:abstractNumId w:val="20"/>
  </w:num>
  <w:num w:numId="12">
    <w:abstractNumId w:val="22"/>
  </w:num>
  <w:num w:numId="13">
    <w:abstractNumId w:val="14"/>
  </w:num>
  <w:num w:numId="14">
    <w:abstractNumId w:val="19"/>
  </w:num>
  <w:num w:numId="15">
    <w:abstractNumId w:val="7"/>
  </w:num>
  <w:num w:numId="16">
    <w:abstractNumId w:val="25"/>
  </w:num>
  <w:num w:numId="17">
    <w:abstractNumId w:val="11"/>
  </w:num>
  <w:num w:numId="18">
    <w:abstractNumId w:val="13"/>
  </w:num>
  <w:num w:numId="19">
    <w:abstractNumId w:val="28"/>
  </w:num>
  <w:num w:numId="20">
    <w:abstractNumId w:val="18"/>
  </w:num>
  <w:num w:numId="21">
    <w:abstractNumId w:val="27"/>
  </w:num>
  <w:num w:numId="22">
    <w:abstractNumId w:val="21"/>
  </w:num>
  <w:num w:numId="23">
    <w:abstractNumId w:val="5"/>
  </w:num>
  <w:num w:numId="24">
    <w:abstractNumId w:val="9"/>
  </w:num>
  <w:num w:numId="25">
    <w:abstractNumId w:val="8"/>
  </w:num>
  <w:num w:numId="26">
    <w:abstractNumId w:val="1"/>
  </w:num>
  <w:num w:numId="27">
    <w:abstractNumId w:val="4"/>
  </w:num>
  <w:num w:numId="28">
    <w:abstractNumId w:val="26"/>
  </w:num>
  <w:num w:numId="29">
    <w:abstractNumId w:val="6"/>
  </w:num>
  <w:num w:numId="30">
    <w:abstractNumId w:val="23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8A2"/>
    <w:rsid w:val="00035A7A"/>
    <w:rsid w:val="0004104C"/>
    <w:rsid w:val="00050749"/>
    <w:rsid w:val="00062301"/>
    <w:rsid w:val="000702F0"/>
    <w:rsid w:val="00091A54"/>
    <w:rsid w:val="000F04B9"/>
    <w:rsid w:val="000F182F"/>
    <w:rsid w:val="001001BD"/>
    <w:rsid w:val="00103CBA"/>
    <w:rsid w:val="00144926"/>
    <w:rsid w:val="0015273B"/>
    <w:rsid w:val="001658DE"/>
    <w:rsid w:val="001A3F7E"/>
    <w:rsid w:val="001D3D25"/>
    <w:rsid w:val="001E6B78"/>
    <w:rsid w:val="002304FC"/>
    <w:rsid w:val="0025102F"/>
    <w:rsid w:val="00254F7E"/>
    <w:rsid w:val="00296F51"/>
    <w:rsid w:val="002C0755"/>
    <w:rsid w:val="002F2604"/>
    <w:rsid w:val="00326882"/>
    <w:rsid w:val="00350AA2"/>
    <w:rsid w:val="003A6614"/>
    <w:rsid w:val="003C21B6"/>
    <w:rsid w:val="003E24FC"/>
    <w:rsid w:val="003F7FBB"/>
    <w:rsid w:val="004650B6"/>
    <w:rsid w:val="00466E97"/>
    <w:rsid w:val="004961F9"/>
    <w:rsid w:val="004A7D26"/>
    <w:rsid w:val="004C6548"/>
    <w:rsid w:val="004D08A2"/>
    <w:rsid w:val="00534D4C"/>
    <w:rsid w:val="0057529A"/>
    <w:rsid w:val="00577296"/>
    <w:rsid w:val="005775E9"/>
    <w:rsid w:val="005B7849"/>
    <w:rsid w:val="006147E2"/>
    <w:rsid w:val="006172E4"/>
    <w:rsid w:val="00692C98"/>
    <w:rsid w:val="006D05C7"/>
    <w:rsid w:val="006F42DE"/>
    <w:rsid w:val="00737723"/>
    <w:rsid w:val="0075779A"/>
    <w:rsid w:val="007C0D6D"/>
    <w:rsid w:val="007E5408"/>
    <w:rsid w:val="007F3048"/>
    <w:rsid w:val="00800426"/>
    <w:rsid w:val="00800508"/>
    <w:rsid w:val="008051C6"/>
    <w:rsid w:val="00832B95"/>
    <w:rsid w:val="00855FDA"/>
    <w:rsid w:val="0086100F"/>
    <w:rsid w:val="008E53A7"/>
    <w:rsid w:val="00901061"/>
    <w:rsid w:val="0090702C"/>
    <w:rsid w:val="00936176"/>
    <w:rsid w:val="00967D12"/>
    <w:rsid w:val="0098020A"/>
    <w:rsid w:val="0098277E"/>
    <w:rsid w:val="009E6289"/>
    <w:rsid w:val="00A0473D"/>
    <w:rsid w:val="00A22F52"/>
    <w:rsid w:val="00A2646F"/>
    <w:rsid w:val="00A971AB"/>
    <w:rsid w:val="00AA7ACF"/>
    <w:rsid w:val="00AB6315"/>
    <w:rsid w:val="00AC2CF9"/>
    <w:rsid w:val="00AC40C1"/>
    <w:rsid w:val="00AC635D"/>
    <w:rsid w:val="00B30D72"/>
    <w:rsid w:val="00B322D5"/>
    <w:rsid w:val="00B41D98"/>
    <w:rsid w:val="00BF7826"/>
    <w:rsid w:val="00C027BC"/>
    <w:rsid w:val="00C81FC6"/>
    <w:rsid w:val="00C86AB2"/>
    <w:rsid w:val="00C901C7"/>
    <w:rsid w:val="00CD043C"/>
    <w:rsid w:val="00D05DE3"/>
    <w:rsid w:val="00D33C47"/>
    <w:rsid w:val="00D5321F"/>
    <w:rsid w:val="00D56D98"/>
    <w:rsid w:val="00D846C7"/>
    <w:rsid w:val="00DF5748"/>
    <w:rsid w:val="00E46AE2"/>
    <w:rsid w:val="00E74EFF"/>
    <w:rsid w:val="00E81FD0"/>
    <w:rsid w:val="00EA2549"/>
    <w:rsid w:val="00EA5713"/>
    <w:rsid w:val="00EB0F15"/>
    <w:rsid w:val="00EB7BE7"/>
    <w:rsid w:val="00ED163C"/>
    <w:rsid w:val="00F11478"/>
    <w:rsid w:val="00F375E7"/>
    <w:rsid w:val="00F46A20"/>
    <w:rsid w:val="00F81D32"/>
    <w:rsid w:val="00FF0452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A2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8A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8A2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4D08A2"/>
    <w:pPr>
      <w:keepNext/>
      <w:outlineLvl w:val="2"/>
    </w:pPr>
    <w:rPr>
      <w:rFonts w:ascii="Arial Narrow" w:hAnsi="Arial Narrow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7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D08A2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D08A2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08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4D08A2"/>
    <w:pPr>
      <w:widowControl w:val="0"/>
      <w:snapToGri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E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A25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5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7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47E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47E2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E81FD0"/>
    <w:pPr>
      <w:jc w:val="center"/>
    </w:pPr>
    <w:rPr>
      <w:rFonts w:ascii="Arial" w:hAnsi="Arial"/>
      <w:sz w:val="32"/>
    </w:rPr>
  </w:style>
  <w:style w:type="character" w:customStyle="1" w:styleId="PodtytuZnak">
    <w:name w:val="Podtytuł Znak"/>
    <w:basedOn w:val="Domylnaczcionkaakapitu"/>
    <w:link w:val="Podtytu"/>
    <w:rsid w:val="00E81FD0"/>
    <w:rPr>
      <w:rFonts w:ascii="Arial" w:eastAsia="Times New Roman" w:hAnsi="Arial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169E-DAE5-4DAB-A877-B6F8D484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1682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</dc:creator>
  <cp:keywords/>
  <dc:description/>
  <cp:lastModifiedBy>Marta Grelak</cp:lastModifiedBy>
  <cp:revision>36</cp:revision>
  <cp:lastPrinted>2012-04-25T07:47:00Z</cp:lastPrinted>
  <dcterms:created xsi:type="dcterms:W3CDTF">2012-02-14T18:20:00Z</dcterms:created>
  <dcterms:modified xsi:type="dcterms:W3CDTF">2012-04-25T12:28:00Z</dcterms:modified>
</cp:coreProperties>
</file>