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567C33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567C33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567C33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567C33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567C33" w:rsidRDefault="0012441D" w:rsidP="00D67972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BE0DFE" w:rsidRPr="00567C33">
              <w:rPr>
                <w:rFonts w:ascii="Arial Narrow" w:hAnsi="Arial Narrow"/>
                <w:b/>
                <w:sz w:val="20"/>
                <w:szCs w:val="20"/>
              </w:rPr>
              <w:t>Fizjoterapia</w:t>
            </w:r>
          </w:p>
        </w:tc>
      </w:tr>
      <w:tr w:rsidR="0012441D" w:rsidRPr="00567C33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567C33" w:rsidRDefault="0012441D" w:rsidP="00C266A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5A4F74" w:rsidRPr="00567C33">
              <w:rPr>
                <w:rStyle w:val="BodytextBoldSpacing0pt"/>
                <w:sz w:val="20"/>
                <w:szCs w:val="20"/>
              </w:rPr>
              <w:t xml:space="preserve">Fizjoterapia kliniczna w chorobach </w:t>
            </w:r>
            <w:r w:rsidR="0071490A">
              <w:rPr>
                <w:rStyle w:val="BodytextBoldSpacing0pt"/>
                <w:sz w:val="20"/>
                <w:szCs w:val="20"/>
              </w:rPr>
              <w:t xml:space="preserve">narządów </w:t>
            </w:r>
            <w:r w:rsidR="005A4F74" w:rsidRPr="00567C33">
              <w:rPr>
                <w:rStyle w:val="BodytextBoldSpacing0pt"/>
                <w:sz w:val="20"/>
                <w:szCs w:val="20"/>
              </w:rPr>
              <w:t>wewnętrznych w chirurgii i onkologii</w:t>
            </w:r>
          </w:p>
        </w:tc>
      </w:tr>
      <w:tr w:rsidR="0012441D" w:rsidRPr="00567C33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567C33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7E0540"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567C33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567C33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567C33" w:rsidTr="00DF6A6D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567C33" w:rsidRDefault="0012441D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67C33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67C33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67C33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567C33" w:rsidTr="000E7CAB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567C33" w:rsidRDefault="0012441D" w:rsidP="00DF6A6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567C33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67C33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67C33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67C33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567C33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567C33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</w:tr>
      <w:tr w:rsidR="00BE0DFE" w:rsidRPr="00567C33" w:rsidTr="000E7CAB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567C33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E0DFE" w:rsidRPr="00567C33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567C33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567C33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567C33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567C33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567C33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E0DFE" w:rsidRPr="00567C33" w:rsidRDefault="005A4F74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10ćw/12</w:t>
            </w:r>
            <w:r w:rsidR="00FB384F">
              <w:rPr>
                <w:rFonts w:ascii="Arial Narrow" w:hAnsi="Arial Narrow" w:cs="Arial"/>
                <w:b/>
                <w:sz w:val="20"/>
                <w:szCs w:val="20"/>
              </w:rPr>
              <w:t>ćwk</w:t>
            </w:r>
          </w:p>
        </w:tc>
      </w:tr>
      <w:tr w:rsidR="00BE0DFE" w:rsidRPr="00567C33" w:rsidTr="000E7CAB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567C33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E0DFE" w:rsidRPr="00567C33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567C33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567C33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567C33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567C33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567C33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567C33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E0DFE" w:rsidRPr="00567C33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E0DFE" w:rsidRPr="00567C33" w:rsidTr="00DF6A6D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567C33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BE0DFE" w:rsidRPr="00567C33" w:rsidRDefault="00BE0DFE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FE" w:rsidRPr="00567C33" w:rsidRDefault="005A4F74" w:rsidP="00DF6A6D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mgr Sandra Orlik-Barrow</w:t>
            </w:r>
          </w:p>
        </w:tc>
      </w:tr>
      <w:tr w:rsidR="00BE0DFE" w:rsidRPr="00567C33" w:rsidTr="00DF6A6D">
        <w:trPr>
          <w:cantSplit/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567C33" w:rsidRDefault="00BE0DFE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567C33" w:rsidRDefault="005A4F74" w:rsidP="00FB38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Ćwiczenia/</w:t>
            </w:r>
            <w:r w:rsidR="00FB384F">
              <w:rPr>
                <w:rFonts w:ascii="Arial Narrow" w:hAnsi="Arial Narrow" w:cs="Arial"/>
                <w:sz w:val="20"/>
                <w:szCs w:val="20"/>
              </w:rPr>
              <w:t>ćwiczenia kliniczne</w:t>
            </w:r>
          </w:p>
        </w:tc>
      </w:tr>
      <w:tr w:rsidR="00BE0DFE" w:rsidRPr="00567C33" w:rsidTr="00DF6A6D">
        <w:trPr>
          <w:cantSplit/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567C33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BE0DFE" w:rsidRPr="00567C33" w:rsidRDefault="00BE0DFE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567C33" w:rsidRDefault="005A4F74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Zapoznanie z podstawowymi chorobami onkologicznymi leczonymi chirurgicznie. Poznanie ogólnych wskazań i przeciwwskazań do poszczególnych operacji, możliwe powikłania oraz rolę fizjoterapii w procesie postępowania przed i pooperacyjnego.</w:t>
            </w:r>
          </w:p>
        </w:tc>
      </w:tr>
      <w:tr w:rsidR="00BE0DFE" w:rsidRPr="00567C33" w:rsidTr="00DF6A6D">
        <w:trPr>
          <w:cantSplit/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567C33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567C33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567C33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567C33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E0DFE" w:rsidRPr="00567C33" w:rsidTr="00DF6A6D">
        <w:trPr>
          <w:cantSplit/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567C33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567C33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567C33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567C33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0E7CAB" w:rsidRPr="00567C33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line="264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FIZ_W01</w:t>
            </w:r>
          </w:p>
          <w:p w:rsidR="000E7CAB" w:rsidRPr="00567C33" w:rsidRDefault="000E7CAB" w:rsidP="000E7CAB">
            <w:pPr>
              <w:spacing w:line="264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FIZ_W02</w:t>
            </w:r>
          </w:p>
          <w:p w:rsidR="000E7CAB" w:rsidRPr="00567C33" w:rsidRDefault="000E7CAB" w:rsidP="000E7CAB">
            <w:pPr>
              <w:spacing w:line="264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FIZ_W03</w:t>
            </w:r>
          </w:p>
          <w:p w:rsidR="000E7CAB" w:rsidRPr="00567C33" w:rsidRDefault="000E7CAB" w:rsidP="000E7CAB">
            <w:pPr>
              <w:spacing w:line="264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FIZ_W04</w:t>
            </w:r>
          </w:p>
          <w:p w:rsidR="000E7CAB" w:rsidRPr="00567C33" w:rsidRDefault="000E7CAB" w:rsidP="000E7CAB">
            <w:pPr>
              <w:spacing w:after="240" w:line="264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FIZ_W05</w:t>
            </w:r>
          </w:p>
          <w:p w:rsidR="000E7CAB" w:rsidRPr="00567C33" w:rsidRDefault="000E7CAB" w:rsidP="000E7CAB">
            <w:pPr>
              <w:spacing w:before="240" w:after="36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FIZ_W07</w:t>
            </w:r>
          </w:p>
          <w:p w:rsidR="000E7CAB" w:rsidRPr="00567C33" w:rsidRDefault="000E7CAB" w:rsidP="000E7CAB">
            <w:pPr>
              <w:spacing w:before="360" w:after="60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FIZ_W08</w:t>
            </w:r>
          </w:p>
          <w:p w:rsidR="000E7CAB" w:rsidRPr="00567C33" w:rsidRDefault="000E7CAB" w:rsidP="000E7CAB">
            <w:pPr>
              <w:spacing w:before="600" w:after="6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FIZ_W16</w:t>
            </w:r>
          </w:p>
          <w:p w:rsidR="000E7CAB" w:rsidRPr="00567C33" w:rsidRDefault="000E7CAB" w:rsidP="000E7CAB">
            <w:pPr>
              <w:spacing w:before="60" w:after="60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FIZ_W17</w:t>
            </w:r>
          </w:p>
          <w:p w:rsidR="000E7CAB" w:rsidRPr="00567C33" w:rsidRDefault="000E7CAB" w:rsidP="000E7CAB">
            <w:pPr>
              <w:spacing w:before="600" w:after="6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FIZ_W15</w:t>
            </w:r>
          </w:p>
          <w:p w:rsidR="000E7CAB" w:rsidRPr="00567C33" w:rsidRDefault="000E7CAB" w:rsidP="000E7CAB">
            <w:pPr>
              <w:spacing w:before="6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FIZ_W20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after="240" w:line="26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 xml:space="preserve">M1_W01, 2 M1_W01, 2 M1_W02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M1_W02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 xml:space="preserve">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M1_W02</w:t>
            </w:r>
            <w:proofErr w:type="spellEnd"/>
          </w:p>
          <w:p w:rsidR="000E7CAB" w:rsidRPr="00567C33" w:rsidRDefault="000E7CAB" w:rsidP="000E7CAB">
            <w:pPr>
              <w:spacing w:before="240" w:after="360" w:line="17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M1_W03</w:t>
            </w:r>
          </w:p>
          <w:p w:rsidR="000E7CAB" w:rsidRPr="00567C33" w:rsidRDefault="000E7CAB" w:rsidP="000E7CAB">
            <w:pPr>
              <w:spacing w:before="360" w:after="600" w:line="17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M1_W03</w:t>
            </w:r>
          </w:p>
          <w:p w:rsidR="000E7CAB" w:rsidRPr="00567C33" w:rsidRDefault="000E7CAB" w:rsidP="000E7CAB">
            <w:pPr>
              <w:spacing w:before="600" w:after="60" w:line="17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M1_W07</w:t>
            </w:r>
          </w:p>
          <w:p w:rsidR="000E7CAB" w:rsidRPr="00567C33" w:rsidRDefault="000E7CAB" w:rsidP="000E7CAB">
            <w:pPr>
              <w:spacing w:before="60" w:after="600" w:line="17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M1_W07</w:t>
            </w:r>
          </w:p>
          <w:p w:rsidR="000E7CAB" w:rsidRPr="00567C33" w:rsidRDefault="000E7CAB" w:rsidP="000E7CAB">
            <w:pPr>
              <w:spacing w:before="600" w:after="60" w:line="17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M1_W07</w:t>
            </w:r>
          </w:p>
          <w:p w:rsidR="000E7CAB" w:rsidRPr="00567C33" w:rsidRDefault="000E7CAB" w:rsidP="000E7CAB">
            <w:pPr>
              <w:spacing w:before="60" w:line="17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M1_W010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widowControl w:val="0"/>
              <w:numPr>
                <w:ilvl w:val="0"/>
                <w:numId w:val="20"/>
              </w:numPr>
              <w:tabs>
                <w:tab w:val="left" w:pos="1014"/>
              </w:tabs>
              <w:spacing w:before="60" w:after="660" w:line="226" w:lineRule="exact"/>
              <w:ind w:left="74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 xml:space="preserve">posiada wiedzę z zakresu biologii, kinezjologii, biomechaniki, dot.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ukł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>. człowieka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0"/>
              </w:numPr>
              <w:tabs>
                <w:tab w:val="left" w:pos="874"/>
              </w:tabs>
              <w:spacing w:before="660" w:after="60" w:line="170" w:lineRule="exact"/>
              <w:ind w:left="74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wie jak przygotować</w:t>
            </w:r>
          </w:p>
          <w:p w:rsidR="000E7CAB" w:rsidRPr="00567C33" w:rsidRDefault="000E7CAB" w:rsidP="000E7CAB">
            <w:pPr>
              <w:spacing w:before="60"/>
              <w:ind w:left="74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i zinterpretować badanie kliniczne dla potrzeb fizjoterapii,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0"/>
              </w:numPr>
              <w:tabs>
                <w:tab w:val="left" w:pos="874"/>
              </w:tabs>
              <w:spacing w:after="180" w:line="230" w:lineRule="exact"/>
              <w:ind w:left="74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zna kliniczne uzasadnienie jednostki chorobowej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0"/>
              </w:numPr>
              <w:tabs>
                <w:tab w:val="left" w:pos="879"/>
              </w:tabs>
              <w:spacing w:before="180" w:after="0" w:line="230" w:lineRule="exact"/>
              <w:ind w:left="74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potrafi wymienić wskazania i przeciwwskazania do rehabilitacji</w:t>
            </w:r>
          </w:p>
          <w:p w:rsidR="000E7CAB" w:rsidRPr="00567C33" w:rsidRDefault="000E7CAB" w:rsidP="000E7CAB">
            <w:pPr>
              <w:ind w:left="74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w wybranych jednostkach klinicznych,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0"/>
              </w:numPr>
              <w:tabs>
                <w:tab w:val="left" w:pos="1009"/>
              </w:tabs>
              <w:spacing w:after="0" w:line="230" w:lineRule="exact"/>
              <w:ind w:left="74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wie jak zaplanować postępowanie usprawniające</w:t>
            </w:r>
          </w:p>
          <w:p w:rsidR="000E7CAB" w:rsidRPr="00567C33" w:rsidRDefault="000E7CAB" w:rsidP="000E7CAB">
            <w:pPr>
              <w:ind w:left="74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i zna metodykę postępowania usprawniającego.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789"/>
              </w:tabs>
              <w:spacing w:after="0" w:line="22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567C33">
              <w:rPr>
                <w:rStyle w:val="BodytextBoldSpacing0pt"/>
                <w:b w:val="0"/>
                <w:sz w:val="20"/>
                <w:szCs w:val="20"/>
              </w:rPr>
              <w:t>Ocena aktywności na zajęciach - odpowiedzi ustne</w:t>
            </w:r>
          </w:p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264"/>
              </w:tabs>
              <w:spacing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BoldSpacing0pt"/>
                <w:b w:val="0"/>
                <w:sz w:val="20"/>
                <w:szCs w:val="20"/>
              </w:rPr>
              <w:t>Zaliczenie pisemne</w:t>
            </w:r>
          </w:p>
        </w:tc>
      </w:tr>
      <w:tr w:rsidR="000E7CAB" w:rsidRPr="00567C33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0E7CAB" w:rsidRPr="00567C33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line="528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FIZ_U07</w:t>
            </w:r>
          </w:p>
          <w:p w:rsidR="000E7CAB" w:rsidRPr="00567C33" w:rsidRDefault="000E7CAB" w:rsidP="000E7CAB">
            <w:pPr>
              <w:spacing w:line="528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FIZ_U08</w:t>
            </w:r>
          </w:p>
          <w:p w:rsidR="000E7CAB" w:rsidRPr="00567C33" w:rsidRDefault="000E7CAB" w:rsidP="000E7CAB">
            <w:pPr>
              <w:spacing w:after="1800" w:line="528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FIZ_U10</w:t>
            </w:r>
          </w:p>
          <w:p w:rsidR="000E7CAB" w:rsidRPr="00567C33" w:rsidRDefault="000E7CAB" w:rsidP="000E7CAB">
            <w:pPr>
              <w:spacing w:before="1800" w:after="6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FIZ_U12</w:t>
            </w:r>
          </w:p>
          <w:p w:rsidR="000E7CAB" w:rsidRPr="00567C33" w:rsidRDefault="000E7CAB" w:rsidP="000E7CAB">
            <w:pPr>
              <w:spacing w:before="60" w:after="192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FIZ_U17</w:t>
            </w:r>
          </w:p>
          <w:p w:rsidR="000E7CAB" w:rsidRPr="00567C33" w:rsidRDefault="000E7CAB" w:rsidP="000E7CAB">
            <w:pPr>
              <w:spacing w:before="192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FIZ_U05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line="26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M1_U05,04,</w:t>
            </w:r>
          </w:p>
          <w:p w:rsidR="000E7CAB" w:rsidRPr="00567C33" w:rsidRDefault="000E7CAB" w:rsidP="000E7CAB">
            <w:pPr>
              <w:spacing w:line="26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03</w:t>
            </w:r>
          </w:p>
          <w:p w:rsidR="000E7CAB" w:rsidRPr="00567C33" w:rsidRDefault="000E7CAB" w:rsidP="000E7CAB">
            <w:pPr>
              <w:spacing w:line="26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M1_U05,04,</w:t>
            </w:r>
          </w:p>
          <w:p w:rsidR="000E7CAB" w:rsidRPr="00567C33" w:rsidRDefault="000E7CAB" w:rsidP="000E7CAB">
            <w:pPr>
              <w:spacing w:line="26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03</w:t>
            </w:r>
          </w:p>
          <w:p w:rsidR="000E7CAB" w:rsidRPr="00567C33" w:rsidRDefault="000E7CAB" w:rsidP="000E7CAB">
            <w:pPr>
              <w:spacing w:line="26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M1_U05,04,</w:t>
            </w:r>
          </w:p>
          <w:p w:rsidR="000E7CAB" w:rsidRPr="00567C33" w:rsidRDefault="000E7CAB" w:rsidP="000E7CAB">
            <w:pPr>
              <w:spacing w:after="1800" w:line="26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03,10</w:t>
            </w:r>
          </w:p>
          <w:p w:rsidR="000E7CAB" w:rsidRPr="00567C33" w:rsidRDefault="000E7CAB" w:rsidP="000E7CAB">
            <w:pPr>
              <w:spacing w:before="1800" w:after="60" w:line="17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M1_U07</w:t>
            </w:r>
          </w:p>
          <w:p w:rsidR="000E7CAB" w:rsidRPr="00567C33" w:rsidRDefault="000E7CAB" w:rsidP="000E7CAB">
            <w:pPr>
              <w:spacing w:before="60" w:after="1920" w:line="17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M1_U13</w:t>
            </w:r>
          </w:p>
          <w:p w:rsidR="000E7CAB" w:rsidRPr="00567C33" w:rsidRDefault="000E7CAB" w:rsidP="000E7CAB">
            <w:pPr>
              <w:spacing w:before="1920" w:line="17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M1_U03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after="6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0E7CAB" w:rsidRPr="00567C33" w:rsidRDefault="000E7CAB" w:rsidP="000E7CAB">
            <w:pPr>
              <w:widowControl w:val="0"/>
              <w:numPr>
                <w:ilvl w:val="0"/>
                <w:numId w:val="25"/>
              </w:numPr>
              <w:tabs>
                <w:tab w:val="left" w:pos="899"/>
              </w:tabs>
              <w:spacing w:before="60" w:after="0" w:line="230" w:lineRule="exact"/>
              <w:ind w:left="76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potrafi skonstruować</w:t>
            </w:r>
          </w:p>
          <w:p w:rsidR="000E7CAB" w:rsidRPr="00567C33" w:rsidRDefault="000E7CAB" w:rsidP="000E7CAB">
            <w:pPr>
              <w:ind w:left="76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i przeprowadzić postępowanie usprawniające</w:t>
            </w:r>
          </w:p>
          <w:p w:rsidR="000E7CAB" w:rsidRPr="00567C33" w:rsidRDefault="000E7CAB" w:rsidP="000E7CAB">
            <w:pPr>
              <w:ind w:left="76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 xml:space="preserve">z uwzględnieniem wszystkich zasad prawidłowej pracy u pacjentów onkologicznych i chirurgicznych, stosownie do ich stanu klinicznego i funkcjonalnego - ćwiczenia w grupie studenckiej na teoretycznych przykładach tzw.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case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 xml:space="preserve">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studies</w:t>
            </w:r>
            <w:proofErr w:type="spellEnd"/>
          </w:p>
          <w:p w:rsidR="000E7CAB" w:rsidRPr="00567C33" w:rsidRDefault="000E7CAB" w:rsidP="000E7CAB">
            <w:pPr>
              <w:widowControl w:val="0"/>
              <w:numPr>
                <w:ilvl w:val="0"/>
                <w:numId w:val="25"/>
              </w:numPr>
              <w:tabs>
                <w:tab w:val="left" w:pos="899"/>
              </w:tabs>
              <w:spacing w:after="0" w:line="230" w:lineRule="exact"/>
              <w:ind w:left="76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planuje i ewoluuje działania usprawniające,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5"/>
              </w:numPr>
              <w:tabs>
                <w:tab w:val="left" w:pos="139"/>
              </w:tabs>
              <w:spacing w:after="0" w:line="23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potrafi zidentyfikować różne trudności powstałe w trakcie prowadzonej terapii w tym identyfikuje i interpretuje błędy i zaniedbania w procedurach terapeutycznych na podstawie podanych przykładów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5"/>
              </w:numPr>
              <w:tabs>
                <w:tab w:val="left" w:pos="139"/>
              </w:tabs>
              <w:spacing w:after="0" w:line="23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określa priorytety terapeutyczne,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5"/>
              </w:numPr>
              <w:tabs>
                <w:tab w:val="left" w:pos="894"/>
              </w:tabs>
              <w:spacing w:after="0" w:line="230" w:lineRule="exact"/>
              <w:ind w:left="76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 xml:space="preserve">wnioskuje na podstawie pojawiających się objawów -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case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 xml:space="preserve">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studies</w:t>
            </w:r>
            <w:proofErr w:type="spellEnd"/>
          </w:p>
          <w:p w:rsidR="000E7CAB" w:rsidRPr="00567C33" w:rsidRDefault="000E7CAB" w:rsidP="000E7CAB">
            <w:pPr>
              <w:widowControl w:val="0"/>
              <w:numPr>
                <w:ilvl w:val="0"/>
                <w:numId w:val="25"/>
              </w:numPr>
              <w:tabs>
                <w:tab w:val="left" w:pos="134"/>
              </w:tabs>
              <w:spacing w:after="0" w:line="23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właściwie komunikuje się</w:t>
            </w:r>
          </w:p>
          <w:p w:rsidR="000E7CAB" w:rsidRPr="00567C33" w:rsidRDefault="000E7CAB" w:rsidP="000E7CAB">
            <w:pPr>
              <w:ind w:left="760"/>
              <w:rPr>
                <w:rStyle w:val="BodytextSpacing0pt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 xml:space="preserve">z pacjentem oraz jego rodziną i członkami zespołu interdyscyplinarnego –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scenki</w:t>
            </w:r>
            <w:r w:rsidRPr="00567C33">
              <w:rPr>
                <w:rStyle w:val="BodytextSpacing0pt"/>
                <w:sz w:val="20"/>
                <w:szCs w:val="20"/>
              </w:rPr>
              <w:t>sytuacyjne</w:t>
            </w:r>
            <w:proofErr w:type="spellEnd"/>
            <w:r w:rsidRPr="00567C33">
              <w:rPr>
                <w:rStyle w:val="BodytextSpacing0pt"/>
                <w:sz w:val="20"/>
                <w:szCs w:val="20"/>
              </w:rPr>
              <w:t xml:space="preserve"> </w:t>
            </w:r>
          </w:p>
          <w:p w:rsidR="000E7CAB" w:rsidRPr="00567C33" w:rsidRDefault="000E7CAB" w:rsidP="000E7CAB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 xml:space="preserve">• potrafi udzielić porady z zakresu trybu życia oraz </w:t>
            </w:r>
            <w:proofErr w:type="spellStart"/>
            <w:r w:rsidRPr="00567C33">
              <w:rPr>
                <w:rStyle w:val="BodytextSpacing0pt"/>
                <w:sz w:val="20"/>
                <w:szCs w:val="20"/>
              </w:rPr>
              <w:t>postepowania</w:t>
            </w:r>
            <w:proofErr w:type="spellEnd"/>
            <w:r w:rsidRPr="00567C33">
              <w:rPr>
                <w:rStyle w:val="BodytextSpacing0pt"/>
                <w:sz w:val="20"/>
                <w:szCs w:val="20"/>
              </w:rPr>
              <w:t xml:space="preserve"> w stanach nieodwracalnej dysfunkcji oraz przewlekłej choroby pacjenta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789"/>
              </w:tabs>
              <w:spacing w:after="0" w:line="23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567C33">
              <w:rPr>
                <w:rStyle w:val="BodytextBoldSpacing0pt"/>
                <w:b w:val="0"/>
                <w:sz w:val="20"/>
                <w:szCs w:val="20"/>
              </w:rPr>
              <w:t>Obserwacja studenta na zajęciach</w:t>
            </w:r>
          </w:p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794"/>
              </w:tabs>
              <w:spacing w:after="0" w:line="230" w:lineRule="exact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BoldSpacing0pt"/>
                <w:b w:val="0"/>
                <w:sz w:val="20"/>
                <w:szCs w:val="20"/>
              </w:rPr>
              <w:t>Przygotowanie programu terapeutycznego w wybranej jednostce chorobowej</w:t>
            </w:r>
          </w:p>
        </w:tc>
      </w:tr>
      <w:tr w:rsidR="000E7CAB" w:rsidRPr="00567C33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0E7CAB" w:rsidRPr="00567C33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after="192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FIZ_K04,06</w:t>
            </w:r>
          </w:p>
          <w:p w:rsidR="000E7CAB" w:rsidRPr="00567C33" w:rsidRDefault="000E7CAB" w:rsidP="000E7CAB">
            <w:pPr>
              <w:spacing w:before="1920" w:after="138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FIZ_K03</w:t>
            </w:r>
          </w:p>
          <w:p w:rsidR="000E7CAB" w:rsidRPr="00567C33" w:rsidRDefault="000E7CAB" w:rsidP="000E7CAB">
            <w:pPr>
              <w:spacing w:before="1380" w:after="84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FIZ_K01,02</w:t>
            </w:r>
          </w:p>
          <w:p w:rsidR="000E7CAB" w:rsidRPr="00567C33" w:rsidRDefault="000E7CAB" w:rsidP="000E7CAB">
            <w:pPr>
              <w:spacing w:before="840" w:after="36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FIZ_K02</w:t>
            </w:r>
          </w:p>
          <w:p w:rsidR="000E7CAB" w:rsidRPr="00567C33" w:rsidRDefault="000E7CAB" w:rsidP="000E7CAB">
            <w:pPr>
              <w:spacing w:before="36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FIZ_K05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after="192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M1_K04,06</w:t>
            </w:r>
          </w:p>
          <w:p w:rsidR="000E7CAB" w:rsidRPr="00567C33" w:rsidRDefault="000E7CAB" w:rsidP="000E7CAB">
            <w:pPr>
              <w:spacing w:before="1920" w:after="138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M1_K03</w:t>
            </w:r>
          </w:p>
          <w:p w:rsidR="000E7CAB" w:rsidRPr="00567C33" w:rsidRDefault="000E7CAB" w:rsidP="000E7CAB">
            <w:pPr>
              <w:spacing w:before="1380" w:after="84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M1_K01,02</w:t>
            </w:r>
          </w:p>
          <w:p w:rsidR="000E7CAB" w:rsidRPr="00567C33" w:rsidRDefault="000E7CAB" w:rsidP="000E7CAB">
            <w:pPr>
              <w:spacing w:before="840" w:after="36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M1_K02</w:t>
            </w:r>
          </w:p>
          <w:p w:rsidR="000E7CAB" w:rsidRPr="00567C33" w:rsidRDefault="000E7CAB" w:rsidP="000E7CAB">
            <w:pPr>
              <w:spacing w:before="360" w:line="170" w:lineRule="exact"/>
              <w:ind w:left="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M1_K05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after="60" w:line="170" w:lineRule="exact"/>
              <w:ind w:left="16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Student: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8"/>
              </w:numPr>
              <w:tabs>
                <w:tab w:val="left" w:pos="778"/>
              </w:tabs>
              <w:spacing w:before="60" w:after="0" w:line="230" w:lineRule="exact"/>
              <w:ind w:left="780" w:hanging="2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rozumie potrzebę, w interesie pacjenta, konieczności współpracy ze specjalistami</w:t>
            </w:r>
          </w:p>
          <w:p w:rsidR="000E7CAB" w:rsidRPr="00567C33" w:rsidRDefault="000E7CAB" w:rsidP="000E7CAB">
            <w:pPr>
              <w:ind w:left="7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o innych kompetencjach zawodowych oraz przedstawicielami innych zawodów w ramach interdyscyplinarnego zespołu opiekującego się pacjentem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8"/>
              </w:numPr>
              <w:tabs>
                <w:tab w:val="left" w:pos="778"/>
              </w:tabs>
              <w:spacing w:after="0" w:line="230" w:lineRule="exact"/>
              <w:ind w:left="780" w:hanging="2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identyfikuje potrzeby pacjenta hospitalizowanego na OIT,</w:t>
            </w:r>
          </w:p>
          <w:p w:rsidR="000E7CAB" w:rsidRPr="00567C33" w:rsidRDefault="000E7CAB" w:rsidP="000E7CAB">
            <w:pPr>
              <w:ind w:left="7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a swoje działania prowadzi z poszanowaniem zasad godności i należytej intymności okazywanej choremu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8"/>
              </w:numPr>
              <w:tabs>
                <w:tab w:val="left" w:pos="759"/>
              </w:tabs>
              <w:spacing w:after="0" w:line="230" w:lineRule="exact"/>
              <w:ind w:left="780" w:hanging="2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jest świadomy własnej wiedzy oraz ograniczeń, potrafi określić swoje braki i wątpliwości, oraz ma świadomość konieczności ciągłego dokształcania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8"/>
              </w:numPr>
              <w:tabs>
                <w:tab w:val="left" w:pos="759"/>
              </w:tabs>
              <w:spacing w:after="0" w:line="230" w:lineRule="exact"/>
              <w:ind w:left="780" w:hanging="28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potrafi zwrócić się z prośba o radę do osób z większym doświadczeniem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28"/>
              </w:numPr>
              <w:tabs>
                <w:tab w:val="left" w:pos="274"/>
              </w:tabs>
              <w:spacing w:after="0" w:line="230" w:lineRule="exact"/>
              <w:ind w:right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określa priorytety terapeutyczne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9"/>
              </w:tabs>
              <w:spacing w:after="0" w:line="230" w:lineRule="exac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67C33">
              <w:rPr>
                <w:rStyle w:val="BodytextBoldSpacing0pt"/>
                <w:b w:val="0"/>
                <w:sz w:val="20"/>
                <w:szCs w:val="20"/>
              </w:rPr>
              <w:t>Obserwacja studenta na zajęciach - scenki sytuacyjne</w:t>
            </w:r>
          </w:p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784"/>
              </w:tabs>
              <w:spacing w:after="0" w:line="230" w:lineRule="exact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BoldSpacing0pt"/>
                <w:b w:val="0"/>
                <w:sz w:val="20"/>
                <w:szCs w:val="20"/>
              </w:rPr>
              <w:t>Wypowiedzi studenta w trakcie dyskusji i scenek sytuacyjnych</w:t>
            </w:r>
          </w:p>
        </w:tc>
      </w:tr>
      <w:tr w:rsidR="000E7CAB" w:rsidRPr="00567C33" w:rsidTr="00DF6A6D">
        <w:trPr>
          <w:cantSplit/>
          <w:trHeight w:val="425"/>
        </w:trPr>
        <w:tc>
          <w:tcPr>
            <w:tcW w:w="9425" w:type="dxa"/>
            <w:gridSpan w:val="13"/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0E7CAB" w:rsidRPr="00567C33" w:rsidRDefault="000E7CAB" w:rsidP="000E7CAB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E7CAB" w:rsidRPr="00567C33" w:rsidTr="00DF6A6D">
        <w:trPr>
          <w:cantSplit/>
          <w:trHeight w:val="283"/>
        </w:trPr>
        <w:tc>
          <w:tcPr>
            <w:tcW w:w="4605" w:type="dxa"/>
            <w:gridSpan w:val="8"/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FB384F" w:rsidRPr="00CF0148" w:rsidRDefault="00FB384F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FB384F" w:rsidRPr="00CF0148" w:rsidRDefault="00FB384F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  <w:p w:rsidR="00FB384F" w:rsidRPr="00CF0148" w:rsidRDefault="00FB384F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  <w:p w:rsidR="00FB384F" w:rsidRPr="00CF0148" w:rsidRDefault="00FB384F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FB384F" w:rsidRPr="00CF0148" w:rsidRDefault="00FB384F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FB384F" w:rsidRPr="00CF0148" w:rsidRDefault="00FB384F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FB384F" w:rsidRPr="00CF0148" w:rsidRDefault="00FB384F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FB384F" w:rsidRPr="00CF0148" w:rsidRDefault="00FB384F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FB384F" w:rsidRPr="00CF0148" w:rsidRDefault="00FB384F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sz w:val="20"/>
                <w:szCs w:val="20"/>
              </w:rPr>
              <w:t>inne  (</w:t>
            </w:r>
            <w:r>
              <w:rPr>
                <w:rFonts w:ascii="Arial Narrow" w:hAnsi="Arial Narrow" w:cs="Arial"/>
                <w:sz w:val="20"/>
                <w:szCs w:val="20"/>
              </w:rPr>
              <w:t>ćwiczenia kliniczne</w:t>
            </w:r>
            <w:r w:rsidRPr="00CF0148">
              <w:rPr>
                <w:rFonts w:ascii="Arial Narrow" w:hAnsi="Arial Narrow" w:cs="Arial"/>
                <w:sz w:val="20"/>
                <w:szCs w:val="20"/>
              </w:rPr>
              <w:t>) =</w:t>
            </w: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  <w:p w:rsidR="00FB384F" w:rsidRPr="00CF0148" w:rsidRDefault="00FB384F" w:rsidP="00FB38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</w:p>
          <w:p w:rsidR="00FB384F" w:rsidRPr="00CF0148" w:rsidRDefault="00FB384F" w:rsidP="00FB38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  <w:p w:rsidR="000E7CAB" w:rsidRPr="00567C33" w:rsidRDefault="00FB384F" w:rsidP="00FB384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148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</w:tc>
        <w:tc>
          <w:tcPr>
            <w:tcW w:w="4820" w:type="dxa"/>
            <w:gridSpan w:val="5"/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0E7CAB" w:rsidRPr="00567C33" w:rsidRDefault="000E7CAB" w:rsidP="00FB38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-----</w:t>
            </w:r>
          </w:p>
        </w:tc>
      </w:tr>
      <w:tr w:rsidR="000E7CAB" w:rsidRPr="00567C33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Style w:val="BodytextSpacing0pt"/>
                <w:sz w:val="20"/>
                <w:szCs w:val="20"/>
              </w:rPr>
              <w:t>Znajomość anatomii funkcjonalnej, patofizjologii, patologii, kinezyterapii, fizykoterapii, terapii manualnej, klinicznych podstaw fizjoterapii, masażu</w:t>
            </w:r>
          </w:p>
        </w:tc>
      </w:tr>
      <w:tr w:rsidR="000E7CAB" w:rsidRPr="00567C33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TREŚCI PRZEDMIOTU</w:t>
            </w:r>
          </w:p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567C33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textAlignment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Realizowane w formie bezpośredniej:</w:t>
            </w:r>
          </w:p>
          <w:p w:rsidR="000E7CAB" w:rsidRPr="00567C33" w:rsidRDefault="000E7CAB" w:rsidP="000E7CAB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textAlignment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 xml:space="preserve">Treści realizowane w formie e-learning: </w:t>
            </w:r>
          </w:p>
          <w:p w:rsidR="000E7CAB" w:rsidRPr="00567C33" w:rsidRDefault="000E7CAB" w:rsidP="000E7CAB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eastAsia="Arial Narrow" w:hAnsi="Arial Narrow" w:cs="Arial Narrow"/>
                <w:color w:val="000000"/>
                <w:spacing w:val="-1"/>
                <w:sz w:val="20"/>
                <w:szCs w:val="20"/>
              </w:rPr>
              <w:t>Teoria fizjoterapii osób dorosłych oraz dzieci i młodzieży w chirurgii i onkologii.</w:t>
            </w:r>
          </w:p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528"/>
              </w:tabs>
              <w:spacing w:after="0" w:line="240" w:lineRule="exac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67C33">
              <w:rPr>
                <w:rFonts w:ascii="Arial Narrow" w:eastAsia="Arial Narrow" w:hAnsi="Arial Narrow" w:cs="Arial Narrow"/>
                <w:color w:val="000000"/>
                <w:spacing w:val="-1"/>
                <w:sz w:val="20"/>
                <w:szCs w:val="20"/>
              </w:rPr>
              <w:t>Fizjoterapia w całokształcie leczenia chorego.</w:t>
            </w:r>
          </w:p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528"/>
              </w:tabs>
              <w:spacing w:after="0" w:line="240" w:lineRule="exac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67C33">
              <w:rPr>
                <w:rFonts w:ascii="Arial Narrow" w:eastAsia="Arial Narrow" w:hAnsi="Arial Narrow" w:cs="Arial Narrow"/>
                <w:color w:val="000000"/>
                <w:spacing w:val="-1"/>
                <w:sz w:val="20"/>
                <w:szCs w:val="20"/>
              </w:rPr>
              <w:t>Dobieranie zabiegów fizjoterapeutycznych i metod fizjoterapii stosownie do rozpoznania klinicznego, okresu choroby i funkcjonalnego stanu rehabilitowanej osoby.</w:t>
            </w:r>
          </w:p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528"/>
              </w:tabs>
              <w:spacing w:after="0" w:line="240" w:lineRule="exac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67C33">
              <w:rPr>
                <w:rFonts w:ascii="Arial Narrow" w:eastAsia="Arial Narrow" w:hAnsi="Arial Narrow" w:cs="Arial Narrow"/>
                <w:color w:val="000000"/>
                <w:spacing w:val="-1"/>
                <w:sz w:val="20"/>
                <w:szCs w:val="20"/>
              </w:rPr>
              <w:t>Fizjoterapia w różnych stadiach i okresach choroby.</w:t>
            </w:r>
          </w:p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528"/>
              </w:tabs>
              <w:spacing w:after="0" w:line="240" w:lineRule="exac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67C33">
              <w:rPr>
                <w:rFonts w:ascii="Arial Narrow" w:eastAsia="Arial Narrow" w:hAnsi="Arial Narrow" w:cs="Arial Narrow"/>
                <w:color w:val="000000"/>
                <w:spacing w:val="-1"/>
                <w:sz w:val="20"/>
                <w:szCs w:val="20"/>
              </w:rPr>
              <w:t>Profilaktyka zmian wtórnych.</w:t>
            </w:r>
          </w:p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688"/>
              </w:tabs>
              <w:spacing w:after="0" w:line="226" w:lineRule="exact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Usprawnianie, sterowanie kompensacją i postępowanie adaptacyjne w różnych jednostkach chorobowych.</w:t>
            </w:r>
          </w:p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693"/>
              </w:tabs>
              <w:spacing w:after="60" w:line="170" w:lineRule="exact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Kontrolowanie wyników rehabilitacji.</w:t>
            </w:r>
          </w:p>
          <w:p w:rsidR="000E7CAB" w:rsidRPr="00567C33" w:rsidRDefault="000E7CAB" w:rsidP="000E7CAB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688"/>
              </w:tabs>
              <w:spacing w:before="60" w:after="300" w:line="170" w:lineRule="exact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Prowadzenie dokumentacji.</w:t>
            </w:r>
          </w:p>
          <w:p w:rsidR="000E7CAB" w:rsidRPr="00567C33" w:rsidRDefault="000E7CAB" w:rsidP="000E7CAB">
            <w:pPr>
              <w:widowControl w:val="0"/>
              <w:tabs>
                <w:tab w:val="left" w:pos="528"/>
              </w:tabs>
              <w:spacing w:after="0" w:line="240" w:lineRule="exact"/>
              <w:ind w:left="5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E7CAB" w:rsidRPr="00567C33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widowControl w:val="0"/>
              <w:numPr>
                <w:ilvl w:val="0"/>
                <w:numId w:val="34"/>
              </w:numPr>
              <w:tabs>
                <w:tab w:val="left" w:pos="755"/>
              </w:tabs>
              <w:spacing w:after="0" w:line="240" w:lineRule="exact"/>
              <w:ind w:left="80" w:firstLine="3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67C33">
              <w:rPr>
                <w:rStyle w:val="Bodytext"/>
                <w:sz w:val="20"/>
                <w:szCs w:val="20"/>
              </w:rPr>
              <w:t>Woźniewski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 xml:space="preserve"> M.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Kornafel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 xml:space="preserve">. Rehabilitacja w onkologii.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Elesvier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 xml:space="preserve"> 2010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34"/>
              </w:numPr>
              <w:tabs>
                <w:tab w:val="left" w:pos="770"/>
              </w:tabs>
              <w:spacing w:after="0" w:line="240" w:lineRule="exact"/>
              <w:ind w:left="80" w:firstLine="32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 xml:space="preserve">Kwolek Rehabilitacja Medyczna T. I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i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 xml:space="preserve"> II.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U&amp;P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>, Wrocław, 2006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34"/>
              </w:numPr>
              <w:tabs>
                <w:tab w:val="left" w:pos="760"/>
              </w:tabs>
              <w:spacing w:after="0" w:line="240" w:lineRule="exact"/>
              <w:ind w:left="80" w:firstLine="32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Straburzyński G. Fizjoterapia z elementami klinicznymi. PZWL, Warszawa, 2008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34"/>
              </w:numPr>
              <w:tabs>
                <w:tab w:val="left" w:pos="750"/>
              </w:tabs>
              <w:spacing w:after="0" w:line="240" w:lineRule="exact"/>
              <w:ind w:left="80" w:firstLine="320"/>
              <w:rPr>
                <w:rFonts w:ascii="Arial Narrow" w:hAnsi="Arial Narrow"/>
                <w:b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Noszczyk W. Chirurgia. PZWL, Warszawa, 2005</w:t>
            </w:r>
          </w:p>
        </w:tc>
      </w:tr>
      <w:tr w:rsidR="000E7CAB" w:rsidRPr="00567C33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widowControl w:val="0"/>
              <w:numPr>
                <w:ilvl w:val="0"/>
                <w:numId w:val="35"/>
              </w:numPr>
              <w:tabs>
                <w:tab w:val="left" w:pos="765"/>
              </w:tabs>
              <w:spacing w:after="60" w:line="170" w:lineRule="exact"/>
              <w:ind w:left="80" w:firstLine="320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 xml:space="preserve">Fraczek M. Chirurgia nowotworów, Alfa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Medica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 xml:space="preserve"> Press, Bielsko-Biała 2003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35"/>
              </w:numPr>
              <w:tabs>
                <w:tab w:val="left" w:pos="755"/>
              </w:tabs>
              <w:spacing w:before="60" w:after="0" w:line="170" w:lineRule="exact"/>
              <w:ind w:left="80" w:firstLine="32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67C33">
              <w:rPr>
                <w:rStyle w:val="Bodytext"/>
                <w:sz w:val="20"/>
                <w:szCs w:val="20"/>
              </w:rPr>
              <w:t>Krzakowski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 xml:space="preserve"> M. Onkologia kliniczna tom I </w:t>
            </w:r>
            <w:proofErr w:type="spellStart"/>
            <w:r w:rsidRPr="00567C33">
              <w:rPr>
                <w:rStyle w:val="Bodytext"/>
                <w:sz w:val="20"/>
                <w:szCs w:val="20"/>
              </w:rPr>
              <w:t>i</w:t>
            </w:r>
            <w:proofErr w:type="spellEnd"/>
            <w:r w:rsidRPr="00567C33">
              <w:rPr>
                <w:rStyle w:val="Bodytext"/>
                <w:sz w:val="20"/>
                <w:szCs w:val="20"/>
              </w:rPr>
              <w:t xml:space="preserve"> II. wyd. Borgis, Warszawa 2006</w:t>
            </w:r>
          </w:p>
        </w:tc>
      </w:tr>
      <w:tr w:rsidR="000E7CAB" w:rsidRPr="00567C33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567C33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0E7CAB" w:rsidRPr="000E7CAB" w:rsidRDefault="000E7CAB" w:rsidP="000E7CAB">
            <w:pPr>
              <w:widowControl w:val="0"/>
              <w:numPr>
                <w:ilvl w:val="0"/>
                <w:numId w:val="36"/>
              </w:numPr>
              <w:tabs>
                <w:tab w:val="left" w:pos="755"/>
              </w:tabs>
              <w:spacing w:before="60" w:after="0" w:line="240" w:lineRule="exact"/>
              <w:ind w:left="80" w:firstLine="3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67C3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Wykład, dyskusja,</w:t>
            </w:r>
          </w:p>
          <w:p w:rsidR="000E7CAB" w:rsidRPr="00567C33" w:rsidRDefault="000E7CAB" w:rsidP="000E7CAB">
            <w:pPr>
              <w:widowControl w:val="0"/>
              <w:numPr>
                <w:ilvl w:val="0"/>
                <w:numId w:val="36"/>
              </w:numPr>
              <w:tabs>
                <w:tab w:val="left" w:pos="760"/>
              </w:tabs>
              <w:spacing w:after="0" w:line="240" w:lineRule="exact"/>
              <w:ind w:left="80" w:firstLine="3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67C3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Studium przypadku - </w:t>
            </w:r>
            <w:proofErr w:type="spellStart"/>
            <w:r w:rsidRPr="00567C3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case</w:t>
            </w:r>
            <w:proofErr w:type="spellEnd"/>
            <w:r w:rsidRPr="00567C3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7C3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studies</w:t>
            </w:r>
            <w:proofErr w:type="spellEnd"/>
          </w:p>
          <w:p w:rsidR="000E7CAB" w:rsidRPr="00567C33" w:rsidRDefault="000E7CAB" w:rsidP="000E7CAB">
            <w:pPr>
              <w:widowControl w:val="0"/>
              <w:numPr>
                <w:ilvl w:val="0"/>
                <w:numId w:val="36"/>
              </w:numPr>
              <w:tabs>
                <w:tab w:val="left" w:pos="760"/>
              </w:tabs>
              <w:spacing w:after="0" w:line="240" w:lineRule="exact"/>
              <w:ind w:left="80" w:firstLine="3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567C3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 - scenki sytuacyjne W formie e-learning: brak</w:t>
            </w:r>
          </w:p>
        </w:tc>
      </w:tr>
      <w:tr w:rsidR="000E7CAB" w:rsidRPr="00567C33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33" w:rsidRPr="00567C33" w:rsidRDefault="00567C33" w:rsidP="00567C33">
            <w:pPr>
              <w:widowControl w:val="0"/>
              <w:tabs>
                <w:tab w:val="left" w:pos="765"/>
              </w:tabs>
              <w:spacing w:after="60" w:line="170" w:lineRule="exac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Prezentacja multimedialna</w:t>
            </w:r>
          </w:p>
          <w:p w:rsidR="000E7CAB" w:rsidRPr="00567C33" w:rsidRDefault="00567C33" w:rsidP="00567C33">
            <w:pPr>
              <w:widowControl w:val="0"/>
              <w:tabs>
                <w:tab w:val="left" w:pos="765"/>
              </w:tabs>
              <w:spacing w:after="60" w:line="170" w:lineRule="exac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</w:t>
            </w:r>
            <w:r w:rsidR="000E7CAB" w:rsidRPr="00567C3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ase</w:t>
            </w:r>
            <w:proofErr w:type="spellEnd"/>
            <w:r w:rsidR="000E7CAB" w:rsidRPr="00567C3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7CAB" w:rsidRPr="00567C3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studies</w:t>
            </w:r>
            <w:proofErr w:type="spellEnd"/>
          </w:p>
        </w:tc>
      </w:tr>
      <w:tr w:rsidR="000E7CAB" w:rsidRPr="00567C33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0E7CAB" w:rsidRPr="00567C33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AB" w:rsidRPr="00567C33" w:rsidRDefault="00567C33" w:rsidP="000E7CA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Style w:val="Bodytext"/>
                <w:sz w:val="20"/>
                <w:szCs w:val="20"/>
              </w:rPr>
              <w:t>Zaliczenie z oceną</w:t>
            </w:r>
          </w:p>
        </w:tc>
      </w:tr>
      <w:tr w:rsidR="000E7CAB" w:rsidRPr="00567C33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AB" w:rsidRPr="00567C33" w:rsidRDefault="000E7CAB" w:rsidP="000E7CA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C33">
              <w:rPr>
                <w:rFonts w:ascii="Arial Narrow" w:hAnsi="Arial Narrow" w:cs="Arial"/>
                <w:b/>
                <w:sz w:val="20"/>
                <w:szCs w:val="20"/>
              </w:rPr>
              <w:t>FORMA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33" w:rsidRPr="00567C33" w:rsidRDefault="00567C33" w:rsidP="00567C33">
            <w:pPr>
              <w:widowControl w:val="0"/>
              <w:tabs>
                <w:tab w:val="left" w:pos="760"/>
              </w:tabs>
              <w:spacing w:after="60" w:line="170" w:lineRule="exac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67C3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Obecność i aktywny udział w zajęciach</w:t>
            </w:r>
          </w:p>
          <w:p w:rsidR="00567C33" w:rsidRPr="00567C33" w:rsidRDefault="00567C33" w:rsidP="00567C3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567C3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 pisemne</w:t>
            </w:r>
          </w:p>
          <w:p w:rsidR="000E7CAB" w:rsidRPr="00567C33" w:rsidRDefault="000E7CAB" w:rsidP="000E7CA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67C33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D67972" w:rsidRDefault="0012441D" w:rsidP="000C1DBF">
      <w:pPr>
        <w:pStyle w:val="Akapitzlist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AC6170" w:rsidRPr="00D67972" w:rsidRDefault="0071490A" w:rsidP="000C1DBF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AUTOR: </w:t>
      </w:r>
      <w:r w:rsidRPr="00567C33">
        <w:rPr>
          <w:rStyle w:val="Bodytext"/>
          <w:sz w:val="20"/>
          <w:szCs w:val="20"/>
        </w:rPr>
        <w:t>mgr Sandra Orlik-Barrow</w:t>
      </w:r>
    </w:p>
    <w:sectPr w:rsidR="00AC6170" w:rsidRPr="00D67972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D1" w:rsidRDefault="00DE19D1" w:rsidP="005D3747">
      <w:pPr>
        <w:spacing w:after="0" w:line="240" w:lineRule="auto"/>
      </w:pPr>
      <w:r>
        <w:separator/>
      </w:r>
    </w:p>
  </w:endnote>
  <w:endnote w:type="continuationSeparator" w:id="0">
    <w:p w:rsidR="00DE19D1" w:rsidRDefault="00DE19D1" w:rsidP="005D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D1" w:rsidRDefault="00DE19D1" w:rsidP="005D3747">
      <w:pPr>
        <w:spacing w:after="0" w:line="240" w:lineRule="auto"/>
      </w:pPr>
      <w:r>
        <w:separator/>
      </w:r>
    </w:p>
  </w:footnote>
  <w:footnote w:type="continuationSeparator" w:id="0">
    <w:p w:rsidR="00DE19D1" w:rsidRDefault="00DE19D1" w:rsidP="005D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235"/>
    <w:multiLevelType w:val="multilevel"/>
    <w:tmpl w:val="D018CED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40AF2"/>
    <w:multiLevelType w:val="hybridMultilevel"/>
    <w:tmpl w:val="1140497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46EED"/>
    <w:multiLevelType w:val="hybridMultilevel"/>
    <w:tmpl w:val="85602314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97E67"/>
    <w:multiLevelType w:val="hybridMultilevel"/>
    <w:tmpl w:val="CF8A9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70282C"/>
    <w:multiLevelType w:val="hybridMultilevel"/>
    <w:tmpl w:val="C4568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F6E6E"/>
    <w:multiLevelType w:val="multilevel"/>
    <w:tmpl w:val="74B00D6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F716C"/>
    <w:multiLevelType w:val="multilevel"/>
    <w:tmpl w:val="2CEEF196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53FE9"/>
    <w:multiLevelType w:val="multilevel"/>
    <w:tmpl w:val="FD30A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567C0"/>
    <w:multiLevelType w:val="hybridMultilevel"/>
    <w:tmpl w:val="F6ACD3C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81331"/>
    <w:multiLevelType w:val="hybridMultilevel"/>
    <w:tmpl w:val="4CCC81FA"/>
    <w:lvl w:ilvl="0" w:tplc="050027EE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0">
    <w:nsid w:val="27D72DC7"/>
    <w:multiLevelType w:val="hybridMultilevel"/>
    <w:tmpl w:val="D2BE4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D0772"/>
    <w:multiLevelType w:val="multilevel"/>
    <w:tmpl w:val="D018CED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DD79FE"/>
    <w:multiLevelType w:val="multilevel"/>
    <w:tmpl w:val="D018CED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7601DF"/>
    <w:multiLevelType w:val="multilevel"/>
    <w:tmpl w:val="F38CC11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873F08"/>
    <w:multiLevelType w:val="hybridMultilevel"/>
    <w:tmpl w:val="A64C3D4E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67C84"/>
    <w:multiLevelType w:val="hybridMultilevel"/>
    <w:tmpl w:val="47B67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67B2A"/>
    <w:multiLevelType w:val="multilevel"/>
    <w:tmpl w:val="9E80194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034CCC"/>
    <w:multiLevelType w:val="hybridMultilevel"/>
    <w:tmpl w:val="0086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64917"/>
    <w:multiLevelType w:val="hybridMultilevel"/>
    <w:tmpl w:val="C90A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043A5"/>
    <w:multiLevelType w:val="multilevel"/>
    <w:tmpl w:val="C08A07F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BD2277"/>
    <w:multiLevelType w:val="multilevel"/>
    <w:tmpl w:val="D0723B7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2F65DD"/>
    <w:multiLevelType w:val="multilevel"/>
    <w:tmpl w:val="3DFA2A1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680532"/>
    <w:multiLevelType w:val="multilevel"/>
    <w:tmpl w:val="FF40FB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3401B4"/>
    <w:multiLevelType w:val="hybridMultilevel"/>
    <w:tmpl w:val="E7ECE476"/>
    <w:lvl w:ilvl="0" w:tplc="1D0A77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C6D07B0"/>
    <w:multiLevelType w:val="hybridMultilevel"/>
    <w:tmpl w:val="10AAA62A"/>
    <w:lvl w:ilvl="0" w:tplc="3B746098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5">
    <w:nsid w:val="64DC1356"/>
    <w:multiLevelType w:val="hybridMultilevel"/>
    <w:tmpl w:val="0038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E49EA"/>
    <w:multiLevelType w:val="hybridMultilevel"/>
    <w:tmpl w:val="9CBA2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175739"/>
    <w:multiLevelType w:val="hybridMultilevel"/>
    <w:tmpl w:val="CCC6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478EA"/>
    <w:multiLevelType w:val="multilevel"/>
    <w:tmpl w:val="12B8797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7C3199"/>
    <w:multiLevelType w:val="hybridMultilevel"/>
    <w:tmpl w:val="1242B832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C015F"/>
    <w:multiLevelType w:val="hybridMultilevel"/>
    <w:tmpl w:val="CB12E8FC"/>
    <w:lvl w:ilvl="0" w:tplc="1A00CDC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1">
    <w:nsid w:val="6ECD0CAF"/>
    <w:multiLevelType w:val="multilevel"/>
    <w:tmpl w:val="9F5033E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AA3D58"/>
    <w:multiLevelType w:val="hybridMultilevel"/>
    <w:tmpl w:val="610A2B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22D0E"/>
    <w:multiLevelType w:val="hybridMultilevel"/>
    <w:tmpl w:val="671CFC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1B0640"/>
    <w:multiLevelType w:val="multilevel"/>
    <w:tmpl w:val="F794ABB6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DC34E8"/>
    <w:multiLevelType w:val="hybridMultilevel"/>
    <w:tmpl w:val="EB3E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C19C4"/>
    <w:multiLevelType w:val="hybridMultilevel"/>
    <w:tmpl w:val="3488CFE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4"/>
  </w:num>
  <w:num w:numId="8">
    <w:abstractNumId w:val="29"/>
  </w:num>
  <w:num w:numId="9">
    <w:abstractNumId w:val="8"/>
  </w:num>
  <w:num w:numId="10">
    <w:abstractNumId w:val="36"/>
  </w:num>
  <w:num w:numId="11">
    <w:abstractNumId w:val="35"/>
  </w:num>
  <w:num w:numId="12">
    <w:abstractNumId w:val="9"/>
  </w:num>
  <w:num w:numId="13">
    <w:abstractNumId w:val="30"/>
  </w:num>
  <w:num w:numId="14">
    <w:abstractNumId w:val="24"/>
  </w:num>
  <w:num w:numId="15">
    <w:abstractNumId w:val="32"/>
  </w:num>
  <w:num w:numId="16">
    <w:abstractNumId w:val="18"/>
  </w:num>
  <w:num w:numId="17">
    <w:abstractNumId w:val="23"/>
  </w:num>
  <w:num w:numId="18">
    <w:abstractNumId w:val="10"/>
  </w:num>
  <w:num w:numId="19">
    <w:abstractNumId w:val="25"/>
  </w:num>
  <w:num w:numId="20">
    <w:abstractNumId w:val="13"/>
  </w:num>
  <w:num w:numId="21">
    <w:abstractNumId w:val="20"/>
  </w:num>
  <w:num w:numId="22">
    <w:abstractNumId w:val="4"/>
  </w:num>
  <w:num w:numId="23">
    <w:abstractNumId w:val="26"/>
  </w:num>
  <w:num w:numId="24">
    <w:abstractNumId w:val="27"/>
  </w:num>
  <w:num w:numId="25">
    <w:abstractNumId w:val="28"/>
  </w:num>
  <w:num w:numId="26">
    <w:abstractNumId w:val="16"/>
  </w:num>
  <w:num w:numId="27">
    <w:abstractNumId w:val="15"/>
  </w:num>
  <w:num w:numId="28">
    <w:abstractNumId w:val="12"/>
  </w:num>
  <w:num w:numId="29">
    <w:abstractNumId w:val="22"/>
  </w:num>
  <w:num w:numId="30">
    <w:abstractNumId w:val="0"/>
  </w:num>
  <w:num w:numId="31">
    <w:abstractNumId w:val="7"/>
  </w:num>
  <w:num w:numId="32">
    <w:abstractNumId w:val="5"/>
  </w:num>
  <w:num w:numId="33">
    <w:abstractNumId w:val="11"/>
  </w:num>
  <w:num w:numId="34">
    <w:abstractNumId w:val="34"/>
  </w:num>
  <w:num w:numId="35">
    <w:abstractNumId w:val="31"/>
  </w:num>
  <w:num w:numId="36">
    <w:abstractNumId w:val="19"/>
  </w:num>
  <w:num w:numId="37">
    <w:abstractNumId w:val="6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41D"/>
    <w:rsid w:val="00002FBD"/>
    <w:rsid w:val="00006A20"/>
    <w:rsid w:val="000C1DBF"/>
    <w:rsid w:val="000E7CAB"/>
    <w:rsid w:val="001060A2"/>
    <w:rsid w:val="0012441D"/>
    <w:rsid w:val="0013685B"/>
    <w:rsid w:val="001444CC"/>
    <w:rsid w:val="001D2454"/>
    <w:rsid w:val="001F77DA"/>
    <w:rsid w:val="002000FE"/>
    <w:rsid w:val="002844A9"/>
    <w:rsid w:val="002A2C52"/>
    <w:rsid w:val="00305FCA"/>
    <w:rsid w:val="0034686A"/>
    <w:rsid w:val="0041176F"/>
    <w:rsid w:val="00435E9A"/>
    <w:rsid w:val="0049232E"/>
    <w:rsid w:val="004D4D00"/>
    <w:rsid w:val="00565D3A"/>
    <w:rsid w:val="00567C33"/>
    <w:rsid w:val="005A4F74"/>
    <w:rsid w:val="005D3747"/>
    <w:rsid w:val="005E6031"/>
    <w:rsid w:val="00663300"/>
    <w:rsid w:val="0067002A"/>
    <w:rsid w:val="006B7886"/>
    <w:rsid w:val="0071490A"/>
    <w:rsid w:val="0074745A"/>
    <w:rsid w:val="007474AE"/>
    <w:rsid w:val="00761E71"/>
    <w:rsid w:val="007C5651"/>
    <w:rsid w:val="007E0540"/>
    <w:rsid w:val="0083306B"/>
    <w:rsid w:val="0088742A"/>
    <w:rsid w:val="008C533B"/>
    <w:rsid w:val="00951624"/>
    <w:rsid w:val="009E57CC"/>
    <w:rsid w:val="009F2EB0"/>
    <w:rsid w:val="00AC6170"/>
    <w:rsid w:val="00B05822"/>
    <w:rsid w:val="00B36B65"/>
    <w:rsid w:val="00B761B3"/>
    <w:rsid w:val="00BA08B2"/>
    <w:rsid w:val="00BD58B9"/>
    <w:rsid w:val="00BD7D4B"/>
    <w:rsid w:val="00BE0DFE"/>
    <w:rsid w:val="00C266AD"/>
    <w:rsid w:val="00CF18AF"/>
    <w:rsid w:val="00D127A9"/>
    <w:rsid w:val="00D67972"/>
    <w:rsid w:val="00D76A02"/>
    <w:rsid w:val="00DE19D1"/>
    <w:rsid w:val="00DF6A6D"/>
    <w:rsid w:val="00EC30B4"/>
    <w:rsid w:val="00F92411"/>
    <w:rsid w:val="00FB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0C1D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BoldSpacing0pt">
    <w:name w:val="Body text + Bold;Spacing 0 pt"/>
    <w:basedOn w:val="Domylnaczcionkaakapitu"/>
    <w:rsid w:val="005A4F7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pl-PL"/>
    </w:rPr>
  </w:style>
  <w:style w:type="character" w:customStyle="1" w:styleId="Bodytext">
    <w:name w:val="Body text"/>
    <w:basedOn w:val="Domylnaczcionkaakapitu"/>
    <w:rsid w:val="005A4F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0">
    <w:name w:val="Body text_"/>
    <w:basedOn w:val="Domylnaczcionkaakapitu"/>
    <w:rsid w:val="005A4F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Spacing0pt">
    <w:name w:val="Body text + Spacing 0 pt"/>
    <w:basedOn w:val="Bodytext0"/>
    <w:rsid w:val="000E7CAB"/>
    <w:rPr>
      <w:color w:val="000000"/>
      <w:spacing w:val="-1"/>
      <w:w w:val="100"/>
      <w:position w:val="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3</cp:revision>
  <cp:lastPrinted>2014-07-25T13:25:00Z</cp:lastPrinted>
  <dcterms:created xsi:type="dcterms:W3CDTF">2015-05-18T13:23:00Z</dcterms:created>
  <dcterms:modified xsi:type="dcterms:W3CDTF">2015-05-21T14:04:00Z</dcterms:modified>
</cp:coreProperties>
</file>