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6"/>
        <w:gridCol w:w="272"/>
        <w:gridCol w:w="953"/>
        <w:gridCol w:w="273"/>
        <w:gridCol w:w="816"/>
        <w:gridCol w:w="544"/>
        <w:gridCol w:w="545"/>
        <w:gridCol w:w="1363"/>
        <w:gridCol w:w="1361"/>
        <w:gridCol w:w="1363"/>
      </w:tblGrid>
      <w:tr w:rsidR="00CA6801" w14:paraId="07A709E3" w14:textId="77777777">
        <w:trPr>
          <w:trHeight w:val="250"/>
        </w:trPr>
        <w:tc>
          <w:tcPr>
            <w:tcW w:w="90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8898" w14:textId="6E4A1A20" w:rsidR="00CA6801" w:rsidRDefault="00B108E2">
            <w:pPr>
              <w:keepNext/>
              <w:spacing w:after="0"/>
              <w:jc w:val="center"/>
              <w:outlineLvl w:val="0"/>
            </w:pPr>
            <w:r>
              <w:rPr>
                <w:rFonts w:ascii="Arial Narrow" w:hAnsi="Arial Narrow"/>
                <w:b/>
                <w:bCs/>
              </w:rPr>
              <w:t xml:space="preserve">AKADEMIA WSB </w:t>
            </w:r>
          </w:p>
        </w:tc>
      </w:tr>
      <w:tr w:rsidR="00CA6801" w14:paraId="73E24972" w14:textId="77777777">
        <w:trPr>
          <w:trHeight w:val="230"/>
        </w:trPr>
        <w:tc>
          <w:tcPr>
            <w:tcW w:w="90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2F4B3" w14:textId="77777777" w:rsidR="00CA6801" w:rsidRDefault="00C83614" w:rsidP="00E612E6">
            <w:pPr>
              <w:keepNext/>
              <w:spacing w:after="0" w:line="240" w:lineRule="auto"/>
              <w:outlineLvl w:val="0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Kierunek studi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w: Zarządzanie</w:t>
            </w:r>
          </w:p>
        </w:tc>
      </w:tr>
      <w:tr w:rsidR="00CA6801" w14:paraId="6EA0FE13" w14:textId="77777777">
        <w:trPr>
          <w:trHeight w:val="230"/>
        </w:trPr>
        <w:tc>
          <w:tcPr>
            <w:tcW w:w="90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89320" w14:textId="77777777" w:rsidR="00CA6801" w:rsidRDefault="00C83614" w:rsidP="00E612E6">
            <w:pPr>
              <w:keepNext/>
              <w:spacing w:after="0" w:line="240" w:lineRule="auto"/>
              <w:outlineLvl w:val="0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Przedmiot: Chmura obliczeniowa jako element transformacji cyfrowej</w:t>
            </w:r>
          </w:p>
        </w:tc>
      </w:tr>
      <w:tr w:rsidR="00CA6801" w14:paraId="0374C674" w14:textId="77777777">
        <w:trPr>
          <w:trHeight w:val="230"/>
        </w:trPr>
        <w:tc>
          <w:tcPr>
            <w:tcW w:w="90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01BBC" w14:textId="77777777" w:rsidR="00CA6801" w:rsidRDefault="00C83614" w:rsidP="00E612E6">
            <w:pPr>
              <w:keepNext/>
              <w:spacing w:after="0" w:line="240" w:lineRule="auto"/>
              <w:outlineLvl w:val="0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Profil kształcenia: praktyczny</w:t>
            </w:r>
          </w:p>
        </w:tc>
      </w:tr>
      <w:tr w:rsidR="00CA6801" w14:paraId="141EA9CA" w14:textId="77777777" w:rsidTr="004E1986">
        <w:trPr>
          <w:trHeight w:val="230"/>
        </w:trPr>
        <w:tc>
          <w:tcPr>
            <w:tcW w:w="90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E0ABC" w14:textId="77777777" w:rsidR="00CA6801" w:rsidRDefault="00C83614" w:rsidP="00E612E6">
            <w:pPr>
              <w:keepNext/>
              <w:spacing w:after="0" w:line="240" w:lineRule="auto"/>
              <w:outlineLvl w:val="0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Poziom kształcenia: studia I stopnia</w:t>
            </w:r>
          </w:p>
        </w:tc>
      </w:tr>
      <w:tr w:rsidR="00CA6801" w14:paraId="60B1B743" w14:textId="77777777" w:rsidTr="004E1986">
        <w:trPr>
          <w:trHeight w:val="230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4558A" w14:textId="77777777" w:rsidR="00CA6801" w:rsidRDefault="00C83614">
            <w:pPr>
              <w:keepNext/>
              <w:spacing w:after="0" w:line="240" w:lineRule="auto"/>
              <w:outlineLvl w:val="1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Liczba godzin </w:t>
            </w:r>
          </w:p>
          <w:p w14:paraId="5F3280F3" w14:textId="77777777" w:rsidR="00CA6801" w:rsidRDefault="00C83614">
            <w:pPr>
              <w:keepNext/>
              <w:spacing w:after="0" w:line="240" w:lineRule="auto"/>
              <w:outlineLvl w:val="1"/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w semestrze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9C0D2" w14:textId="77777777" w:rsidR="00CA6801" w:rsidRDefault="00C83614">
            <w:pPr>
              <w:spacing w:after="0" w:line="240" w:lineRule="auto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70A43" w14:textId="77777777" w:rsidR="00CA6801" w:rsidRDefault="00C83614">
            <w:pPr>
              <w:spacing w:after="0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17B3D" w14:textId="77777777" w:rsidR="00CA6801" w:rsidRDefault="00C83614">
            <w:pPr>
              <w:spacing w:after="0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CA6801" w14:paraId="56778BBA" w14:textId="77777777" w:rsidTr="001456C3">
        <w:trPr>
          <w:trHeight w:val="230"/>
        </w:trPr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78F5" w14:textId="77777777" w:rsidR="00CA6801" w:rsidRDefault="00CA6801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D0CE6" w14:textId="77777777" w:rsidR="00CA6801" w:rsidRDefault="00C83614">
            <w:pPr>
              <w:keepNext/>
              <w:spacing w:after="0" w:line="240" w:lineRule="auto"/>
              <w:jc w:val="center"/>
              <w:outlineLvl w:val="0"/>
            </w:pPr>
            <w:r>
              <w:rPr>
                <w:rFonts w:ascii="Arial Narrow" w:hAnsi="Arial Narrow"/>
                <w:sz w:val="20"/>
                <w:szCs w:val="20"/>
              </w:rPr>
              <w:t>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48861" w14:textId="77777777" w:rsidR="00CA6801" w:rsidRDefault="00C83614">
            <w:pPr>
              <w:keepNext/>
              <w:spacing w:after="0" w:line="240" w:lineRule="auto"/>
              <w:jc w:val="center"/>
              <w:outlineLvl w:val="0"/>
            </w:pPr>
            <w:r>
              <w:rPr>
                <w:rFonts w:ascii="Arial Narrow" w:hAnsi="Arial Narrow"/>
                <w:sz w:val="20"/>
                <w:szCs w:val="20"/>
              </w:rPr>
              <w:t>II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0CD40" w14:textId="77777777" w:rsidR="00CA6801" w:rsidRPr="00C91241" w:rsidRDefault="00C83614">
            <w:pPr>
              <w:spacing w:after="0" w:line="240" w:lineRule="auto"/>
              <w:jc w:val="center"/>
              <w:rPr>
                <w:b/>
              </w:rPr>
            </w:pPr>
            <w:r w:rsidRPr="00C91241">
              <w:rPr>
                <w:rFonts w:ascii="Arial Narrow" w:hAnsi="Arial Narrow"/>
                <w:b/>
                <w:sz w:val="20"/>
                <w:szCs w:val="20"/>
              </w:rPr>
              <w:t>III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EEC30" w14:textId="77777777" w:rsidR="00CA6801" w:rsidRDefault="00C83614">
            <w:pPr>
              <w:spacing w:after="0" w:line="240" w:lineRule="auto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IV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7C268" w14:textId="77777777" w:rsidR="00CA6801" w:rsidRDefault="00C83614">
            <w:pPr>
              <w:spacing w:after="0" w:line="240" w:lineRule="auto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V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9E8DF" w14:textId="5B7490D2" w:rsidR="00CA6801" w:rsidRPr="001456C3" w:rsidRDefault="001456C3">
            <w:pPr>
              <w:spacing w:after="0" w:line="240" w:lineRule="auto"/>
              <w:jc w:val="center"/>
            </w:pPr>
            <w:r>
              <w:t>VI</w:t>
            </w:r>
          </w:p>
        </w:tc>
      </w:tr>
      <w:tr w:rsidR="00CA6801" w14:paraId="031F6FDD" w14:textId="77777777" w:rsidTr="00966ABF">
        <w:trPr>
          <w:trHeight w:val="44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83ACF" w14:textId="77777777" w:rsidR="00CA6801" w:rsidRDefault="00C83614">
            <w:pPr>
              <w:keepNext/>
              <w:spacing w:after="0"/>
              <w:outlineLvl w:val="1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Studia stacjonarne</w:t>
            </w:r>
          </w:p>
          <w:p w14:paraId="5F34E1AD" w14:textId="77777777" w:rsidR="00CA6801" w:rsidRDefault="00C83614">
            <w:pPr>
              <w:keepNext/>
              <w:spacing w:after="0"/>
              <w:outlineLvl w:val="1"/>
            </w:pPr>
            <w:r w:rsidRPr="00BC4715">
              <w:rPr>
                <w:rFonts w:ascii="Arial Narrow" w:hAnsi="Arial Narrow"/>
                <w:sz w:val="18"/>
                <w:szCs w:val="18"/>
                <w:lang w:val="pl-PL"/>
              </w:rPr>
              <w:t>(w/</w:t>
            </w:r>
            <w:r>
              <w:rPr>
                <w:rFonts w:ascii="Arial Narrow" w:hAnsi="Arial Narrow"/>
                <w:sz w:val="18"/>
                <w:szCs w:val="18"/>
              </w:rPr>
              <w:t>ć</w:t>
            </w:r>
            <w:r w:rsidRPr="00BC4715">
              <w:rPr>
                <w:rFonts w:ascii="Arial Narrow" w:hAnsi="Arial Narrow"/>
                <w:sz w:val="18"/>
                <w:szCs w:val="18"/>
                <w:lang w:val="pl-PL"/>
              </w:rPr>
              <w:t>w/lab/pr/e)*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298D2" w14:textId="77777777" w:rsidR="00CA6801" w:rsidRDefault="00CA6801"/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D6423" w14:textId="77777777" w:rsidR="00CA6801" w:rsidRDefault="00CA6801"/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7873B" w14:textId="2BD928A0" w:rsidR="00CA6801" w:rsidRPr="00C91241" w:rsidRDefault="00CA6801" w:rsidP="00BC4715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BA737" w14:textId="77777777" w:rsidR="00CA6801" w:rsidRDefault="00CA6801">
            <w:pPr>
              <w:spacing w:after="0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ADF71" w14:textId="77777777" w:rsidR="00CA6801" w:rsidRDefault="00CA6801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AD2A3" w14:textId="689A223F" w:rsidR="00CA6801" w:rsidRPr="00C91241" w:rsidRDefault="00CA6801" w:rsidP="00CC5AEB">
            <w:pPr>
              <w:rPr>
                <w:b/>
              </w:rPr>
            </w:pPr>
          </w:p>
        </w:tc>
      </w:tr>
      <w:tr w:rsidR="00CA6801" w14:paraId="234A1153" w14:textId="77777777" w:rsidTr="001456C3">
        <w:trPr>
          <w:trHeight w:val="44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3310C" w14:textId="77777777" w:rsidR="00CA6801" w:rsidRDefault="00C83614">
            <w:pPr>
              <w:keepNext/>
              <w:spacing w:after="0"/>
              <w:outlineLvl w:val="1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Studia niestacjonarne</w:t>
            </w:r>
          </w:p>
          <w:p w14:paraId="434D894E" w14:textId="77777777" w:rsidR="00CA6801" w:rsidRDefault="00C83614">
            <w:pPr>
              <w:keepNext/>
              <w:spacing w:after="0"/>
              <w:outlineLvl w:val="1"/>
            </w:pPr>
            <w:r w:rsidRPr="00BC4715">
              <w:rPr>
                <w:rFonts w:ascii="Arial Narrow" w:hAnsi="Arial Narrow"/>
                <w:sz w:val="18"/>
                <w:szCs w:val="18"/>
                <w:lang w:val="pl-PL"/>
              </w:rPr>
              <w:t>(w/</w:t>
            </w:r>
            <w:r>
              <w:rPr>
                <w:rFonts w:ascii="Arial Narrow" w:hAnsi="Arial Narrow"/>
                <w:sz w:val="18"/>
                <w:szCs w:val="18"/>
              </w:rPr>
              <w:t>ć</w:t>
            </w:r>
            <w:r w:rsidRPr="00BC4715">
              <w:rPr>
                <w:rFonts w:ascii="Arial Narrow" w:hAnsi="Arial Narrow"/>
                <w:sz w:val="18"/>
                <w:szCs w:val="18"/>
                <w:lang w:val="pl-PL"/>
              </w:rPr>
              <w:t>w/lab/pr/e)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94E0E" w14:textId="77777777" w:rsidR="00CA6801" w:rsidRDefault="00CA6801"/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424F5" w14:textId="77777777" w:rsidR="00CA6801" w:rsidRDefault="00CA6801"/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ABBD9" w14:textId="770E2523" w:rsidR="00CA6801" w:rsidRPr="00C91241" w:rsidRDefault="00BC4715" w:rsidP="00BC4715">
            <w:pPr>
              <w:jc w:val="center"/>
              <w:rPr>
                <w:b/>
              </w:rPr>
            </w:pPr>
            <w:r w:rsidRPr="00C91241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632316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C91241">
              <w:rPr>
                <w:rFonts w:ascii="Arial Narrow" w:hAnsi="Arial Narrow"/>
                <w:b/>
                <w:sz w:val="20"/>
                <w:szCs w:val="20"/>
              </w:rPr>
              <w:t xml:space="preserve"> 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53C71" w14:textId="77777777" w:rsidR="00CA6801" w:rsidRDefault="00CA6801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C6EE7" w14:textId="77777777" w:rsidR="00CA6801" w:rsidRDefault="00CA6801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76211" w14:textId="38D84EAE" w:rsidR="00CA6801" w:rsidRPr="00C91241" w:rsidRDefault="001456C3" w:rsidP="001456C3">
            <w:pPr>
              <w:jc w:val="center"/>
              <w:rPr>
                <w:b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 w</w:t>
            </w:r>
          </w:p>
        </w:tc>
      </w:tr>
      <w:tr w:rsidR="00CA6801" w14:paraId="03CABA85" w14:textId="77777777" w:rsidTr="004E1986">
        <w:trPr>
          <w:trHeight w:val="44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76D40" w14:textId="77777777" w:rsidR="00CA6801" w:rsidRDefault="00C83614">
            <w:pPr>
              <w:keepNext/>
              <w:spacing w:after="0"/>
              <w:outlineLvl w:val="2"/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JĘZYK PROWADZENIA ZAJĘĆ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710C2" w14:textId="13AB2A16" w:rsidR="00CA6801" w:rsidRDefault="00D721F7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</w:rPr>
              <w:t xml:space="preserve">Język </w:t>
            </w:r>
            <w:r w:rsidR="00C83614">
              <w:rPr>
                <w:rFonts w:ascii="Arial Narrow" w:hAnsi="Arial Narrow"/>
                <w:sz w:val="20"/>
                <w:szCs w:val="20"/>
              </w:rPr>
              <w:t>polski</w:t>
            </w:r>
          </w:p>
        </w:tc>
      </w:tr>
      <w:tr w:rsidR="00CA6801" w14:paraId="7FDDAC50" w14:textId="77777777" w:rsidTr="00C91241">
        <w:trPr>
          <w:trHeight w:val="440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24434" w14:textId="77777777" w:rsidR="00CA6801" w:rsidRDefault="00C83614">
            <w:pPr>
              <w:keepNext/>
              <w:spacing w:after="0"/>
              <w:outlineLvl w:val="2"/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WYKŁ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ADOWCA</w:t>
            </w:r>
          </w:p>
        </w:tc>
        <w:tc>
          <w:tcPr>
            <w:tcW w:w="7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F4819" w14:textId="464620AE" w:rsidR="00CA6801" w:rsidRPr="00560009" w:rsidRDefault="00CA6801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A6801" w14:paraId="1BC71866" w14:textId="77777777" w:rsidTr="00C91241">
        <w:trPr>
          <w:trHeight w:val="440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872F8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FORMA ZAJ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ĘĆ</w:t>
            </w:r>
          </w:p>
        </w:tc>
        <w:tc>
          <w:tcPr>
            <w:tcW w:w="7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F8251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</w:rPr>
              <w:t>wykład</w:t>
            </w:r>
          </w:p>
        </w:tc>
      </w:tr>
      <w:tr w:rsidR="00CA6801" w14:paraId="72795C63" w14:textId="77777777" w:rsidTr="00C91241">
        <w:trPr>
          <w:trHeight w:val="890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B2A8" w14:textId="77777777" w:rsidR="00CA6801" w:rsidRDefault="00C83614">
            <w:pPr>
              <w:keepNext/>
              <w:spacing w:after="0"/>
              <w:outlineLvl w:val="2"/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CELE PRZEDMIOTU</w:t>
            </w:r>
          </w:p>
        </w:tc>
        <w:tc>
          <w:tcPr>
            <w:tcW w:w="7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5BA50" w14:textId="77777777" w:rsidR="00CA6801" w:rsidRDefault="00C83614">
            <w:pPr>
              <w:spacing w:after="0" w:line="240" w:lineRule="auto"/>
            </w:pPr>
            <w:r>
              <w:rPr>
                <w:rFonts w:ascii="Arial Narrow" w:hAnsi="Arial Narrow"/>
                <w:sz w:val="20"/>
                <w:szCs w:val="20"/>
              </w:rPr>
              <w:t>Celem przedmiotu jest zapoznanie studentów z koncepcją chmury obliczeniowej jako narzędzia umożliwiającego efektywne wykorzystanie zasob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>ó</w:t>
            </w:r>
            <w:r>
              <w:rPr>
                <w:rFonts w:ascii="Arial Narrow" w:hAnsi="Arial Narrow"/>
                <w:sz w:val="20"/>
                <w:szCs w:val="20"/>
              </w:rPr>
              <w:t>w informatycznych oraz transformację cyfrową w organizacjach. Studenci zdobędą wiedzę na temat architektury, modeli, usług, zastosowań i korzyści chmury obliczeniowej oraz umiejętności wykorzystania jej w praktyce.</w:t>
            </w:r>
          </w:p>
        </w:tc>
      </w:tr>
      <w:tr w:rsidR="00CA6801" w14:paraId="3D6461B0" w14:textId="77777777" w:rsidTr="00C91241">
        <w:trPr>
          <w:trHeight w:val="230"/>
        </w:trPr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A2D30" w14:textId="77777777" w:rsidR="00CA6801" w:rsidRDefault="00C83614">
            <w:pPr>
              <w:spacing w:after="0"/>
              <w:jc w:val="center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3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6195" w14:textId="77777777" w:rsidR="00CA6801" w:rsidRDefault="00C83614">
            <w:pPr>
              <w:spacing w:after="0"/>
              <w:jc w:val="center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Opis efekt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27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04E20" w14:textId="77777777" w:rsidR="00CA6801" w:rsidRDefault="00C83614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nl-NL"/>
              </w:rPr>
              <w:t>Spos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 weryfikacji efektu</w:t>
            </w:r>
          </w:p>
          <w:p w14:paraId="4261CF8E" w14:textId="77777777" w:rsidR="00CA6801" w:rsidRDefault="00C83614">
            <w:pPr>
              <w:spacing w:after="0"/>
              <w:jc w:val="center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uczenia się</w:t>
            </w:r>
          </w:p>
        </w:tc>
      </w:tr>
      <w:tr w:rsidR="00CA6801" w14:paraId="7F0B4C39" w14:textId="77777777" w:rsidTr="00C91241">
        <w:trPr>
          <w:trHeight w:val="23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47461" w14:textId="77777777" w:rsidR="00CA6801" w:rsidRDefault="00C83614">
            <w:pPr>
              <w:keepNext/>
              <w:spacing w:after="0"/>
              <w:jc w:val="center"/>
              <w:outlineLvl w:val="2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1861A" w14:textId="77777777" w:rsidR="00CA6801" w:rsidRDefault="00C83614">
            <w:pPr>
              <w:spacing w:after="0"/>
              <w:jc w:val="center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PRK</w:t>
            </w:r>
          </w:p>
        </w:tc>
        <w:tc>
          <w:tcPr>
            <w:tcW w:w="3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B27D9E" w14:textId="77777777" w:rsidR="00CA6801" w:rsidRDefault="00CA6801"/>
        </w:tc>
        <w:tc>
          <w:tcPr>
            <w:tcW w:w="27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9FF13" w14:textId="77777777" w:rsidR="00CA6801" w:rsidRDefault="00CA6801"/>
        </w:tc>
      </w:tr>
      <w:tr w:rsidR="00CA6801" w14:paraId="6DDB9D03" w14:textId="77777777" w:rsidTr="00C91241">
        <w:trPr>
          <w:trHeight w:val="704"/>
        </w:trPr>
        <w:tc>
          <w:tcPr>
            <w:tcW w:w="90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81C1E" w14:textId="77777777" w:rsidR="00CA6801" w:rsidRDefault="00C83614">
            <w:pPr>
              <w:spacing w:after="0"/>
              <w:jc w:val="center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WIEDZA</w:t>
            </w:r>
          </w:p>
        </w:tc>
      </w:tr>
      <w:tr w:rsidR="00CA6801" w14:paraId="0852E277" w14:textId="77777777" w:rsidTr="00C91241">
        <w:trPr>
          <w:trHeight w:val="112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36E82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Z_W0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332C9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P6U_W</w:t>
            </w:r>
          </w:p>
          <w:p w14:paraId="59D046BF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P6S_WG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705CC" w14:textId="1211B582" w:rsidR="00CA6801" w:rsidRDefault="00C83614" w:rsidP="00622A6A">
            <w:pPr>
              <w:spacing w:after="0" w:line="240" w:lineRule="auto"/>
            </w:pPr>
            <w:r>
              <w:rPr>
                <w:rFonts w:ascii="Arial Narrow" w:hAnsi="Arial Narrow"/>
                <w:sz w:val="20"/>
                <w:szCs w:val="20"/>
              </w:rPr>
              <w:t xml:space="preserve">Student </w:t>
            </w:r>
            <w:r w:rsidR="00622A6A">
              <w:rPr>
                <w:rFonts w:ascii="Arial Narrow" w:hAnsi="Arial Narrow"/>
                <w:sz w:val="20"/>
                <w:szCs w:val="20"/>
              </w:rPr>
              <w:t xml:space="preserve"> zna w zaawansownaym stopniu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91241">
              <w:rPr>
                <w:rFonts w:ascii="Arial Narrow" w:hAnsi="Arial Narrow"/>
                <w:sz w:val="20"/>
                <w:szCs w:val="20"/>
              </w:rPr>
              <w:t>modele chmury obliczeniowej. (SaaS, PaaS, IaaS).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638FB" w14:textId="77777777" w:rsidR="00CA6801" w:rsidRDefault="00C83614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Zaliczenie w formie testu pisemnego</w:t>
            </w:r>
          </w:p>
          <w:p w14:paraId="4624AECE" w14:textId="5A03B8D0" w:rsidR="00CA6801" w:rsidRPr="00C91241" w:rsidRDefault="00CA6801" w:rsidP="00C91241">
            <w:pPr>
              <w:spacing w:after="0"/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6801" w14:paraId="173BE6F2" w14:textId="77777777" w:rsidTr="00C91241">
        <w:trPr>
          <w:trHeight w:val="111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5363E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Z_W03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D832C" w14:textId="77777777" w:rsidR="00C91241" w:rsidRDefault="00C91241" w:rsidP="00C91241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P6U_W</w:t>
            </w:r>
          </w:p>
          <w:p w14:paraId="54E04B08" w14:textId="05CE103F" w:rsidR="00CA6801" w:rsidRDefault="00C91241" w:rsidP="00C91241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P6S_WG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479CC" w14:textId="078F29F5" w:rsidR="00C91241" w:rsidRPr="00C91241" w:rsidRDefault="00C91241" w:rsidP="00C91241">
            <w:pPr>
              <w:pStyle w:val="Tekstkomentarza"/>
              <w:rPr>
                <w:rFonts w:ascii="Arial Narrow" w:hAnsi="Arial Narrow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Narrow" w:hAnsi="Arial Narrow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Pr="00C91241">
              <w:rPr>
                <w:rFonts w:ascii="Arial Narrow" w:hAnsi="Arial Narrow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tudent zna w zaawansowanym stopniu sposoby wdrożenia, dostępne narzędzia i usługi, sposoby wykorzystania danych oraz korzyści i zagrożenia wynikające z wykorzystania chmury obliczeniowej</w:t>
            </w:r>
          </w:p>
          <w:p w14:paraId="3BAB5902" w14:textId="4C90F370" w:rsidR="00CA6801" w:rsidRPr="00C91241" w:rsidRDefault="00CA680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2792B" w14:textId="77777777" w:rsidR="00CA6801" w:rsidRDefault="00C83614">
            <w:pPr>
              <w:numPr>
                <w:ilvl w:val="0"/>
                <w:numId w:val="3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Zaliczenie w formie testu pisemnego</w:t>
            </w:r>
          </w:p>
          <w:p w14:paraId="236F3F7D" w14:textId="77777777" w:rsidR="00CA6801" w:rsidRDefault="00C83614">
            <w:pPr>
              <w:numPr>
                <w:ilvl w:val="0"/>
                <w:numId w:val="3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Rozwiązywanie zadań</w:t>
            </w:r>
          </w:p>
          <w:p w14:paraId="7DE36238" w14:textId="0C7790F5" w:rsidR="00CA6801" w:rsidRDefault="00CA6801" w:rsidP="00C91241">
            <w:pPr>
              <w:spacing w:after="0"/>
              <w:ind w:left="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6801" w14:paraId="54AC793C" w14:textId="77777777">
        <w:trPr>
          <w:trHeight w:val="230"/>
        </w:trPr>
        <w:tc>
          <w:tcPr>
            <w:tcW w:w="90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79B44" w14:textId="77777777" w:rsidR="00CA6801" w:rsidRDefault="00C83614">
            <w:pPr>
              <w:spacing w:after="0"/>
              <w:jc w:val="center"/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UMIEJ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Ę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de-DE"/>
              </w:rPr>
              <w:t>TNO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ŚCI</w:t>
            </w:r>
          </w:p>
        </w:tc>
      </w:tr>
      <w:tr w:rsidR="00CA6801" w14:paraId="78BAF0FB" w14:textId="77777777" w:rsidTr="00C91241">
        <w:trPr>
          <w:trHeight w:val="133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3E49C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Z_U0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63181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P6U_U</w:t>
            </w:r>
          </w:p>
          <w:p w14:paraId="44B5ED04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P6S_UW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936A" w14:textId="77777777" w:rsidR="00CA6801" w:rsidRDefault="00C83614">
            <w:pPr>
              <w:spacing w:after="0" w:line="240" w:lineRule="auto"/>
            </w:pPr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Student </w:t>
            </w:r>
            <w:r>
              <w:rPr>
                <w:rFonts w:ascii="Arial Narrow" w:hAnsi="Arial Narrow"/>
                <w:sz w:val="20"/>
                <w:szCs w:val="20"/>
              </w:rPr>
              <w:t>jest w stanie identyfikować zjawiska i procesy w organizacji związane z wykorzystaniem chmury obliczeniowej, analizować je i dokonywać oceny z wykorzystaniem właściwych metod i narzędzi.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DFEA3" w14:textId="77777777" w:rsidR="00CA6801" w:rsidRDefault="00C83614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Zaliczenie w formie testu pisemnego</w:t>
            </w:r>
          </w:p>
          <w:p w14:paraId="394E5E60" w14:textId="77777777" w:rsidR="00CA6801" w:rsidRDefault="00C83614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Rozwiązywanie zadań</w:t>
            </w:r>
          </w:p>
          <w:p w14:paraId="0E875455" w14:textId="5266D8B7" w:rsidR="00CA6801" w:rsidRDefault="00CA6801" w:rsidP="00C91241">
            <w:pPr>
              <w:spacing w:after="0" w:line="240" w:lineRule="auto"/>
              <w:ind w:left="71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6801" w14:paraId="61094145" w14:textId="77777777">
        <w:trPr>
          <w:trHeight w:val="230"/>
        </w:trPr>
        <w:tc>
          <w:tcPr>
            <w:tcW w:w="90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0B3AA" w14:textId="77777777" w:rsidR="00CA6801" w:rsidRDefault="00C83614">
            <w:pPr>
              <w:spacing w:after="0"/>
              <w:jc w:val="center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KOMPETENCJE SPOŁ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de-DE"/>
              </w:rPr>
              <w:t>ECZNE</w:t>
            </w:r>
          </w:p>
        </w:tc>
      </w:tr>
      <w:tr w:rsidR="00CA6801" w14:paraId="657782F2" w14:textId="77777777" w:rsidTr="00C91241">
        <w:trPr>
          <w:trHeight w:val="133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DCF7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Z_K0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ED4F5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P6U_K</w:t>
            </w:r>
          </w:p>
          <w:p w14:paraId="077CA40F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P6S_K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3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E79E3" w14:textId="49C615B9" w:rsidR="00CA6801" w:rsidRPr="00C91241" w:rsidRDefault="00C9124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Student </w:t>
            </w:r>
            <w:r w:rsidRPr="00C91241">
              <w:rPr>
                <w:rFonts w:ascii="Arial Narrow" w:hAnsi="Arial Narrow"/>
                <w:sz w:val="20"/>
                <w:szCs w:val="20"/>
              </w:rPr>
              <w:t xml:space="preserve"> jest gotów do uznawnaia   roli wiedzy z zakresu zatsowac chmury  obliczneiowej w  innowacyjnym zarz adznaiu olrganziacja   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07CFB" w14:textId="77777777" w:rsidR="00CA6801" w:rsidRDefault="00C83614">
            <w:pPr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Analiza case study</w:t>
            </w:r>
          </w:p>
        </w:tc>
      </w:tr>
      <w:tr w:rsidR="00CA6801" w14:paraId="54B19FBD" w14:textId="77777777">
        <w:trPr>
          <w:trHeight w:val="483"/>
        </w:trPr>
        <w:tc>
          <w:tcPr>
            <w:tcW w:w="90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A96A3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Nakład pracy studenta  (w godzinach dydaktycznych 1h dyd.=45 minut)** </w:t>
            </w:r>
          </w:p>
        </w:tc>
      </w:tr>
      <w:tr w:rsidR="00CA6801" w14:paraId="439AF6A2" w14:textId="77777777" w:rsidTr="00C91241">
        <w:trPr>
          <w:trHeight w:val="3519"/>
        </w:trPr>
        <w:tc>
          <w:tcPr>
            <w:tcW w:w="4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9FC2A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Stacjonarne</w:t>
            </w:r>
          </w:p>
          <w:p w14:paraId="5A5B9D51" w14:textId="44F84449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udział w wykładach = </w:t>
            </w:r>
          </w:p>
          <w:p w14:paraId="07AEFFE6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udział w ćwiczeniach = </w:t>
            </w:r>
          </w:p>
          <w:p w14:paraId="5F9BDB5E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ćwiczeń = </w:t>
            </w:r>
          </w:p>
          <w:p w14:paraId="793B838E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wykładu = </w:t>
            </w:r>
          </w:p>
          <w:p w14:paraId="7B32D9B1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egzaminu = </w:t>
            </w:r>
          </w:p>
          <w:p w14:paraId="68D645EC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realizacja zadań projektowych =</w:t>
            </w:r>
          </w:p>
          <w:p w14:paraId="7F455ADA" w14:textId="03608D46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konsultacje= </w:t>
            </w:r>
          </w:p>
          <w:p w14:paraId="22BB6185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C4715">
              <w:rPr>
                <w:rFonts w:ascii="Arial Narrow" w:hAnsi="Arial Narrow"/>
                <w:sz w:val="20"/>
                <w:szCs w:val="20"/>
                <w:lang w:val="pl-PL"/>
              </w:rPr>
              <w:t>e-learning =</w:t>
            </w:r>
          </w:p>
          <w:p w14:paraId="0998FCC4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zaliczenie/egzamin = </w:t>
            </w:r>
          </w:p>
          <w:p w14:paraId="4D25AFB0" w14:textId="2A18675C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inne  praca własna = </w:t>
            </w:r>
          </w:p>
          <w:p w14:paraId="39D1CD87" w14:textId="0541FF5B" w:rsidR="00CA6801" w:rsidRDefault="00C83614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de-DE"/>
              </w:rPr>
              <w:t xml:space="preserve">RAZEM: </w:t>
            </w:r>
          </w:p>
          <w:p w14:paraId="40C67EAC" w14:textId="4FEDEBBF" w:rsidR="00CA6801" w:rsidRDefault="00C83614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Liczba punkt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 ECTS: </w:t>
            </w:r>
          </w:p>
          <w:p w14:paraId="19F66307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 tym w ramach zajęć praktycznych:</w:t>
            </w:r>
          </w:p>
        </w:tc>
        <w:tc>
          <w:tcPr>
            <w:tcW w:w="4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1D584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Niestacjonarne</w:t>
            </w:r>
          </w:p>
          <w:p w14:paraId="24A8F7DB" w14:textId="0BE1ACF1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udział w wykładach = </w:t>
            </w:r>
            <w:r w:rsidR="00632316">
              <w:rPr>
                <w:rFonts w:ascii="Arial Narrow" w:hAnsi="Arial Narrow"/>
                <w:sz w:val="20"/>
                <w:szCs w:val="20"/>
              </w:rPr>
              <w:t>2</w:t>
            </w:r>
            <w:r w:rsidR="001456C3">
              <w:rPr>
                <w:rFonts w:ascii="Arial Narrow" w:hAnsi="Arial Narrow"/>
                <w:sz w:val="20"/>
                <w:szCs w:val="20"/>
              </w:rPr>
              <w:t>0</w:t>
            </w:r>
            <w:r w:rsidR="00C91241">
              <w:rPr>
                <w:rFonts w:ascii="Arial Narrow" w:hAnsi="Arial Narrow"/>
                <w:sz w:val="20"/>
                <w:szCs w:val="20"/>
              </w:rPr>
              <w:t xml:space="preserve"> h</w:t>
            </w:r>
          </w:p>
          <w:p w14:paraId="01394A4E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udział w ćwiczeniach = </w:t>
            </w:r>
          </w:p>
          <w:p w14:paraId="0DE4393A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ćwiczeń = </w:t>
            </w:r>
          </w:p>
          <w:p w14:paraId="077423F7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wykładu = </w:t>
            </w:r>
          </w:p>
          <w:p w14:paraId="0D947B0F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egzaminu = </w:t>
            </w:r>
          </w:p>
          <w:p w14:paraId="1441B2C0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realizacja zadań projektowych =</w:t>
            </w:r>
          </w:p>
          <w:p w14:paraId="377325BD" w14:textId="14634AD2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konsultacje= </w:t>
            </w:r>
            <w:r w:rsidR="00632316">
              <w:rPr>
                <w:rFonts w:ascii="Arial Narrow" w:hAnsi="Arial Narrow"/>
                <w:sz w:val="20"/>
                <w:szCs w:val="20"/>
              </w:rPr>
              <w:t>2</w:t>
            </w:r>
            <w:r w:rsidR="00C91241">
              <w:rPr>
                <w:rFonts w:ascii="Arial Narrow" w:hAnsi="Arial Narrow"/>
                <w:sz w:val="20"/>
                <w:szCs w:val="20"/>
              </w:rPr>
              <w:t xml:space="preserve"> h</w:t>
            </w:r>
          </w:p>
          <w:p w14:paraId="577B8569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C4715">
              <w:rPr>
                <w:rFonts w:ascii="Arial Narrow" w:hAnsi="Arial Narrow"/>
                <w:sz w:val="20"/>
                <w:szCs w:val="20"/>
                <w:lang w:val="pl-PL"/>
              </w:rPr>
              <w:t>e-learning =</w:t>
            </w:r>
          </w:p>
          <w:p w14:paraId="38B9E2B7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zaliczenie/egzamin =</w:t>
            </w:r>
          </w:p>
          <w:p w14:paraId="4E3B4A97" w14:textId="2F914E2D" w:rsidR="00CA6801" w:rsidRDefault="00C83614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inne  praca własna = </w:t>
            </w:r>
            <w:r w:rsidR="001456C3">
              <w:rPr>
                <w:rFonts w:ascii="Arial Narrow" w:hAnsi="Arial Narrow"/>
                <w:sz w:val="20"/>
                <w:szCs w:val="20"/>
              </w:rPr>
              <w:t>15</w:t>
            </w:r>
            <w:r w:rsidR="00632316">
              <w:rPr>
                <w:rFonts w:ascii="Arial Narrow" w:hAnsi="Arial Narrow"/>
                <w:sz w:val="20"/>
                <w:szCs w:val="20"/>
              </w:rPr>
              <w:t>,5</w:t>
            </w:r>
            <w:r w:rsidR="00C91241">
              <w:rPr>
                <w:rFonts w:ascii="Arial Narrow" w:hAnsi="Arial Narrow"/>
                <w:sz w:val="20"/>
                <w:szCs w:val="20"/>
              </w:rPr>
              <w:t xml:space="preserve"> h</w:t>
            </w:r>
          </w:p>
          <w:p w14:paraId="53A960F7" w14:textId="6CFD4E40" w:rsidR="00CA6801" w:rsidRDefault="00C83614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de-DE"/>
              </w:rPr>
              <w:t>RAZEM:</w:t>
            </w:r>
            <w:r w:rsidR="00BC4715">
              <w:rPr>
                <w:rFonts w:ascii="Arial Narrow" w:hAnsi="Arial Narrow"/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632316">
              <w:rPr>
                <w:rFonts w:ascii="Arial Narrow" w:hAnsi="Arial Narrow"/>
                <w:b/>
                <w:bCs/>
                <w:sz w:val="20"/>
                <w:szCs w:val="20"/>
                <w:lang w:val="de-DE"/>
              </w:rPr>
              <w:t>37,5</w:t>
            </w:r>
            <w:r w:rsidR="00C91241">
              <w:rPr>
                <w:rFonts w:ascii="Arial Narrow" w:hAnsi="Arial Narrow"/>
                <w:b/>
                <w:bCs/>
                <w:sz w:val="20"/>
                <w:szCs w:val="20"/>
                <w:lang w:val="de-DE"/>
              </w:rPr>
              <w:t xml:space="preserve"> h</w:t>
            </w:r>
          </w:p>
          <w:p w14:paraId="23F9C2F7" w14:textId="1D64E1BE" w:rsidR="00CA6801" w:rsidRDefault="00C83614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Liczba punkt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</w:t>
            </w:r>
            <w:r w:rsidR="00632316">
              <w:rPr>
                <w:rFonts w:ascii="Arial Narrow" w:hAnsi="Arial Narrow"/>
                <w:b/>
                <w:bCs/>
                <w:sz w:val="20"/>
                <w:szCs w:val="20"/>
              </w:rPr>
              <w:t>1,5</w:t>
            </w:r>
          </w:p>
          <w:p w14:paraId="3FB95266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 tym w ramach zajęć praktycznych:</w:t>
            </w:r>
          </w:p>
        </w:tc>
      </w:tr>
      <w:tr w:rsidR="00CA6801" w14:paraId="5AC67E6E" w14:textId="77777777" w:rsidTr="00C91241">
        <w:trPr>
          <w:trHeight w:val="67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48E0D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WARUNKI WST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Ę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PNE</w:t>
            </w:r>
          </w:p>
        </w:tc>
        <w:tc>
          <w:tcPr>
            <w:tcW w:w="7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A6377" w14:textId="77777777" w:rsidR="00CA6801" w:rsidRDefault="00CA6801"/>
        </w:tc>
      </w:tr>
      <w:tr w:rsidR="00CA6801" w14:paraId="40CC128F" w14:textId="77777777" w:rsidTr="00C91241">
        <w:trPr>
          <w:trHeight w:val="2463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D36A1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TREŚ</w:t>
            </w:r>
            <w:r w:rsidRPr="00BC4715">
              <w:rPr>
                <w:rFonts w:ascii="Arial Narrow" w:hAnsi="Arial Narrow"/>
                <w:b/>
                <w:bCs/>
                <w:sz w:val="18"/>
                <w:szCs w:val="18"/>
                <w:lang w:val="pl-PL"/>
              </w:rPr>
              <w:t>CI PRZEDMIOTU</w:t>
            </w:r>
          </w:p>
          <w:p w14:paraId="265581DA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396346FC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sz w:val="16"/>
                <w:szCs w:val="16"/>
              </w:rPr>
              <w:t>zajęcia w formie bezpośredniej i e-learning)</w:t>
            </w:r>
          </w:p>
        </w:tc>
        <w:tc>
          <w:tcPr>
            <w:tcW w:w="7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713A1" w14:textId="77777777" w:rsidR="00CA6801" w:rsidRDefault="00C83614">
            <w:pPr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Treści realizowane w formie bezpośredniej:</w:t>
            </w:r>
          </w:p>
          <w:p w14:paraId="14A8D86A" w14:textId="77777777" w:rsidR="00CA6801" w:rsidRDefault="00C8361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Wprowadzenie do koncepcji chmury obliczeniowej.</w:t>
            </w:r>
          </w:p>
          <w:p w14:paraId="2C831494" w14:textId="77777777" w:rsidR="00CA6801" w:rsidRDefault="00C8361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Modele chmury obliczeniowej (SaaS, PaaS, IaaS).</w:t>
            </w:r>
          </w:p>
          <w:p w14:paraId="3BB942D7" w14:textId="77777777" w:rsidR="00CA6801" w:rsidRDefault="00C8361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Architektura chmury obliczeniowej.</w:t>
            </w:r>
          </w:p>
          <w:p w14:paraId="4D45FA1C" w14:textId="77777777" w:rsidR="00CA6801" w:rsidRDefault="00C8361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Zastosowania chmury obliczeniowej w organizacjach.</w:t>
            </w:r>
          </w:p>
          <w:p w14:paraId="1098F35E" w14:textId="77777777" w:rsidR="00CA6801" w:rsidRDefault="00C8361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Korzyści wynikające z wykorzystania chmury obliczeniowej.</w:t>
            </w:r>
          </w:p>
          <w:p w14:paraId="56BD25E7" w14:textId="77777777" w:rsidR="00CA6801" w:rsidRDefault="00C8361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Bezpieczeństwo w chmurze obliczeniowej.</w:t>
            </w:r>
          </w:p>
          <w:p w14:paraId="3163F712" w14:textId="77777777" w:rsidR="00CA6801" w:rsidRDefault="00C8361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Zarządzanie w chmurze obliczeniowej.</w:t>
            </w:r>
          </w:p>
          <w:p w14:paraId="630A3372" w14:textId="77777777" w:rsidR="00CA6801" w:rsidRDefault="00C8361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Migracja do chmury obliczeniowej.</w:t>
            </w:r>
          </w:p>
          <w:p w14:paraId="19648850" w14:textId="77777777" w:rsidR="00CA6801" w:rsidRDefault="00C8361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Analiza koszt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>ó</w:t>
            </w:r>
            <w:r>
              <w:rPr>
                <w:rFonts w:ascii="Arial Narrow" w:hAnsi="Arial Narrow"/>
                <w:sz w:val="20"/>
                <w:szCs w:val="20"/>
              </w:rPr>
              <w:t>w w chmurze obliczeniowej.</w:t>
            </w:r>
          </w:p>
          <w:p w14:paraId="40CE2E1E" w14:textId="77777777" w:rsidR="00CA6801" w:rsidRDefault="00C8361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Praktyczne zastosowanie chmury obliczeniowej w organizacjach.</w:t>
            </w:r>
          </w:p>
        </w:tc>
      </w:tr>
      <w:tr w:rsidR="00CA6801" w14:paraId="150D5095" w14:textId="77777777" w:rsidTr="00C91241">
        <w:trPr>
          <w:trHeight w:val="67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0D3BC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 xml:space="preserve">LITERATURA </w:t>
            </w:r>
          </w:p>
          <w:p w14:paraId="04F7C0B2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OBOWI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Ą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ZKOWA</w:t>
            </w:r>
          </w:p>
        </w:tc>
        <w:tc>
          <w:tcPr>
            <w:tcW w:w="7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827A2" w14:textId="0E8423DE" w:rsidR="00CA6801" w:rsidRDefault="00C83614">
            <w:pPr>
              <w:pStyle w:val="NormalnyWeb"/>
              <w:numPr>
                <w:ilvl w:val="0"/>
                <w:numId w:val="11"/>
              </w:numPr>
              <w:spacing w:before="0" w:after="0"/>
              <w:rPr>
                <w:rFonts w:ascii="Arial Narrow" w:hAnsi="Arial Narrow"/>
                <w:sz w:val="20"/>
                <w:szCs w:val="20"/>
                <w:u w:color="C00000"/>
              </w:rPr>
            </w:pPr>
            <w:r>
              <w:rPr>
                <w:rFonts w:ascii="Arial Narrow" w:hAnsi="Arial Narrow"/>
                <w:sz w:val="20"/>
                <w:szCs w:val="20"/>
                <w:u w:color="C00000"/>
              </w:rPr>
              <w:t xml:space="preserve">N. K. Sehgal, P. Ch. P. Bhatt: Cloud Computing: Concept and Practices, Springer, </w:t>
            </w:r>
            <w:r w:rsidR="0051531D">
              <w:rPr>
                <w:rFonts w:ascii="Arial Narrow" w:hAnsi="Arial Narrow"/>
                <w:sz w:val="20"/>
                <w:szCs w:val="20"/>
                <w:u w:color="C00000"/>
              </w:rPr>
              <w:t>(najnowsze wydanie)</w:t>
            </w:r>
          </w:p>
          <w:p w14:paraId="22EDBA35" w14:textId="7E60B02B" w:rsidR="00CA6801" w:rsidRPr="00560009" w:rsidRDefault="00C83614" w:rsidP="00560009">
            <w:pPr>
              <w:pStyle w:val="NormalnyWeb"/>
              <w:numPr>
                <w:ilvl w:val="0"/>
                <w:numId w:val="11"/>
              </w:numPr>
              <w:spacing w:before="0" w:after="0"/>
              <w:rPr>
                <w:rFonts w:ascii="Arial Narrow" w:hAnsi="Arial Narrow"/>
                <w:sz w:val="20"/>
                <w:szCs w:val="20"/>
                <w:u w:color="C00000"/>
              </w:rPr>
            </w:pPr>
            <w:r>
              <w:rPr>
                <w:rFonts w:ascii="Arial Narrow" w:hAnsi="Arial Narrow"/>
                <w:sz w:val="20"/>
                <w:szCs w:val="20"/>
                <w:u w:color="C00000"/>
              </w:rPr>
              <w:t>K. L. Jackson: Architecting Cloud Computing Solutions, Packt Publishing, 2018</w:t>
            </w:r>
          </w:p>
        </w:tc>
      </w:tr>
      <w:tr w:rsidR="00CA6801" w14:paraId="52BCA848" w14:textId="77777777" w:rsidTr="00C91241">
        <w:trPr>
          <w:trHeight w:val="133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928FD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lastRenderedPageBreak/>
              <w:t xml:space="preserve">LITERATURA </w:t>
            </w:r>
          </w:p>
          <w:p w14:paraId="380648FA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ES_tradnl"/>
              </w:rPr>
              <w:t>UZUPE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ŁNIAJĄCA</w:t>
            </w:r>
          </w:p>
          <w:p w14:paraId="642A7B34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sz w:val="16"/>
                <w:szCs w:val="16"/>
              </w:rPr>
              <w:t>(w tym min. 2 pozycje       w języku angielskim; publikacje książkowe lub artykuł</w:t>
            </w:r>
            <w:r w:rsidRPr="00BC4715">
              <w:rPr>
                <w:rFonts w:ascii="Arial Narrow" w:hAnsi="Arial Narrow"/>
                <w:sz w:val="16"/>
                <w:szCs w:val="16"/>
                <w:lang w:val="pl-PL"/>
              </w:rPr>
              <w:t>y)</w:t>
            </w:r>
          </w:p>
        </w:tc>
        <w:tc>
          <w:tcPr>
            <w:tcW w:w="7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55C6B" w14:textId="7348664D" w:rsidR="00560009" w:rsidRDefault="00560009">
            <w:pPr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Narrow" w:hAnsi="Arial Narrow"/>
                <w:sz w:val="20"/>
                <w:szCs w:val="20"/>
                <w:u w:color="C00000"/>
              </w:rPr>
              <w:t>N. B. Ruparelia: Cloud Computing, The MIT Press, 2016.</w:t>
            </w:r>
          </w:p>
          <w:p w14:paraId="4CC578AB" w14:textId="2A8F6012" w:rsidR="00CA6801" w:rsidRDefault="00C83614">
            <w:pPr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R. Rafaels: Cloud Computing: From Beginning to End, CreateSpace Independent Publishing Platform, 2015.</w:t>
            </w:r>
          </w:p>
          <w:p w14:paraId="4EB31ED9" w14:textId="77777777" w:rsidR="00CA6801" w:rsidRDefault="00C83614">
            <w:pPr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M. J. Kavis: Architecting the Cloud, Willey, 2014.</w:t>
            </w:r>
          </w:p>
          <w:p w14:paraId="48B345CB" w14:textId="77777777" w:rsidR="00CA6801" w:rsidRDefault="00C83614">
            <w:pPr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T. Erl, R. Cope, A. Naserpour: Cloud Computing Design Patterns, Prentice Hall, 2015.</w:t>
            </w:r>
          </w:p>
          <w:p w14:paraId="20896A38" w14:textId="77777777" w:rsidR="00CA6801" w:rsidRDefault="00C83614">
            <w:pPr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A. Bahga, V. Madisetti: Cloud Computing: A Hands-On Approach, CreateSpace Independent Publishing Platform, 2013.</w:t>
            </w:r>
          </w:p>
        </w:tc>
      </w:tr>
      <w:tr w:rsidR="00CA6801" w14:paraId="68A6C3D5" w14:textId="77777777" w:rsidTr="00C91241">
        <w:trPr>
          <w:trHeight w:val="122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0A601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de-DE"/>
              </w:rPr>
              <w:t>PUBLIKACJE NAUKOWE OS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ÓB PROWADZĄ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val="de-DE"/>
              </w:rPr>
              <w:t>CYCH ZAJ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Ę</w:t>
            </w:r>
            <w:r w:rsidRPr="00BC4715">
              <w:rPr>
                <w:rFonts w:ascii="Arial Narrow" w:hAnsi="Arial Narrow"/>
                <w:b/>
                <w:bCs/>
                <w:sz w:val="16"/>
                <w:szCs w:val="16"/>
                <w:lang w:val="pl-PL"/>
              </w:rPr>
              <w:t>CIA ZWI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Ą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val="de-DE"/>
              </w:rPr>
              <w:t>ZANE            Z TEMATYK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Ą MODUŁU</w:t>
            </w:r>
          </w:p>
        </w:tc>
        <w:tc>
          <w:tcPr>
            <w:tcW w:w="7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03D93" w14:textId="77777777" w:rsidR="0051531D" w:rsidRPr="0051531D" w:rsidRDefault="0051531D" w:rsidP="0051531D">
            <w:pPr>
              <w:pStyle w:val="NormalnyWeb"/>
              <w:spacing w:before="0" w:after="120"/>
              <w:jc w:val="both"/>
              <w:rPr>
                <w:rFonts w:ascii="Arial Narrow" w:hAnsi="Arial Narrow" w:cs="Calibri"/>
                <w:color w:val="auto"/>
                <w:sz w:val="20"/>
                <w:szCs w:val="20"/>
                <w:lang w:val="pl-PL"/>
              </w:rPr>
            </w:pPr>
            <w:r w:rsidRPr="0051531D">
              <w:rPr>
                <w:rFonts w:ascii="Arial Narrow" w:hAnsi="Arial Narrow"/>
                <w:color w:val="auto"/>
                <w:sz w:val="20"/>
                <w:szCs w:val="20"/>
              </w:rPr>
              <w:t xml:space="preserve">Publikacje: </w:t>
            </w:r>
          </w:p>
          <w:p w14:paraId="0A3D31A9" w14:textId="35CE3A99" w:rsidR="00CA6801" w:rsidRPr="00A33322" w:rsidRDefault="0051531D" w:rsidP="00A33322">
            <w:pPr>
              <w:pStyle w:val="NormalnyWeb"/>
              <w:spacing w:before="0" w:after="120"/>
              <w:jc w:val="both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51531D">
              <w:rPr>
                <w:rFonts w:ascii="Arial Narrow" w:hAnsi="Arial Narrow"/>
                <w:color w:val="auto"/>
                <w:sz w:val="20"/>
                <w:szCs w:val="20"/>
              </w:rPr>
              <w:t xml:space="preserve">1. „CLOUDLABS Laboratoria w chmurze” – T. Siemek 2023, Wydawca Akademia WSB ul. Cieplaka 1c, 41-300 Dąbrowa Górnicza, tel. (32) 295 93 59 e-mail: </w:t>
            </w:r>
            <w:hyperlink r:id="rId10" w:history="1">
              <w:r w:rsidRPr="0051531D">
                <w:rPr>
                  <w:rStyle w:val="Hipercze"/>
                  <w:rFonts w:ascii="Arial Narrow" w:hAnsi="Arial Narrow"/>
                  <w:color w:val="auto"/>
                  <w:sz w:val="20"/>
                  <w:szCs w:val="20"/>
                </w:rPr>
                <w:t>wydawnictwo@wsb.edu.pl</w:t>
              </w:r>
            </w:hyperlink>
            <w:r w:rsidRPr="0051531D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hyperlink r:id="rId11" w:history="1">
              <w:r w:rsidRPr="0051531D">
                <w:rPr>
                  <w:rStyle w:val="Hipercze"/>
                  <w:rFonts w:ascii="Arial Narrow" w:hAnsi="Arial Narrow"/>
                  <w:color w:val="auto"/>
                  <w:sz w:val="20"/>
                  <w:szCs w:val="20"/>
                </w:rPr>
                <w:t>www.wsb.edu.pl</w:t>
              </w:r>
            </w:hyperlink>
            <w:r w:rsidRPr="0051531D">
              <w:rPr>
                <w:rStyle w:val="Hipercze"/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51531D">
              <w:rPr>
                <w:rFonts w:ascii="Arial Narrow" w:hAnsi="Arial Narrow"/>
                <w:color w:val="auto"/>
                <w:sz w:val="20"/>
                <w:szCs w:val="20"/>
              </w:rPr>
              <w:t>ISBN 978-83-67673-27-3,</w:t>
            </w:r>
          </w:p>
        </w:tc>
      </w:tr>
      <w:tr w:rsidR="00CA6801" w14:paraId="5E7BF079" w14:textId="77777777" w:rsidTr="00C91241">
        <w:trPr>
          <w:trHeight w:val="1271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3BF5C" w14:textId="77777777" w:rsidR="00CA6801" w:rsidRDefault="00C83614">
            <w:pPr>
              <w:keepNext/>
              <w:spacing w:after="0"/>
              <w:outlineLvl w:val="2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METODY NAUCZANIA</w:t>
            </w:r>
          </w:p>
          <w:p w14:paraId="6AC1055C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09F78B91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sz w:val="16"/>
                <w:szCs w:val="16"/>
              </w:rPr>
              <w:t>zajęcia w formie bezpośredniej i              e-learning)</w:t>
            </w:r>
          </w:p>
        </w:tc>
        <w:tc>
          <w:tcPr>
            <w:tcW w:w="7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1F7CA" w14:textId="77777777" w:rsidR="00CA6801" w:rsidRDefault="00C83614">
            <w:pPr>
              <w:spacing w:after="0"/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W formie bezpośredniej: prezentacja multimedialna, analiza case study, dyskusja, indywidualne i grupowe rozwiązywania zadań</w:t>
            </w:r>
          </w:p>
        </w:tc>
      </w:tr>
      <w:tr w:rsidR="00CA6801" w14:paraId="4D9912EF" w14:textId="77777777" w:rsidTr="00C91241">
        <w:trPr>
          <w:trHeight w:val="4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547F8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POMOCE NAUKOWE</w:t>
            </w:r>
          </w:p>
        </w:tc>
        <w:tc>
          <w:tcPr>
            <w:tcW w:w="7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6D227" w14:textId="3781F134" w:rsidR="00CA6801" w:rsidRDefault="00C83614">
            <w:pPr>
              <w:spacing w:after="0"/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Komputer, projektor, tablica multimedialna</w:t>
            </w:r>
            <w:r w:rsidR="000A57DE">
              <w:rPr>
                <w:rFonts w:ascii="Arial Narrow" w:hAnsi="Arial Narrow"/>
                <w:sz w:val="20"/>
                <w:szCs w:val="20"/>
              </w:rPr>
              <w:t>, narzędzia Keras i Tensorflow.</w:t>
            </w:r>
          </w:p>
        </w:tc>
      </w:tr>
      <w:tr w:rsidR="00CA6801" w14:paraId="305CF3B5" w14:textId="77777777" w:rsidTr="00C91241">
        <w:trPr>
          <w:trHeight w:val="834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842D4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PROJEKT</w:t>
            </w:r>
          </w:p>
          <w:p w14:paraId="14A876FD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sz w:val="16"/>
                <w:szCs w:val="16"/>
              </w:rPr>
              <w:t>(o ile jest realizowany  w ramach modułu zajęć)</w:t>
            </w:r>
          </w:p>
        </w:tc>
        <w:tc>
          <w:tcPr>
            <w:tcW w:w="7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995B0" w14:textId="77777777" w:rsidR="00CA6801" w:rsidRDefault="00C83614">
            <w:pPr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v-SE"/>
              </w:rPr>
              <w:t>Cel projektu: nie dotyczy</w:t>
            </w:r>
          </w:p>
          <w:p w14:paraId="2520493F" w14:textId="77777777" w:rsidR="00CA6801" w:rsidRDefault="00C83614">
            <w:pPr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v-SE"/>
              </w:rPr>
              <w:t>Temat projektu: nie dotyczy</w:t>
            </w:r>
          </w:p>
          <w:p w14:paraId="62A6B43A" w14:textId="77777777" w:rsidR="00CA6801" w:rsidRDefault="00C83614">
            <w:pPr>
              <w:spacing w:after="0"/>
              <w:jc w:val="both"/>
            </w:pPr>
            <w:r>
              <w:rPr>
                <w:rFonts w:ascii="Arial Narrow" w:hAnsi="Arial Narrow"/>
                <w:sz w:val="20"/>
                <w:szCs w:val="20"/>
                <w:lang w:val="sv-SE"/>
              </w:rPr>
              <w:t>Forma projektu: nie dotyczy</w:t>
            </w:r>
          </w:p>
        </w:tc>
      </w:tr>
      <w:tr w:rsidR="00CA6801" w14:paraId="760D629D" w14:textId="77777777" w:rsidTr="00C91241">
        <w:trPr>
          <w:trHeight w:val="1501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E2A09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FORMA  I WARUNKI ZALICZENIA</w:t>
            </w:r>
          </w:p>
          <w:p w14:paraId="499F9FD1" w14:textId="77777777" w:rsidR="00CA6801" w:rsidRDefault="00C83614">
            <w:pPr>
              <w:spacing w:after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0BC2FB35" w14:textId="77777777" w:rsidR="00CA6801" w:rsidRDefault="00C83614">
            <w:pPr>
              <w:spacing w:after="0"/>
            </w:pPr>
            <w:r>
              <w:rPr>
                <w:rFonts w:ascii="Arial Narrow" w:hAnsi="Arial Narrow"/>
                <w:sz w:val="16"/>
                <w:szCs w:val="16"/>
              </w:rPr>
              <w:t>zajęcia w formie bezpośredniej i                 e-learning)</w:t>
            </w:r>
          </w:p>
        </w:tc>
        <w:tc>
          <w:tcPr>
            <w:tcW w:w="7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BD168" w14:textId="6F6926F8" w:rsidR="00CA6801" w:rsidRDefault="00C83614">
            <w:pPr>
              <w:spacing w:after="0" w:line="240" w:lineRule="auto"/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analizie case study, udział w rozwiązywaniu zadań na zajęciach, pozytywnie zaliczony egzamin w formie pisemnej</w:t>
            </w:r>
          </w:p>
        </w:tc>
      </w:tr>
    </w:tbl>
    <w:p w14:paraId="7A8D0716" w14:textId="77777777" w:rsidR="00CA6801" w:rsidRDefault="00CA6801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0F55C01F" w14:textId="77777777" w:rsidR="00CA6801" w:rsidRDefault="00C83614">
      <w:pPr>
        <w:pStyle w:val="Stopka"/>
        <w:tabs>
          <w:tab w:val="clear" w:pos="9072"/>
          <w:tab w:val="right" w:pos="9046"/>
        </w:tabs>
      </w:pPr>
      <w:r>
        <w:rPr>
          <w:i/>
          <w:iCs/>
        </w:rPr>
        <w:t>* W-wykł</w:t>
      </w:r>
      <w:r>
        <w:rPr>
          <w:i/>
          <w:iCs/>
          <w:lang w:val="es-ES_tradnl"/>
        </w:rPr>
        <w:t xml:space="preserve">ad, </w:t>
      </w:r>
      <w:r>
        <w:rPr>
          <w:i/>
          <w:iCs/>
        </w:rPr>
        <w:t>ć</w:t>
      </w:r>
      <w:r w:rsidRPr="00BC4715">
        <w:rPr>
          <w:i/>
          <w:iCs/>
        </w:rPr>
        <w:t xml:space="preserve">w- </w:t>
      </w:r>
      <w:r>
        <w:rPr>
          <w:i/>
          <w:iCs/>
        </w:rPr>
        <w:t>ćwiczenia, lab- laboratorium, pro- projekt, e- e-learning</w:t>
      </w:r>
    </w:p>
    <w:sectPr w:rsidR="00CA6801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2AC10" w14:textId="77777777" w:rsidR="008F1AD8" w:rsidRDefault="008F1AD8">
      <w:pPr>
        <w:spacing w:after="0" w:line="240" w:lineRule="auto"/>
      </w:pPr>
      <w:r>
        <w:separator/>
      </w:r>
    </w:p>
  </w:endnote>
  <w:endnote w:type="continuationSeparator" w:id="0">
    <w:p w14:paraId="3F873D58" w14:textId="77777777" w:rsidR="008F1AD8" w:rsidRDefault="008F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81982" w14:textId="77777777" w:rsidR="00CA6801" w:rsidRDefault="00CA680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E2FB0" w14:textId="77777777" w:rsidR="008F1AD8" w:rsidRDefault="008F1AD8">
      <w:pPr>
        <w:spacing w:after="0" w:line="240" w:lineRule="auto"/>
      </w:pPr>
      <w:r>
        <w:separator/>
      </w:r>
    </w:p>
  </w:footnote>
  <w:footnote w:type="continuationSeparator" w:id="0">
    <w:p w14:paraId="67F92C23" w14:textId="77777777" w:rsidR="008F1AD8" w:rsidRDefault="008F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C3D10" w14:textId="77777777" w:rsidR="00CA6801" w:rsidRDefault="00CA6801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07DD"/>
    <w:multiLevelType w:val="hybridMultilevel"/>
    <w:tmpl w:val="AE2C4374"/>
    <w:lvl w:ilvl="0" w:tplc="2B7447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967A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4CDF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0008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58E31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5C10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E259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3411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8F8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1A4131"/>
    <w:multiLevelType w:val="hybridMultilevel"/>
    <w:tmpl w:val="8E6A18C4"/>
    <w:lvl w:ilvl="0" w:tplc="58705002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2658C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86B9CA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F23A0C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AECE38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9803AA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8A53AE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60B1FA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A0784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153890"/>
    <w:multiLevelType w:val="hybridMultilevel"/>
    <w:tmpl w:val="32A07A84"/>
    <w:lvl w:ilvl="0" w:tplc="84D44F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BC906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1C266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C86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06DA9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054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AC91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A8BB9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5889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8116B70"/>
    <w:multiLevelType w:val="hybridMultilevel"/>
    <w:tmpl w:val="E6920286"/>
    <w:lvl w:ilvl="0" w:tplc="3BD0FB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82B3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3AAFD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4836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18D13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020A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5EF6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24465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F4CF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CA7918"/>
    <w:multiLevelType w:val="hybridMultilevel"/>
    <w:tmpl w:val="9BACB8B2"/>
    <w:lvl w:ilvl="0" w:tplc="0C601D5C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30AA0C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142F36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D61154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308F9E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40DB90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820860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92944A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108BA2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B250775"/>
    <w:multiLevelType w:val="hybridMultilevel"/>
    <w:tmpl w:val="90FEDCAC"/>
    <w:lvl w:ilvl="0" w:tplc="4DF885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94C1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A0108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DE5D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E8C1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F4D45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621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34AA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8A70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DAC7F23"/>
    <w:multiLevelType w:val="hybridMultilevel"/>
    <w:tmpl w:val="6F5ED008"/>
    <w:lvl w:ilvl="0" w:tplc="554EE7CA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54E9B8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CC69F2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164AAC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90A8C0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1CD8FA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48B94C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EFEB4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7897A8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DF15611"/>
    <w:multiLevelType w:val="hybridMultilevel"/>
    <w:tmpl w:val="489883FA"/>
    <w:lvl w:ilvl="0" w:tplc="A8A69648">
      <w:start w:val="1"/>
      <w:numFmt w:val="bullet"/>
      <w:lvlText w:val="·"/>
      <w:lvlJc w:val="left"/>
      <w:pPr>
        <w:ind w:left="6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22BB42">
      <w:start w:val="1"/>
      <w:numFmt w:val="bullet"/>
      <w:lvlText w:val="o"/>
      <w:lvlJc w:val="left"/>
      <w:pPr>
        <w:ind w:left="14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749664">
      <w:start w:val="1"/>
      <w:numFmt w:val="bullet"/>
      <w:lvlText w:val="▪"/>
      <w:lvlJc w:val="left"/>
      <w:pPr>
        <w:ind w:left="21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A83188">
      <w:start w:val="1"/>
      <w:numFmt w:val="bullet"/>
      <w:lvlText w:val="·"/>
      <w:lvlJc w:val="left"/>
      <w:pPr>
        <w:ind w:left="28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B40496">
      <w:start w:val="1"/>
      <w:numFmt w:val="bullet"/>
      <w:lvlText w:val="o"/>
      <w:lvlJc w:val="left"/>
      <w:pPr>
        <w:ind w:left="35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FEC7AC">
      <w:start w:val="1"/>
      <w:numFmt w:val="bullet"/>
      <w:lvlText w:val="▪"/>
      <w:lvlJc w:val="left"/>
      <w:pPr>
        <w:ind w:left="42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3CA7BC">
      <w:start w:val="1"/>
      <w:numFmt w:val="bullet"/>
      <w:lvlText w:val="·"/>
      <w:lvlJc w:val="left"/>
      <w:pPr>
        <w:ind w:left="50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0AD6B4">
      <w:start w:val="1"/>
      <w:numFmt w:val="bullet"/>
      <w:lvlText w:val="o"/>
      <w:lvlJc w:val="left"/>
      <w:pPr>
        <w:ind w:left="57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14CDAC">
      <w:start w:val="1"/>
      <w:numFmt w:val="bullet"/>
      <w:lvlText w:val="▪"/>
      <w:lvlJc w:val="left"/>
      <w:pPr>
        <w:ind w:left="64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B3D7109"/>
    <w:multiLevelType w:val="hybridMultilevel"/>
    <w:tmpl w:val="710C3FDC"/>
    <w:lvl w:ilvl="0" w:tplc="67F6ADBC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AAA4E8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CAFC72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7E7DEA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6207BE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1C8398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601826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1678E6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DE5648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F38412C"/>
    <w:multiLevelType w:val="hybridMultilevel"/>
    <w:tmpl w:val="13B09360"/>
    <w:lvl w:ilvl="0" w:tplc="71901F4C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D4622E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BC53C6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7AD0A2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32EF40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B6E008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D40000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8A4D9C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885804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8B36D77"/>
    <w:multiLevelType w:val="hybridMultilevel"/>
    <w:tmpl w:val="67221EEE"/>
    <w:lvl w:ilvl="0" w:tplc="F13C434A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6CADAA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1873A2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984EBC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70D5C0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98F32E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F21EE0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1AFCF2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888D6E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F2F71E3"/>
    <w:multiLevelType w:val="hybridMultilevel"/>
    <w:tmpl w:val="B4C2190A"/>
    <w:lvl w:ilvl="0" w:tplc="05363612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8C0CD4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00C9EE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4668EA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E2A02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E4322A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C4B74A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CC3608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D4A1CC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01"/>
    <w:rsid w:val="000A57DE"/>
    <w:rsid w:val="001456C3"/>
    <w:rsid w:val="001A74C6"/>
    <w:rsid w:val="0023688E"/>
    <w:rsid w:val="004E1986"/>
    <w:rsid w:val="0051531D"/>
    <w:rsid w:val="00560009"/>
    <w:rsid w:val="005F4271"/>
    <w:rsid w:val="00622A6A"/>
    <w:rsid w:val="00632316"/>
    <w:rsid w:val="008F1AD8"/>
    <w:rsid w:val="00966ABF"/>
    <w:rsid w:val="00A33322"/>
    <w:rsid w:val="00A5219E"/>
    <w:rsid w:val="00A52991"/>
    <w:rsid w:val="00AF62D2"/>
    <w:rsid w:val="00B108E2"/>
    <w:rsid w:val="00BC4715"/>
    <w:rsid w:val="00C41E42"/>
    <w:rsid w:val="00C83614"/>
    <w:rsid w:val="00C91241"/>
    <w:rsid w:val="00CA6801"/>
    <w:rsid w:val="00CC5AEB"/>
    <w:rsid w:val="00D00EDB"/>
    <w:rsid w:val="00D721F7"/>
    <w:rsid w:val="00DF1C6C"/>
    <w:rsid w:val="00E612E6"/>
    <w:rsid w:val="00E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0855"/>
  <w15:docId w15:val="{296778D6-781E-6043-B27F-D1262B04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a-DK"/>
    </w:rPr>
  </w:style>
  <w:style w:type="paragraph" w:styleId="Nagwek1">
    <w:name w:val="heading 1"/>
    <w:basedOn w:val="Normalny"/>
    <w:link w:val="Nagwek1Znak"/>
    <w:uiPriority w:val="1"/>
    <w:qFormat/>
    <w:rsid w:val="005153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75" w:after="0" w:line="240" w:lineRule="auto"/>
      <w:ind w:left="304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0"/>
      <w:szCs w:val="20"/>
      <w:bdr w:val="none" w:sz="0" w:space="0" w:color="auto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2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2A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2A6A"/>
    <w:rPr>
      <w:rFonts w:ascii="Calibri" w:hAnsi="Calibri" w:cs="Arial Unicode MS"/>
      <w:color w:val="000000"/>
      <w:u w:color="000000"/>
      <w:lang w:val="da-DK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A6A"/>
    <w:rPr>
      <w:rFonts w:ascii="Calibri" w:hAnsi="Calibri" w:cs="Arial Unicode MS"/>
      <w:b/>
      <w:bCs/>
      <w:color w:val="000000"/>
      <w:u w:color="000000"/>
      <w:lang w:val="da-D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A6A"/>
    <w:rPr>
      <w:rFonts w:ascii="Segoe UI" w:hAnsi="Segoe UI" w:cs="Segoe UI"/>
      <w:color w:val="000000"/>
      <w:sz w:val="18"/>
      <w:szCs w:val="18"/>
      <w:u w:color="000000"/>
      <w:lang w:val="da-DK"/>
    </w:rPr>
  </w:style>
  <w:style w:type="character" w:customStyle="1" w:styleId="Nagwek1Znak">
    <w:name w:val="Nagłówek 1 Znak"/>
    <w:basedOn w:val="Domylnaczcionkaakapitu"/>
    <w:link w:val="Nagwek1"/>
    <w:uiPriority w:val="1"/>
    <w:rsid w:val="0051531D"/>
    <w:rPr>
      <w:rFonts w:eastAsiaTheme="minorHAnsi"/>
      <w:b/>
      <w:bCs/>
      <w:kern w:val="36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sb.edu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wydawnictwo@wsb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5563C9DB64EA41BF16653579BD67BB" ma:contentTypeVersion="10" ma:contentTypeDescription="Utwórz nowy dokument." ma:contentTypeScope="" ma:versionID="5d76f9c447b023eb5716511a9f289189">
  <xsd:schema xmlns:xsd="http://www.w3.org/2001/XMLSchema" xmlns:xs="http://www.w3.org/2001/XMLSchema" xmlns:p="http://schemas.microsoft.com/office/2006/metadata/properties" xmlns:ns3="1798cfef-7884-41d7-a908-a10a97368406" targetNamespace="http://schemas.microsoft.com/office/2006/metadata/properties" ma:root="true" ma:fieldsID="e89e60cd165d2a260b9965789d7aefab" ns3:_="">
    <xsd:import namespace="1798cfef-7884-41d7-a908-a10a973684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cfef-7884-41d7-a908-a10a97368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98cfef-7884-41d7-a908-a10a97368406" xsi:nil="true"/>
  </documentManagement>
</p:properties>
</file>

<file path=customXml/itemProps1.xml><?xml version="1.0" encoding="utf-8"?>
<ds:datastoreItem xmlns:ds="http://schemas.openxmlformats.org/officeDocument/2006/customXml" ds:itemID="{C1B92F2F-26A7-44B1-9C2C-C633D95AA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8cfef-7884-41d7-a908-a10a97368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FEBF8-448D-49BA-8C6A-6189DF48F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18A70-73BB-4217-93BD-2C818C6CB96D}">
  <ds:schemaRefs>
    <ds:schemaRef ds:uri="http://purl.org/dc/terms/"/>
    <ds:schemaRef ds:uri="1798cfef-7884-41d7-a908-a10a9736840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Siudyka</dc:creator>
  <cp:lastModifiedBy>Karolina Tomas</cp:lastModifiedBy>
  <cp:revision>3</cp:revision>
  <cp:lastPrinted>2024-05-17T09:54:00Z</cp:lastPrinted>
  <dcterms:created xsi:type="dcterms:W3CDTF">2025-10-05T10:45:00Z</dcterms:created>
  <dcterms:modified xsi:type="dcterms:W3CDTF">2025-10-16T08:46:00Z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0x010100425563C9DB64EA41BF16653579BD67BB</vt:lpwstr>
  </property>
</Properties>
</file>