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0A9" w:rsidRDefault="00E331FE" w:rsidP="0056167F">
      <w:pPr>
        <w:rPr>
          <w:sz w:val="16"/>
        </w:rPr>
      </w:pPr>
      <w:r>
        <w:rPr>
          <w:sz w:val="16"/>
        </w:rPr>
        <w:t>Zima 2021-2022 ZIP dzienny Inżynier symulacji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1F" w:firstRow="0" w:lastRow="0" w:firstColumn="0" w:lastColumn="0" w:noHBand="0" w:noVBand="0"/>
      </w:tblPr>
      <w:tblGrid>
        <w:gridCol w:w="1899"/>
        <w:gridCol w:w="3146"/>
        <w:gridCol w:w="1368"/>
        <w:gridCol w:w="943"/>
        <w:gridCol w:w="1267"/>
        <w:gridCol w:w="505"/>
        <w:gridCol w:w="505"/>
        <w:gridCol w:w="532"/>
        <w:gridCol w:w="1087"/>
      </w:tblGrid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 w:rsidRPr="00E331FE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 w:rsidRPr="00E331FE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 w:rsidRPr="00E331FE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 w:rsidRPr="00E331FE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 w:rsidRPr="00E331FE">
              <w:rPr>
                <w:b/>
                <w:color w:val="000000"/>
                <w:sz w:val="16"/>
              </w:rPr>
              <w:t>Wykładowca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 w:rsidRPr="00E331FE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 w:rsidRPr="00E331FE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 w:rsidRPr="00E331FE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 w:rsidRPr="00E331FE">
              <w:rPr>
                <w:b/>
                <w:color w:val="000000"/>
                <w:sz w:val="16"/>
              </w:rPr>
              <w:t>Daty zajęć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Cieszyn  WSB ul. Frysztacka 44 sala 302 (L)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i optymalizacja systemów opieki zdrowotnej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 xml:space="preserve"> Healthcare)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09/10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Cieszyn  WSB ul. Frysztacka 44 sala 302 (L)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systemów ciągłych i przepływów z wykorzystaniem oprogramowania symulacyjnego (</w:t>
            </w:r>
            <w:proofErr w:type="spellStart"/>
            <w:r>
              <w:rPr>
                <w:color w:val="000000"/>
                <w:sz w:val="16"/>
              </w:rPr>
              <w:t>AnyLogic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09/10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Cieszyn  WSB ul. Frysztacka 44 sala 302 (L)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systemów ciągłych i przepływów z wykorzystaniem oprogramowania symulacyjnego (</w:t>
            </w:r>
            <w:proofErr w:type="spellStart"/>
            <w:r>
              <w:rPr>
                <w:color w:val="000000"/>
                <w:sz w:val="16"/>
              </w:rPr>
              <w:t>AnyLogic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GSPCW01-IS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18:05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09/10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Cieszyn  WSB ul. Frysztacka 44 sala 302 (L)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systemów dyskretnych i ciągłych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OptQuest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09/10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Cieszyn  WSB ul. Frysztacka 44 sala 303 (L)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i optymalizacja systemów opieki zdrowotnej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 xml:space="preserve"> Healthcare)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20/11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Cieszyn  WSB ul. Frysztacka 44 sala 303 (L)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i optymalizacja systemów opieki zdrowotnej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 xml:space="preserve"> Healthcare)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21/11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Cieszyn  WSB ul. Frysztacka 44 sala 303 (L)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systemów ciągłych i przepływów z wykorzystaniem oprogramowania symulacyjnego (</w:t>
            </w:r>
            <w:proofErr w:type="spellStart"/>
            <w:r>
              <w:rPr>
                <w:color w:val="000000"/>
                <w:sz w:val="16"/>
              </w:rPr>
              <w:t>AnyLogic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20/11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Cieszyn  WSB ul. Frysztacka 44 sala 303 (L)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systemów ciągłych i przepływów z wykorzystaniem oprogramowania symulacyjnego (</w:t>
            </w:r>
            <w:proofErr w:type="spellStart"/>
            <w:r>
              <w:rPr>
                <w:color w:val="000000"/>
                <w:sz w:val="16"/>
              </w:rPr>
              <w:t>AnyLogic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GSPCW01-IS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18:05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21/11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Cieszyn  WSB ul. Frysztacka 44 sala 303 (L)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systemów dyskretnych i ciągłych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OptQuest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13:05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21/11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Cieszyn  WSB ul. Frysztacka 44 sala 303 (L)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systemów dyskretnych i ciągłych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OptQuest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20/11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01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systemów ciągłych i przepływów z wykorzystaniem oprogramowania symulacyjnego (</w:t>
            </w:r>
            <w:proofErr w:type="spellStart"/>
            <w:r>
              <w:rPr>
                <w:color w:val="000000"/>
                <w:sz w:val="16"/>
              </w:rPr>
              <w:t>AnyLogic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22/01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04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i optymalizacja systemów opieki zdrowotnej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 xml:space="preserve"> Healthcare)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11/12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04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systemów dyskretnych i ciągłych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OptQuest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12/12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04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systemów dyskretnych i ciągłych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OptQuest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10/10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05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systemów dyskretnych i ciągłych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OptQuest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11/12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06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i optymalizacja systemów opieki zdrowotnej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 xml:space="preserve"> Healthcare)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22/01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07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i optymalizacja systemów opieki zdrowotnej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 xml:space="preserve"> Healthcare)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10/10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07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systemów ciągłych i przepływów z wykorzystaniem oprogramowania symulacyjnego (</w:t>
            </w:r>
            <w:proofErr w:type="spellStart"/>
            <w:r>
              <w:rPr>
                <w:color w:val="000000"/>
                <w:sz w:val="16"/>
              </w:rPr>
              <w:t>AnyLogic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GSPCW01-IS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18:05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11/12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08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systemów dyskretnych i ciągłych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OptQuest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18:05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08/01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09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systemów ciągłych i przepływów z wykorzystaniem oprogramowania symulacyjnego (</w:t>
            </w:r>
            <w:proofErr w:type="spellStart"/>
            <w:r>
              <w:rPr>
                <w:color w:val="000000"/>
                <w:sz w:val="16"/>
              </w:rPr>
              <w:t>AnyLogic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GSPCW01-IS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18:05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10/10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09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systemów dyskretnych i ciągłych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OptQuest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24/10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10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i optymalizacja systemów opieki zdrowotnej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 xml:space="preserve"> Healthcare)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23/01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10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systemów dyskretnych i ciągłych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OptQuest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23/01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13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systemów ciągłych i przepływów z wykorzystaniem oprogramowania symulacyjnego (</w:t>
            </w:r>
            <w:proofErr w:type="spellStart"/>
            <w:r>
              <w:rPr>
                <w:color w:val="000000"/>
                <w:sz w:val="16"/>
              </w:rPr>
              <w:t>AnyLogic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11/12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bookmarkStart w:id="0" w:name="_GoBack"/>
            <w:bookmarkEnd w:id="0"/>
            <w:r>
              <w:rPr>
                <w:b/>
                <w:color w:val="000000"/>
                <w:sz w:val="16"/>
              </w:rPr>
              <w:t>Platforma wirtualne laboratorium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i optymalizacja systemów opieki zdrowotnej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 xml:space="preserve"> Healthcare)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11/12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Platforma wirtualne laboratorium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systemów ciągłych i przepływów z wykorzystaniem oprogramowania symulacyjnego (</w:t>
            </w:r>
            <w:proofErr w:type="spellStart"/>
            <w:r>
              <w:rPr>
                <w:color w:val="000000"/>
                <w:sz w:val="16"/>
              </w:rPr>
              <w:t>AnyLogic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11/12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Platforma wirtualne laboratorium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systemów ciągłych i przepływów z wykorzystaniem oprogramowania symulacyjnego (</w:t>
            </w:r>
            <w:proofErr w:type="spellStart"/>
            <w:r>
              <w:rPr>
                <w:color w:val="000000"/>
                <w:sz w:val="16"/>
              </w:rPr>
              <w:t>AnyLogic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GSPCW01-IS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18:05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11/12</w:t>
            </w:r>
          </w:p>
        </w:tc>
      </w:tr>
      <w:tr w:rsidR="00E331FE" w:rsidRPr="00E331FE" w:rsidTr="00E331FE">
        <w:tblPrEx>
          <w:tblCellMar>
            <w:top w:w="0" w:type="dxa"/>
            <w:bottom w:w="0" w:type="dxa"/>
          </w:tblCellMar>
        </w:tblPrEx>
        <w:tc>
          <w:tcPr>
            <w:tcW w:w="844" w:type="pct"/>
            <w:shd w:val="clear" w:color="auto" w:fill="auto"/>
          </w:tcPr>
          <w:p w:rsidR="00E331FE" w:rsidRPr="00E331FE" w:rsidRDefault="00E331FE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Platforma wirtualne laboratorium</w:t>
            </w:r>
          </w:p>
        </w:tc>
        <w:tc>
          <w:tcPr>
            <w:tcW w:w="139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Optymalizacja systemów dyskretnych i ciągłych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OptQuest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608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ZIP_DI (W) 2018/2019/z</w:t>
            </w:r>
          </w:p>
        </w:tc>
        <w:tc>
          <w:tcPr>
            <w:tcW w:w="419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6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24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236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E331FE" w:rsidRPr="00E331FE" w:rsidRDefault="00E331FE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11/12</w:t>
            </w:r>
          </w:p>
        </w:tc>
      </w:tr>
    </w:tbl>
    <w:p w:rsidR="00E331FE" w:rsidRDefault="00E331FE" w:rsidP="0056167F">
      <w:pPr>
        <w:rPr>
          <w:sz w:val="16"/>
        </w:rPr>
      </w:pPr>
    </w:p>
    <w:p w:rsidR="00E331FE" w:rsidRPr="00E331FE" w:rsidRDefault="00E331FE" w:rsidP="0056167F">
      <w:pPr>
        <w:rPr>
          <w:sz w:val="16"/>
        </w:rPr>
      </w:pPr>
    </w:p>
    <w:sectPr w:rsidR="00E331FE" w:rsidRPr="00E331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397" w:bottom="284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1FE" w:rsidRDefault="00E331FE" w:rsidP="00E331FE">
      <w:r>
        <w:separator/>
      </w:r>
    </w:p>
  </w:endnote>
  <w:endnote w:type="continuationSeparator" w:id="0">
    <w:p w:rsidR="00E331FE" w:rsidRDefault="00E331FE" w:rsidP="00E3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1FE" w:rsidRDefault="00E331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1FE" w:rsidRDefault="00E331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1FE" w:rsidRDefault="00E33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1FE" w:rsidRDefault="00E331FE" w:rsidP="00E331FE">
      <w:r>
        <w:separator/>
      </w:r>
    </w:p>
  </w:footnote>
  <w:footnote w:type="continuationSeparator" w:id="0">
    <w:p w:rsidR="00E331FE" w:rsidRDefault="00E331FE" w:rsidP="00E3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1FE" w:rsidRDefault="00E331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1FE" w:rsidRDefault="00E331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1FE" w:rsidRDefault="00E331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FE"/>
    <w:rsid w:val="002F0A5D"/>
    <w:rsid w:val="00307E29"/>
    <w:rsid w:val="0056167F"/>
    <w:rsid w:val="006860A9"/>
    <w:rsid w:val="00835406"/>
    <w:rsid w:val="0093139D"/>
    <w:rsid w:val="009C685B"/>
    <w:rsid w:val="00BA3927"/>
    <w:rsid w:val="00C82968"/>
    <w:rsid w:val="00DA7D41"/>
    <w:rsid w:val="00E331FE"/>
    <w:rsid w:val="00F83769"/>
    <w:rsid w:val="00FA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F845D4"/>
  <w15:chartTrackingRefBased/>
  <w15:docId w15:val="{6D55F687-A6F5-4188-A284-E8A6DF7B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83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331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31FE"/>
    <w:rPr>
      <w:sz w:val="24"/>
      <w:szCs w:val="24"/>
    </w:rPr>
  </w:style>
  <w:style w:type="paragraph" w:styleId="Stopka">
    <w:name w:val="footer"/>
    <w:basedOn w:val="Normalny"/>
    <w:link w:val="StopkaZnak"/>
    <w:rsid w:val="00E331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31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qlcluster\Uczelnia.XP\Frm\AWSFrm\PlanZajec_List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PlanZajec_Lista</Template>
  <TotalTime>5</TotalTime>
  <Pages>2</Pages>
  <Words>952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PIP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Szlauer</dc:creator>
  <cp:keywords/>
  <dc:description/>
  <cp:lastModifiedBy>Monika Szlauer</cp:lastModifiedBy>
  <cp:revision>1</cp:revision>
  <dcterms:created xsi:type="dcterms:W3CDTF">2022-02-07T14:46:00Z</dcterms:created>
  <dcterms:modified xsi:type="dcterms:W3CDTF">2022-02-07T14:51:00Z</dcterms:modified>
</cp:coreProperties>
</file>