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555" w:rsidRDefault="00901555">
      <w:pPr>
        <w:ind w:left="-1440" w:right="10466"/>
      </w:pPr>
    </w:p>
    <w:tbl>
      <w:tblPr>
        <w:tblStyle w:val="TableGrid"/>
        <w:tblW w:w="9425" w:type="dxa"/>
        <w:tblInd w:w="-92" w:type="dxa"/>
        <w:tblCellMar>
          <w:top w:w="45" w:type="dxa"/>
          <w:left w:w="68" w:type="dxa"/>
          <w:bottom w:w="6" w:type="dxa"/>
          <w:right w:w="23" w:type="dxa"/>
        </w:tblCellMar>
        <w:tblLook w:val="04A0" w:firstRow="1" w:lastRow="0" w:firstColumn="1" w:lastColumn="0" w:noHBand="0" w:noVBand="1"/>
      </w:tblPr>
      <w:tblGrid>
        <w:gridCol w:w="1911"/>
        <w:gridCol w:w="1277"/>
        <w:gridCol w:w="567"/>
        <w:gridCol w:w="1844"/>
        <w:gridCol w:w="991"/>
        <w:gridCol w:w="994"/>
        <w:gridCol w:w="1841"/>
      </w:tblGrid>
      <w:tr w:rsidR="00901555">
        <w:trPr>
          <w:trHeight w:val="537"/>
        </w:trPr>
        <w:tc>
          <w:tcPr>
            <w:tcW w:w="94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901555" w:rsidRDefault="00713A65">
            <w:pPr>
              <w:spacing w:after="17"/>
              <w:ind w:left="0" w:right="50"/>
              <w:jc w:val="center"/>
            </w:pPr>
            <w:r>
              <w:rPr>
                <w:b/>
                <w:i w:val="0"/>
              </w:rPr>
              <w:t xml:space="preserve">AKADEMIA WSB </w:t>
            </w:r>
          </w:p>
          <w:p w:rsidR="00901555" w:rsidRDefault="00713A65">
            <w:pPr>
              <w:ind w:left="0" w:right="54"/>
              <w:jc w:val="center"/>
            </w:pPr>
            <w:r>
              <w:rPr>
                <w:b/>
                <w:i w:val="0"/>
              </w:rPr>
              <w:t xml:space="preserve">Wydział w Krakowie </w:t>
            </w:r>
          </w:p>
        </w:tc>
      </w:tr>
      <w:tr w:rsidR="00901555">
        <w:trPr>
          <w:trHeight w:val="275"/>
        </w:trPr>
        <w:tc>
          <w:tcPr>
            <w:tcW w:w="94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555" w:rsidRDefault="00713A65">
            <w:pPr>
              <w:ind w:left="0"/>
            </w:pPr>
            <w:r>
              <w:rPr>
                <w:b/>
                <w:i w:val="0"/>
              </w:rPr>
              <w:t xml:space="preserve">Kierunek studiów: Bezpieczeństwo Narodowe </w:t>
            </w:r>
            <w:r>
              <w:rPr>
                <w:i w:val="0"/>
              </w:rPr>
              <w:t xml:space="preserve"> </w:t>
            </w:r>
          </w:p>
        </w:tc>
      </w:tr>
      <w:tr w:rsidR="00901555">
        <w:trPr>
          <w:trHeight w:val="274"/>
        </w:trPr>
        <w:tc>
          <w:tcPr>
            <w:tcW w:w="94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555" w:rsidRDefault="00713A65">
            <w:pPr>
              <w:ind w:left="0"/>
            </w:pPr>
            <w:r>
              <w:rPr>
                <w:b/>
                <w:i w:val="0"/>
              </w:rPr>
              <w:t>Przedmiot: Organizacja pracy zespołów zarządzania kryzysowego</w:t>
            </w:r>
            <w:r>
              <w:rPr>
                <w:i w:val="0"/>
              </w:rPr>
              <w:t xml:space="preserve"> </w:t>
            </w:r>
          </w:p>
        </w:tc>
      </w:tr>
      <w:tr w:rsidR="00901555">
        <w:trPr>
          <w:trHeight w:val="274"/>
        </w:trPr>
        <w:tc>
          <w:tcPr>
            <w:tcW w:w="94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555" w:rsidRDefault="00713A65">
            <w:pPr>
              <w:ind w:left="0"/>
            </w:pPr>
            <w:r>
              <w:rPr>
                <w:b/>
                <w:i w:val="0"/>
              </w:rPr>
              <w:t>Profil kształcenia: praktyczny</w:t>
            </w:r>
            <w:r>
              <w:rPr>
                <w:i w:val="0"/>
              </w:rPr>
              <w:t xml:space="preserve"> </w:t>
            </w:r>
          </w:p>
        </w:tc>
      </w:tr>
      <w:tr w:rsidR="00901555">
        <w:trPr>
          <w:trHeight w:val="274"/>
        </w:trPr>
        <w:tc>
          <w:tcPr>
            <w:tcW w:w="94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555" w:rsidRDefault="00713A65">
            <w:pPr>
              <w:ind w:left="0"/>
            </w:pPr>
            <w:r>
              <w:rPr>
                <w:b/>
                <w:i w:val="0"/>
              </w:rPr>
              <w:t xml:space="preserve">Poziom kształcenia: studia II stopnia </w:t>
            </w:r>
            <w:r>
              <w:rPr>
                <w:i w:val="0"/>
              </w:rPr>
              <w:t xml:space="preserve"> </w:t>
            </w:r>
          </w:p>
        </w:tc>
      </w:tr>
      <w:tr w:rsidR="00901555">
        <w:trPr>
          <w:trHeight w:val="314"/>
        </w:trPr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555" w:rsidRDefault="00713A65">
            <w:pPr>
              <w:ind w:left="0" w:right="517"/>
            </w:pPr>
            <w:r>
              <w:rPr>
                <w:b/>
                <w:i w:val="0"/>
              </w:rPr>
              <w:t xml:space="preserve">Liczba godzin </w:t>
            </w:r>
            <w:r>
              <w:rPr>
                <w:i w:val="0"/>
              </w:rPr>
              <w:t xml:space="preserve"> </w:t>
            </w:r>
            <w:r>
              <w:rPr>
                <w:b/>
                <w:i w:val="0"/>
              </w:rPr>
              <w:t>w semestrze</w:t>
            </w:r>
            <w:r>
              <w:rPr>
                <w:i w:val="0"/>
              </w:rPr>
              <w:t xml:space="preserve"> </w:t>
            </w:r>
          </w:p>
        </w:tc>
        <w:tc>
          <w:tcPr>
            <w:tcW w:w="3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555" w:rsidRDefault="00713A65">
            <w:pPr>
              <w:ind w:left="0" w:right="41"/>
              <w:jc w:val="center"/>
            </w:pPr>
            <w:r>
              <w:rPr>
                <w:i w:val="0"/>
              </w:rPr>
              <w:t xml:space="preserve">1 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555" w:rsidRDefault="00713A65">
            <w:pPr>
              <w:ind w:left="0" w:right="45"/>
              <w:jc w:val="center"/>
            </w:pPr>
            <w:r>
              <w:rPr>
                <w:i w:val="0"/>
              </w:rPr>
              <w:t xml:space="preserve">2 </w:t>
            </w:r>
          </w:p>
        </w:tc>
      </w:tr>
      <w:tr w:rsidR="00901555">
        <w:trPr>
          <w:trHeight w:val="27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555" w:rsidRDefault="00901555">
            <w:pPr>
              <w:spacing w:after="160"/>
              <w:ind w:left="0"/>
            </w:pP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901555" w:rsidRDefault="00713A65">
            <w:pPr>
              <w:ind w:left="0" w:right="43"/>
              <w:jc w:val="center"/>
            </w:pPr>
            <w:r>
              <w:rPr>
                <w:i w:val="0"/>
              </w:rPr>
              <w:t xml:space="preserve">I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901555" w:rsidRDefault="00713A65">
            <w:pPr>
              <w:ind w:left="0" w:right="45"/>
              <w:jc w:val="center"/>
            </w:pPr>
            <w:r>
              <w:rPr>
                <w:i w:val="0"/>
              </w:rPr>
              <w:t xml:space="preserve">II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901555" w:rsidRDefault="00713A65">
            <w:pPr>
              <w:ind w:left="0" w:right="51"/>
              <w:jc w:val="center"/>
            </w:pPr>
            <w:r>
              <w:rPr>
                <w:i w:val="0"/>
              </w:rPr>
              <w:t xml:space="preserve">III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901555" w:rsidRDefault="00713A65">
            <w:pPr>
              <w:ind w:left="0" w:right="47"/>
              <w:jc w:val="center"/>
            </w:pPr>
            <w:r>
              <w:rPr>
                <w:i w:val="0"/>
              </w:rPr>
              <w:t xml:space="preserve">IV </w:t>
            </w:r>
          </w:p>
        </w:tc>
      </w:tr>
      <w:tr w:rsidR="00901555">
        <w:trPr>
          <w:trHeight w:val="539"/>
        </w:trPr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555" w:rsidRDefault="00713A65">
            <w:pPr>
              <w:spacing w:after="17"/>
              <w:ind w:left="0"/>
            </w:pPr>
            <w:r>
              <w:rPr>
                <w:b/>
                <w:i w:val="0"/>
              </w:rPr>
              <w:t>Studia stacjonarne</w:t>
            </w:r>
            <w:r>
              <w:rPr>
                <w:i w:val="0"/>
              </w:rPr>
              <w:t xml:space="preserve"> </w:t>
            </w:r>
          </w:p>
          <w:p w:rsidR="00901555" w:rsidRDefault="00713A65">
            <w:pPr>
              <w:ind w:left="0"/>
            </w:pPr>
            <w:r>
              <w:rPr>
                <w:i w:val="0"/>
              </w:rPr>
              <w:t>(w/</w:t>
            </w:r>
            <w:proofErr w:type="spellStart"/>
            <w:r>
              <w:rPr>
                <w:i w:val="0"/>
              </w:rPr>
              <w:t>ćw</w:t>
            </w:r>
            <w:proofErr w:type="spellEnd"/>
            <w:r>
              <w:rPr>
                <w:i w:val="0"/>
              </w:rPr>
              <w:t>/lab/</w:t>
            </w:r>
            <w:proofErr w:type="spellStart"/>
            <w:r>
              <w:rPr>
                <w:i w:val="0"/>
              </w:rPr>
              <w:t>pr</w:t>
            </w:r>
            <w:proofErr w:type="spellEnd"/>
            <w:r>
              <w:rPr>
                <w:i w:val="0"/>
              </w:rPr>
              <w:t xml:space="preserve">/e)*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55" w:rsidRDefault="00713A65">
            <w:pPr>
              <w:ind w:left="5"/>
              <w:jc w:val="center"/>
            </w:pPr>
            <w:r>
              <w:rPr>
                <w:i w:val="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01555" w:rsidRDefault="00713A65">
            <w:pPr>
              <w:ind w:left="0"/>
              <w:jc w:val="center"/>
            </w:pPr>
            <w:r>
              <w:rPr>
                <w:i w:val="0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55" w:rsidRDefault="00713A65">
            <w:pPr>
              <w:ind w:left="0" w:right="3"/>
              <w:jc w:val="center"/>
            </w:pP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55" w:rsidRDefault="00713A65">
            <w:pPr>
              <w:ind w:left="2"/>
              <w:jc w:val="center"/>
            </w:pPr>
            <w:r>
              <w:rPr>
                <w:b/>
                <w:i w:val="0"/>
              </w:rPr>
              <w:t xml:space="preserve"> </w:t>
            </w:r>
          </w:p>
        </w:tc>
      </w:tr>
      <w:tr w:rsidR="00901555">
        <w:trPr>
          <w:trHeight w:val="538"/>
        </w:trPr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555" w:rsidRDefault="00713A65">
            <w:pPr>
              <w:spacing w:after="17"/>
              <w:ind w:left="0"/>
            </w:pPr>
            <w:r>
              <w:rPr>
                <w:b/>
                <w:i w:val="0"/>
              </w:rPr>
              <w:t>Studia niestacjonarne</w:t>
            </w:r>
            <w:r>
              <w:rPr>
                <w:i w:val="0"/>
              </w:rPr>
              <w:t xml:space="preserve"> </w:t>
            </w:r>
          </w:p>
          <w:p w:rsidR="00901555" w:rsidRDefault="00713A65">
            <w:pPr>
              <w:ind w:left="0"/>
            </w:pPr>
            <w:r>
              <w:rPr>
                <w:i w:val="0"/>
              </w:rPr>
              <w:t>(w/</w:t>
            </w:r>
            <w:proofErr w:type="spellStart"/>
            <w:r>
              <w:rPr>
                <w:i w:val="0"/>
              </w:rPr>
              <w:t>ćw</w:t>
            </w:r>
            <w:proofErr w:type="spellEnd"/>
            <w:r>
              <w:rPr>
                <w:i w:val="0"/>
              </w:rPr>
              <w:t>/lab/</w:t>
            </w:r>
            <w:proofErr w:type="spellStart"/>
            <w:r>
              <w:rPr>
                <w:i w:val="0"/>
              </w:rPr>
              <w:t>pr</w:t>
            </w:r>
            <w:proofErr w:type="spellEnd"/>
            <w:r>
              <w:rPr>
                <w:i w:val="0"/>
              </w:rPr>
              <w:t xml:space="preserve">/e)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55" w:rsidRDefault="00713A65">
            <w:pPr>
              <w:ind w:left="5"/>
              <w:jc w:val="center"/>
            </w:pPr>
            <w:r>
              <w:rPr>
                <w:i w:val="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01555" w:rsidRDefault="00713A65">
            <w:pPr>
              <w:ind w:left="0"/>
              <w:jc w:val="center"/>
            </w:pPr>
            <w:r>
              <w:rPr>
                <w:i w:val="0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55" w:rsidRDefault="00713A65">
            <w:pPr>
              <w:ind w:left="0" w:right="3"/>
              <w:jc w:val="center"/>
            </w:pPr>
            <w:r>
              <w:rPr>
                <w:i w:val="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55" w:rsidRDefault="00713A65">
            <w:pPr>
              <w:ind w:left="0" w:right="47"/>
              <w:jc w:val="center"/>
            </w:pPr>
            <w:r>
              <w:rPr>
                <w:b/>
                <w:i w:val="0"/>
              </w:rPr>
              <w:t xml:space="preserve">18 </w:t>
            </w:r>
            <w:proofErr w:type="spellStart"/>
            <w:r>
              <w:rPr>
                <w:b/>
                <w:i w:val="0"/>
              </w:rPr>
              <w:t>ćw</w:t>
            </w:r>
            <w:proofErr w:type="spellEnd"/>
            <w:r>
              <w:rPr>
                <w:b/>
                <w:i w:val="0"/>
              </w:rPr>
              <w:t xml:space="preserve">/25 </w:t>
            </w:r>
            <w:proofErr w:type="spellStart"/>
            <w:r>
              <w:rPr>
                <w:b/>
                <w:i w:val="0"/>
              </w:rPr>
              <w:t>pr</w:t>
            </w:r>
            <w:proofErr w:type="spellEnd"/>
            <w:r>
              <w:rPr>
                <w:b/>
                <w:i w:val="0"/>
              </w:rPr>
              <w:t xml:space="preserve"> </w:t>
            </w:r>
          </w:p>
        </w:tc>
      </w:tr>
      <w:tr w:rsidR="00901555">
        <w:trPr>
          <w:trHeight w:val="802"/>
        </w:trPr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555" w:rsidRDefault="00713A65">
            <w:pPr>
              <w:spacing w:after="17"/>
              <w:ind w:left="0"/>
            </w:pPr>
            <w:r>
              <w:rPr>
                <w:b/>
                <w:i w:val="0"/>
              </w:rPr>
              <w:t xml:space="preserve">JĘZYK </w:t>
            </w:r>
          </w:p>
          <w:p w:rsidR="00901555" w:rsidRDefault="00713A65">
            <w:pPr>
              <w:spacing w:after="17"/>
              <w:ind w:left="0"/>
            </w:pPr>
            <w:r>
              <w:rPr>
                <w:b/>
                <w:i w:val="0"/>
              </w:rPr>
              <w:t xml:space="preserve">PROWADZENIA </w:t>
            </w:r>
          </w:p>
          <w:p w:rsidR="00901555" w:rsidRDefault="00713A65">
            <w:pPr>
              <w:ind w:left="0"/>
            </w:pPr>
            <w:r>
              <w:rPr>
                <w:b/>
                <w:i w:val="0"/>
              </w:rPr>
              <w:t>ZAJĘĆ</w:t>
            </w:r>
            <w:r>
              <w:rPr>
                <w:i w:val="0"/>
              </w:rPr>
              <w:t xml:space="preserve"> </w:t>
            </w:r>
          </w:p>
        </w:tc>
        <w:tc>
          <w:tcPr>
            <w:tcW w:w="75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555" w:rsidRDefault="00713A65">
            <w:pPr>
              <w:ind w:left="4"/>
            </w:pPr>
            <w:r>
              <w:rPr>
                <w:i w:val="0"/>
              </w:rPr>
              <w:t xml:space="preserve">Język polski </w:t>
            </w:r>
          </w:p>
        </w:tc>
      </w:tr>
      <w:tr w:rsidR="00901555">
        <w:trPr>
          <w:trHeight w:val="538"/>
        </w:trPr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555" w:rsidRDefault="00713A65">
            <w:pPr>
              <w:spacing w:after="17"/>
              <w:ind w:left="0"/>
            </w:pPr>
            <w:r>
              <w:rPr>
                <w:b/>
                <w:i w:val="0"/>
              </w:rPr>
              <w:t>WYKŁADOWCA</w:t>
            </w:r>
            <w:r>
              <w:rPr>
                <w:i w:val="0"/>
              </w:rPr>
              <w:t xml:space="preserve"> </w:t>
            </w:r>
          </w:p>
          <w:p w:rsidR="00901555" w:rsidRDefault="00713A65">
            <w:pPr>
              <w:ind w:left="0"/>
            </w:pP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75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555" w:rsidRDefault="00901555">
            <w:pPr>
              <w:ind w:left="4"/>
            </w:pPr>
          </w:p>
        </w:tc>
      </w:tr>
      <w:tr w:rsidR="00901555">
        <w:trPr>
          <w:trHeight w:val="538"/>
        </w:trPr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555" w:rsidRDefault="00713A65">
            <w:pPr>
              <w:spacing w:after="17"/>
              <w:ind w:left="0"/>
            </w:pPr>
            <w:r>
              <w:rPr>
                <w:b/>
                <w:i w:val="0"/>
              </w:rPr>
              <w:t>FORMA ZAJĘĆ</w:t>
            </w:r>
            <w:r>
              <w:rPr>
                <w:i w:val="0"/>
              </w:rPr>
              <w:t xml:space="preserve"> </w:t>
            </w:r>
          </w:p>
          <w:p w:rsidR="00901555" w:rsidRDefault="00713A65">
            <w:pPr>
              <w:ind w:left="0"/>
            </w:pP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75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555" w:rsidRDefault="00713A65">
            <w:pPr>
              <w:ind w:left="4"/>
            </w:pPr>
            <w:r>
              <w:rPr>
                <w:i w:val="0"/>
              </w:rPr>
              <w:t xml:space="preserve">Ćwiczenia, projekt  </w:t>
            </w:r>
          </w:p>
        </w:tc>
      </w:tr>
      <w:tr w:rsidR="00901555">
        <w:trPr>
          <w:trHeight w:val="1619"/>
        </w:trPr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555" w:rsidRDefault="00713A65">
            <w:pPr>
              <w:spacing w:after="17"/>
              <w:ind w:left="0"/>
            </w:pPr>
            <w:r>
              <w:rPr>
                <w:b/>
                <w:i w:val="0"/>
              </w:rPr>
              <w:t>CELE PRZEDMIOTU</w:t>
            </w:r>
            <w:r>
              <w:rPr>
                <w:i w:val="0"/>
              </w:rPr>
              <w:t xml:space="preserve"> </w:t>
            </w:r>
          </w:p>
          <w:p w:rsidR="00901555" w:rsidRDefault="00713A65">
            <w:pPr>
              <w:ind w:left="0"/>
            </w:pP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75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555" w:rsidRDefault="00713A65">
            <w:pPr>
              <w:ind w:left="4" w:right="48"/>
              <w:jc w:val="both"/>
            </w:pPr>
            <w:r>
              <w:rPr>
                <w:i w:val="0"/>
              </w:rPr>
              <w:t xml:space="preserve">Celem przedmiotu jest przekazanie studentom pogłębionej wiedzy dotyczącej organizacji pracy zespołów zarządzania kryzysowego oraz ich znaczenia w systemie bezpieczeństwa państwa. Przedmiot ma na celu ukazanie prawnych, organizacyjnych i kompetencyjnych uwarunkowań funkcjonowania tych zespołów na różnych poziomach administracji publicznej. Istotnym celem jest rozwijanie umiejętności analizy procesów współdziałania, koordynacji, obiegu informacji oraz podejmowania decyzji w warunkach sytuacji kryzysowej. Przedmiot służy również przygotowaniu studentów do oceny skuteczności działania zespołów </w:t>
            </w:r>
          </w:p>
        </w:tc>
      </w:tr>
      <w:tr w:rsidR="00901555">
        <w:trPr>
          <w:trHeight w:val="296"/>
        </w:trPr>
        <w:tc>
          <w:tcPr>
            <w:tcW w:w="3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01555" w:rsidRDefault="00713A65">
            <w:pPr>
              <w:ind w:left="0" w:right="55"/>
              <w:jc w:val="center"/>
            </w:pPr>
            <w:r>
              <w:rPr>
                <w:b/>
                <w:i w:val="0"/>
              </w:rPr>
              <w:t>Odniesienie do efektów uczenia się</w:t>
            </w:r>
            <w:r>
              <w:rPr>
                <w:i w:val="0"/>
              </w:rPr>
              <w:t xml:space="preserve"> 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01555" w:rsidRDefault="00713A65">
            <w:pPr>
              <w:ind w:left="0" w:right="47"/>
              <w:jc w:val="center"/>
            </w:pPr>
            <w:r>
              <w:rPr>
                <w:b/>
                <w:i w:val="0"/>
              </w:rPr>
              <w:t>Opis efektów uczenia się</w:t>
            </w:r>
            <w:r>
              <w:rPr>
                <w:i w:val="0"/>
              </w:rPr>
              <w:t xml:space="preserve"> 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01555" w:rsidRDefault="00713A65">
            <w:pPr>
              <w:ind w:left="0" w:right="43"/>
              <w:jc w:val="center"/>
            </w:pPr>
            <w:r>
              <w:rPr>
                <w:b/>
                <w:i w:val="0"/>
              </w:rPr>
              <w:t>Sposób weryfikacji efektu</w:t>
            </w:r>
            <w:r>
              <w:rPr>
                <w:i w:val="0"/>
              </w:rPr>
              <w:t xml:space="preserve"> </w:t>
            </w:r>
          </w:p>
        </w:tc>
      </w:tr>
      <w:tr w:rsidR="00901555">
        <w:trPr>
          <w:trHeight w:val="298"/>
        </w:trPr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01555" w:rsidRDefault="00713A65">
            <w:pPr>
              <w:ind w:left="0" w:right="51"/>
              <w:jc w:val="center"/>
            </w:pPr>
            <w:r>
              <w:rPr>
                <w:b/>
                <w:i w:val="0"/>
              </w:rPr>
              <w:t>Efekt kierunkowy</w:t>
            </w:r>
            <w:r>
              <w:rPr>
                <w:i w:val="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01555" w:rsidRDefault="00713A65">
            <w:pPr>
              <w:ind w:left="0" w:right="47"/>
              <w:jc w:val="center"/>
            </w:pPr>
            <w:r>
              <w:rPr>
                <w:b/>
                <w:i w:val="0"/>
              </w:rPr>
              <w:t>PRK</w:t>
            </w:r>
            <w:r>
              <w:rPr>
                <w:i w:val="0"/>
              </w:rPr>
              <w:t xml:space="preserve">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555" w:rsidRDefault="00901555">
            <w:pPr>
              <w:spacing w:after="160"/>
              <w:ind w:left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555" w:rsidRDefault="00901555">
            <w:pPr>
              <w:spacing w:after="160"/>
              <w:ind w:left="0"/>
            </w:pPr>
          </w:p>
        </w:tc>
      </w:tr>
      <w:tr w:rsidR="00901555">
        <w:trPr>
          <w:trHeight w:val="296"/>
        </w:trPr>
        <w:tc>
          <w:tcPr>
            <w:tcW w:w="94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01555" w:rsidRDefault="00713A65">
            <w:pPr>
              <w:ind w:left="0" w:right="50"/>
              <w:jc w:val="center"/>
            </w:pPr>
            <w:r>
              <w:rPr>
                <w:b/>
                <w:i w:val="0"/>
              </w:rPr>
              <w:t>WIEDZA</w:t>
            </w:r>
            <w:r>
              <w:rPr>
                <w:i w:val="0"/>
              </w:rPr>
              <w:t xml:space="preserve"> </w:t>
            </w:r>
          </w:p>
        </w:tc>
      </w:tr>
      <w:tr w:rsidR="00901555">
        <w:trPr>
          <w:trHeight w:val="1568"/>
        </w:trPr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555" w:rsidRDefault="00713A65">
            <w:pPr>
              <w:ind w:left="0"/>
            </w:pPr>
            <w:r>
              <w:rPr>
                <w:i w:val="0"/>
              </w:rPr>
              <w:t xml:space="preserve">BN_W01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555" w:rsidRDefault="00713A65">
            <w:pPr>
              <w:ind w:left="4"/>
            </w:pPr>
            <w:r>
              <w:rPr>
                <w:i w:val="0"/>
              </w:rPr>
              <w:t xml:space="preserve">P6S_WG 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555" w:rsidRDefault="00713A65">
            <w:pPr>
              <w:ind w:left="1" w:right="51"/>
              <w:jc w:val="both"/>
            </w:pPr>
            <w:r>
              <w:rPr>
                <w:i w:val="0"/>
              </w:rPr>
              <w:t xml:space="preserve">Student zna i rozumie w pogłębionym stopniu uwarunkowania organizacyjne, prawne i funkcjonalne pracy zespołów zarządzania kryzysowego oraz ich miejsce i znaczenie w systemie bezpieczeństwa państwa. 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555" w:rsidRDefault="00713A65">
            <w:pPr>
              <w:ind w:left="84"/>
            </w:pPr>
            <w:r>
              <w:rPr>
                <w:i w:val="0"/>
              </w:rPr>
              <w:t xml:space="preserve">Test wiedzy </w:t>
            </w:r>
          </w:p>
          <w:p w:rsidR="00901555" w:rsidRDefault="00713A65">
            <w:pPr>
              <w:ind w:left="84"/>
            </w:pPr>
            <w:r>
              <w:rPr>
                <w:i w:val="0"/>
              </w:rPr>
              <w:t xml:space="preserve"> </w:t>
            </w:r>
          </w:p>
        </w:tc>
      </w:tr>
      <w:tr w:rsidR="00901555">
        <w:trPr>
          <w:trHeight w:val="1475"/>
        </w:trPr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555" w:rsidRDefault="00713A65">
            <w:pPr>
              <w:ind w:left="0"/>
            </w:pPr>
            <w:r>
              <w:rPr>
                <w:i w:val="0"/>
              </w:rPr>
              <w:t xml:space="preserve">BN_W02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555" w:rsidRDefault="00713A65">
            <w:pPr>
              <w:spacing w:after="261"/>
              <w:ind w:left="4"/>
            </w:pPr>
            <w:r>
              <w:rPr>
                <w:i w:val="0"/>
              </w:rPr>
              <w:t xml:space="preserve">P6S_WK </w:t>
            </w:r>
          </w:p>
          <w:p w:rsidR="00901555" w:rsidRDefault="00713A65">
            <w:pPr>
              <w:spacing w:after="262"/>
              <w:ind w:left="4"/>
            </w:pPr>
            <w:r>
              <w:rPr>
                <w:i w:val="0"/>
              </w:rPr>
              <w:t xml:space="preserve">           </w:t>
            </w:r>
          </w:p>
          <w:p w:rsidR="00901555" w:rsidRDefault="00713A65">
            <w:pPr>
              <w:ind w:left="4"/>
            </w:pPr>
            <w:r>
              <w:rPr>
                <w:i w:val="0"/>
              </w:rPr>
              <w:t xml:space="preserve"> 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555" w:rsidRDefault="00713A65">
            <w:pPr>
              <w:ind w:left="1" w:right="48"/>
              <w:jc w:val="both"/>
            </w:pPr>
            <w:r>
              <w:rPr>
                <w:i w:val="0"/>
              </w:rPr>
              <w:t xml:space="preserve">Student zna i rozumie w pogłębionym stopniu zasady organizacji, koordynacji i współdziałania zespołów zarządzania kryzysowego z organami administracji publicznej, służbami, strażami i innymi podmiotami systemu bezpieczeństwa. 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555" w:rsidRDefault="00713A65">
            <w:pPr>
              <w:ind w:left="2"/>
            </w:pPr>
            <w:r>
              <w:rPr>
                <w:i w:val="0"/>
              </w:rPr>
              <w:t xml:space="preserve">Test wiedzy </w:t>
            </w:r>
          </w:p>
          <w:p w:rsidR="00901555" w:rsidRDefault="00713A65">
            <w:pPr>
              <w:ind w:left="84"/>
            </w:pPr>
            <w:r>
              <w:rPr>
                <w:i w:val="0"/>
              </w:rPr>
              <w:t xml:space="preserve"> </w:t>
            </w:r>
          </w:p>
          <w:p w:rsidR="00901555" w:rsidRDefault="00713A65">
            <w:pPr>
              <w:ind w:left="2"/>
            </w:pPr>
            <w:r>
              <w:rPr>
                <w:b/>
                <w:i w:val="0"/>
              </w:rPr>
              <w:t xml:space="preserve"> </w:t>
            </w:r>
          </w:p>
        </w:tc>
      </w:tr>
      <w:tr w:rsidR="00901555">
        <w:trPr>
          <w:trHeight w:val="295"/>
        </w:trPr>
        <w:tc>
          <w:tcPr>
            <w:tcW w:w="94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01555" w:rsidRDefault="00713A65">
            <w:pPr>
              <w:ind w:left="0" w:right="50"/>
              <w:jc w:val="center"/>
            </w:pPr>
            <w:r>
              <w:rPr>
                <w:b/>
                <w:i w:val="0"/>
              </w:rPr>
              <w:t>UMIEJĘTNOŚCI</w:t>
            </w:r>
            <w:r>
              <w:rPr>
                <w:i w:val="0"/>
              </w:rPr>
              <w:t xml:space="preserve"> </w:t>
            </w:r>
          </w:p>
        </w:tc>
      </w:tr>
      <w:tr w:rsidR="00901555">
        <w:trPr>
          <w:trHeight w:val="1160"/>
        </w:trPr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01555" w:rsidRDefault="00713A65">
            <w:pPr>
              <w:spacing w:after="259"/>
              <w:ind w:left="0"/>
            </w:pPr>
            <w:r>
              <w:rPr>
                <w:i w:val="0"/>
              </w:rPr>
              <w:lastRenderedPageBreak/>
              <w:t xml:space="preserve">BN_U01 </w:t>
            </w:r>
          </w:p>
          <w:p w:rsidR="00901555" w:rsidRDefault="00713A65">
            <w:pPr>
              <w:ind w:left="0" w:right="4"/>
              <w:jc w:val="center"/>
            </w:pP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01555" w:rsidRDefault="00713A65">
            <w:pPr>
              <w:spacing w:after="259"/>
              <w:ind w:left="4"/>
            </w:pPr>
            <w:r>
              <w:rPr>
                <w:i w:val="0"/>
              </w:rPr>
              <w:t xml:space="preserve">P6S_UW  </w:t>
            </w:r>
          </w:p>
          <w:p w:rsidR="00901555" w:rsidRDefault="00713A65">
            <w:pPr>
              <w:ind w:left="4"/>
            </w:pPr>
            <w:r>
              <w:rPr>
                <w:i w:val="0"/>
              </w:rPr>
              <w:t xml:space="preserve"> 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555" w:rsidRDefault="00713A65">
            <w:pPr>
              <w:ind w:left="1" w:right="51"/>
              <w:jc w:val="both"/>
            </w:pPr>
            <w:r>
              <w:rPr>
                <w:i w:val="0"/>
              </w:rPr>
              <w:t xml:space="preserve">Student potrafi analizować uwarunkowania organizacyjne i prawne funkcjonowania zespołów zarządzania kryzysowego oraz oceniać ich rolę w systemie bezpieczeństwa państwa. 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555" w:rsidRDefault="00713A65">
            <w:pPr>
              <w:ind w:left="2"/>
            </w:pPr>
            <w:r>
              <w:rPr>
                <w:i w:val="0"/>
              </w:rPr>
              <w:t xml:space="preserve">Analiza </w:t>
            </w:r>
            <w:proofErr w:type="spellStart"/>
            <w:r>
              <w:rPr>
                <w:i w:val="0"/>
              </w:rPr>
              <w:t>case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study</w:t>
            </w:r>
            <w:proofErr w:type="spellEnd"/>
            <w:r>
              <w:rPr>
                <w:i w:val="0"/>
              </w:rPr>
              <w:t xml:space="preserve"> w grupach w trakcie zajęć oraz wykonanie projektu.  </w:t>
            </w:r>
          </w:p>
        </w:tc>
      </w:tr>
      <w:tr w:rsidR="00901555">
        <w:trPr>
          <w:trHeight w:val="1419"/>
        </w:trPr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55" w:rsidRDefault="00713A65">
            <w:pPr>
              <w:spacing w:after="261"/>
              <w:ind w:left="0"/>
            </w:pPr>
            <w:r>
              <w:rPr>
                <w:i w:val="0"/>
              </w:rPr>
              <w:t xml:space="preserve">BN_U02 </w:t>
            </w:r>
          </w:p>
          <w:p w:rsidR="00901555" w:rsidRDefault="00713A65">
            <w:pPr>
              <w:ind w:left="0"/>
            </w:pPr>
            <w:r>
              <w:rPr>
                <w:i w:val="0"/>
              </w:rPr>
              <w:t xml:space="preserve">BN_U05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55" w:rsidRDefault="00713A65">
            <w:pPr>
              <w:spacing w:after="261"/>
              <w:ind w:left="4"/>
            </w:pPr>
            <w:r>
              <w:rPr>
                <w:i w:val="0"/>
              </w:rPr>
              <w:t xml:space="preserve">P6S_UW </w:t>
            </w:r>
          </w:p>
          <w:p w:rsidR="00901555" w:rsidRDefault="00713A65">
            <w:pPr>
              <w:ind w:left="4"/>
            </w:pPr>
            <w:r>
              <w:rPr>
                <w:i w:val="0"/>
              </w:rPr>
              <w:t xml:space="preserve"> 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555" w:rsidRDefault="00713A65">
            <w:pPr>
              <w:ind w:left="1" w:right="50"/>
              <w:jc w:val="both"/>
            </w:pPr>
            <w:r>
              <w:rPr>
                <w:i w:val="0"/>
              </w:rPr>
              <w:t xml:space="preserve">Student potrafi wykorzystać wiedzę prawną, organizacyjną i praktyczną do oceny współdziałania służb granicznych z innymi podmiotami systemu zarządzania kryzysowego. 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555" w:rsidRDefault="00713A65">
            <w:pPr>
              <w:ind w:left="2"/>
            </w:pPr>
            <w:r>
              <w:rPr>
                <w:i w:val="0"/>
              </w:rPr>
              <w:t xml:space="preserve">. Analiza </w:t>
            </w:r>
            <w:proofErr w:type="spellStart"/>
            <w:r>
              <w:rPr>
                <w:i w:val="0"/>
              </w:rPr>
              <w:t>case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study</w:t>
            </w:r>
            <w:proofErr w:type="spellEnd"/>
            <w:r>
              <w:rPr>
                <w:i w:val="0"/>
              </w:rPr>
              <w:t xml:space="preserve"> w grupach w trakcie zajęć oraz wykonanie projektu. </w:t>
            </w:r>
          </w:p>
        </w:tc>
      </w:tr>
      <w:tr w:rsidR="00901555">
        <w:trPr>
          <w:trHeight w:val="296"/>
        </w:trPr>
        <w:tc>
          <w:tcPr>
            <w:tcW w:w="94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01555" w:rsidRDefault="00713A65">
            <w:pPr>
              <w:ind w:left="0" w:right="50"/>
              <w:jc w:val="center"/>
            </w:pPr>
            <w:r>
              <w:rPr>
                <w:b/>
                <w:i w:val="0"/>
              </w:rPr>
              <w:t>KOMPETENCJE SPOŁECZNE</w:t>
            </w:r>
            <w:r>
              <w:rPr>
                <w:i w:val="0"/>
              </w:rPr>
              <w:t xml:space="preserve"> </w:t>
            </w:r>
          </w:p>
        </w:tc>
      </w:tr>
    </w:tbl>
    <w:p w:rsidR="00901555" w:rsidRDefault="00901555">
      <w:pPr>
        <w:ind w:left="-1440" w:right="10466"/>
      </w:pPr>
    </w:p>
    <w:tbl>
      <w:tblPr>
        <w:tblStyle w:val="TableGrid"/>
        <w:tblW w:w="9427" w:type="dxa"/>
        <w:tblInd w:w="-93" w:type="dxa"/>
        <w:tblCellMar>
          <w:top w:w="47" w:type="dxa"/>
        </w:tblCellMar>
        <w:tblLook w:val="04A0" w:firstRow="1" w:lastRow="0" w:firstColumn="1" w:lastColumn="0" w:noHBand="0" w:noVBand="1"/>
      </w:tblPr>
      <w:tblGrid>
        <w:gridCol w:w="1913"/>
        <w:gridCol w:w="1277"/>
        <w:gridCol w:w="1416"/>
        <w:gridCol w:w="1985"/>
        <w:gridCol w:w="2836"/>
      </w:tblGrid>
      <w:tr w:rsidR="00901555">
        <w:trPr>
          <w:trHeight w:val="1438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55" w:rsidRDefault="00713A65">
            <w:pPr>
              <w:spacing w:after="261"/>
              <w:ind w:left="0"/>
            </w:pPr>
            <w:r>
              <w:rPr>
                <w:i w:val="0"/>
              </w:rPr>
              <w:t xml:space="preserve">BN_K04 </w:t>
            </w:r>
          </w:p>
          <w:p w:rsidR="00901555" w:rsidRDefault="00713A65">
            <w:pPr>
              <w:ind w:left="0"/>
            </w:pP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55" w:rsidRDefault="00713A65">
            <w:pPr>
              <w:spacing w:after="261"/>
              <w:ind w:left="2"/>
            </w:pPr>
            <w:r>
              <w:rPr>
                <w:i w:val="0"/>
              </w:rPr>
              <w:t xml:space="preserve">P6S_KR  </w:t>
            </w:r>
          </w:p>
          <w:p w:rsidR="00901555" w:rsidRDefault="00713A65">
            <w:pPr>
              <w:ind w:left="2"/>
            </w:pPr>
            <w:r>
              <w:rPr>
                <w:i w:val="0"/>
              </w:rPr>
              <w:t xml:space="preserve"> 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01555" w:rsidRDefault="00713A65">
            <w:pPr>
              <w:ind w:left="0" w:right="48"/>
              <w:jc w:val="both"/>
            </w:pPr>
            <w:r>
              <w:rPr>
                <w:i w:val="0"/>
              </w:rPr>
              <w:t xml:space="preserve">Jest gotów do rozwijania dorobku zawodowego wyznaczając określone priorytety dla podtrzymywania etosu zawodu związanego z sektorem bezpieczeństwa narodowego.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555" w:rsidRDefault="00713A65">
            <w:pPr>
              <w:ind w:left="2"/>
            </w:pPr>
            <w:r>
              <w:rPr>
                <w:i w:val="0"/>
              </w:rPr>
              <w:t xml:space="preserve">Analiza </w:t>
            </w:r>
            <w:proofErr w:type="spellStart"/>
            <w:r>
              <w:rPr>
                <w:i w:val="0"/>
              </w:rPr>
              <w:t>case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study</w:t>
            </w:r>
            <w:proofErr w:type="spellEnd"/>
            <w:r>
              <w:rPr>
                <w:i w:val="0"/>
              </w:rPr>
              <w:t xml:space="preserve"> w grupach w trakcie zajęć oraz wykonanie projektu. </w:t>
            </w:r>
          </w:p>
        </w:tc>
      </w:tr>
      <w:tr w:rsidR="00901555">
        <w:trPr>
          <w:trHeight w:val="1949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55" w:rsidRDefault="00713A65">
            <w:pPr>
              <w:spacing w:after="259"/>
              <w:ind w:left="0"/>
            </w:pPr>
            <w:r>
              <w:rPr>
                <w:i w:val="0"/>
              </w:rPr>
              <w:t xml:space="preserve">BN_K01 </w:t>
            </w:r>
          </w:p>
          <w:p w:rsidR="00901555" w:rsidRDefault="00713A65">
            <w:pPr>
              <w:spacing w:after="264"/>
              <w:ind w:left="0"/>
            </w:pPr>
            <w:r>
              <w:rPr>
                <w:i w:val="0"/>
              </w:rPr>
              <w:t xml:space="preserve"> </w:t>
            </w:r>
          </w:p>
          <w:p w:rsidR="00901555" w:rsidRDefault="00713A65">
            <w:pPr>
              <w:ind w:left="0"/>
            </w:pP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555" w:rsidRDefault="00713A65">
            <w:pPr>
              <w:spacing w:after="259"/>
              <w:ind w:left="2"/>
            </w:pPr>
            <w:r>
              <w:rPr>
                <w:i w:val="0"/>
              </w:rPr>
              <w:t xml:space="preserve">P6S_KK </w:t>
            </w:r>
          </w:p>
          <w:p w:rsidR="00901555" w:rsidRDefault="00713A65">
            <w:pPr>
              <w:ind w:left="2"/>
            </w:pPr>
            <w:r>
              <w:rPr>
                <w:i w:val="0"/>
              </w:rPr>
              <w:t xml:space="preserve"> 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555" w:rsidRDefault="00713A65">
            <w:pPr>
              <w:ind w:left="0" w:right="48"/>
              <w:jc w:val="both"/>
            </w:pPr>
            <w:r>
              <w:rPr>
                <w:i w:val="0"/>
              </w:rPr>
              <w:t xml:space="preserve">Student jest gotów do krytycznej oceny procesów organizacyjnych i decyzyjnych realizowanych w zespołach zarządzania kryzysowego oraz do dostrzegania potrzeby doskonalenia ich funkcjonowania w zmieniających się warunkach zagrożeń.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555" w:rsidRDefault="00713A65">
            <w:pPr>
              <w:ind w:left="2"/>
            </w:pPr>
            <w:r>
              <w:rPr>
                <w:i w:val="0"/>
              </w:rPr>
              <w:t xml:space="preserve">Analiza </w:t>
            </w:r>
            <w:proofErr w:type="spellStart"/>
            <w:r>
              <w:rPr>
                <w:i w:val="0"/>
              </w:rPr>
              <w:t>case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study</w:t>
            </w:r>
            <w:proofErr w:type="spellEnd"/>
            <w:r>
              <w:rPr>
                <w:i w:val="0"/>
              </w:rPr>
              <w:t xml:space="preserve"> w grupach w trakcie zajęć oraz wykonanie projektu.</w:t>
            </w:r>
            <w:r>
              <w:rPr>
                <w:b/>
                <w:i w:val="0"/>
              </w:rPr>
              <w:t xml:space="preserve"> </w:t>
            </w:r>
          </w:p>
        </w:tc>
      </w:tr>
      <w:tr w:rsidR="00901555">
        <w:trPr>
          <w:trHeight w:val="538"/>
        </w:trPr>
        <w:tc>
          <w:tcPr>
            <w:tcW w:w="94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555" w:rsidRDefault="00713A65">
            <w:pPr>
              <w:spacing w:after="17"/>
              <w:ind w:left="0"/>
            </w:pPr>
            <w:r>
              <w:rPr>
                <w:b/>
                <w:i w:val="0"/>
              </w:rPr>
              <w:t xml:space="preserve">Nakład pracy studenta (w godzinach dydaktycznych 1h </w:t>
            </w:r>
            <w:proofErr w:type="spellStart"/>
            <w:r>
              <w:rPr>
                <w:b/>
                <w:i w:val="0"/>
              </w:rPr>
              <w:t>dyd</w:t>
            </w:r>
            <w:proofErr w:type="spellEnd"/>
            <w:r>
              <w:rPr>
                <w:b/>
                <w:i w:val="0"/>
              </w:rPr>
              <w:t xml:space="preserve">. =45 minut)** </w:t>
            </w:r>
            <w:r>
              <w:rPr>
                <w:i w:val="0"/>
              </w:rPr>
              <w:t xml:space="preserve"> </w:t>
            </w:r>
          </w:p>
          <w:p w:rsidR="00901555" w:rsidRDefault="00713A65">
            <w:pPr>
              <w:ind w:left="0"/>
            </w:pPr>
            <w:r>
              <w:rPr>
                <w:b/>
                <w:i w:val="0"/>
              </w:rPr>
              <w:t xml:space="preserve"> </w:t>
            </w:r>
          </w:p>
        </w:tc>
      </w:tr>
      <w:tr w:rsidR="00901555">
        <w:trPr>
          <w:trHeight w:val="3478"/>
        </w:trPr>
        <w:tc>
          <w:tcPr>
            <w:tcW w:w="4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8A1" w:rsidRDefault="00713A65" w:rsidP="000248A1">
            <w:pPr>
              <w:spacing w:after="1" w:line="258" w:lineRule="auto"/>
              <w:ind w:left="0"/>
              <w:rPr>
                <w:b/>
                <w:i w:val="0"/>
              </w:rPr>
            </w:pPr>
            <w:r>
              <w:rPr>
                <w:b/>
                <w:i w:val="0"/>
              </w:rPr>
              <w:t xml:space="preserve">Stacjonarne </w:t>
            </w:r>
          </w:p>
          <w:p w:rsidR="000248A1" w:rsidRDefault="00713A65" w:rsidP="000248A1">
            <w:pPr>
              <w:spacing w:after="1" w:line="258" w:lineRule="auto"/>
              <w:ind w:left="0"/>
              <w:rPr>
                <w:i w:val="0"/>
              </w:rPr>
            </w:pPr>
            <w:r>
              <w:rPr>
                <w:i w:val="0"/>
              </w:rPr>
              <w:t xml:space="preserve">udział w wykładach =  </w:t>
            </w:r>
          </w:p>
          <w:p w:rsidR="000248A1" w:rsidRDefault="00713A65" w:rsidP="000248A1">
            <w:pPr>
              <w:spacing w:after="1" w:line="258" w:lineRule="auto"/>
              <w:ind w:left="0"/>
              <w:rPr>
                <w:i w:val="0"/>
              </w:rPr>
            </w:pPr>
            <w:r>
              <w:rPr>
                <w:i w:val="0"/>
              </w:rPr>
              <w:t xml:space="preserve">udział w ćwiczeniach =  </w:t>
            </w:r>
          </w:p>
          <w:p w:rsidR="000248A1" w:rsidRDefault="00713A65" w:rsidP="000248A1">
            <w:pPr>
              <w:spacing w:after="1" w:line="258" w:lineRule="auto"/>
              <w:ind w:left="0"/>
              <w:rPr>
                <w:i w:val="0"/>
              </w:rPr>
            </w:pPr>
            <w:r>
              <w:rPr>
                <w:i w:val="0"/>
              </w:rPr>
              <w:t xml:space="preserve">przygotowanie do ćwiczeń =  </w:t>
            </w:r>
          </w:p>
          <w:p w:rsidR="000248A1" w:rsidRDefault="00713A65" w:rsidP="000248A1">
            <w:pPr>
              <w:spacing w:after="1" w:line="258" w:lineRule="auto"/>
              <w:ind w:left="0"/>
              <w:rPr>
                <w:i w:val="0"/>
              </w:rPr>
            </w:pPr>
            <w:r>
              <w:rPr>
                <w:i w:val="0"/>
              </w:rPr>
              <w:t xml:space="preserve">przygotowanie do wykładu =  </w:t>
            </w:r>
          </w:p>
          <w:p w:rsidR="000248A1" w:rsidRDefault="00713A65" w:rsidP="000248A1">
            <w:pPr>
              <w:spacing w:after="1" w:line="258" w:lineRule="auto"/>
              <w:ind w:left="0"/>
              <w:rPr>
                <w:i w:val="0"/>
              </w:rPr>
            </w:pPr>
            <w:r>
              <w:rPr>
                <w:i w:val="0"/>
              </w:rPr>
              <w:t xml:space="preserve">przygotowanie do egzaminu =  </w:t>
            </w:r>
          </w:p>
          <w:p w:rsidR="000248A1" w:rsidRDefault="00713A65" w:rsidP="000248A1">
            <w:pPr>
              <w:spacing w:after="1" w:line="258" w:lineRule="auto"/>
              <w:ind w:left="0"/>
              <w:rPr>
                <w:i w:val="0"/>
              </w:rPr>
            </w:pPr>
            <w:r>
              <w:rPr>
                <w:i w:val="0"/>
              </w:rPr>
              <w:t xml:space="preserve">realizacja zadań projektowych = </w:t>
            </w:r>
          </w:p>
          <w:p w:rsidR="000248A1" w:rsidRDefault="00713A65" w:rsidP="000248A1">
            <w:pPr>
              <w:spacing w:after="1" w:line="258" w:lineRule="auto"/>
              <w:ind w:left="0"/>
              <w:rPr>
                <w:i w:val="0"/>
              </w:rPr>
            </w:pPr>
            <w:r>
              <w:rPr>
                <w:i w:val="0"/>
              </w:rPr>
              <w:t xml:space="preserve">konsultacje=  </w:t>
            </w:r>
          </w:p>
          <w:p w:rsidR="000248A1" w:rsidRDefault="00713A65" w:rsidP="000248A1">
            <w:pPr>
              <w:spacing w:after="1" w:line="258" w:lineRule="auto"/>
              <w:ind w:left="0"/>
              <w:rPr>
                <w:i w:val="0"/>
              </w:rPr>
            </w:pPr>
            <w:r>
              <w:rPr>
                <w:i w:val="0"/>
              </w:rPr>
              <w:t xml:space="preserve">e-learning = </w:t>
            </w:r>
          </w:p>
          <w:p w:rsidR="000248A1" w:rsidRDefault="00713A65" w:rsidP="000248A1">
            <w:pPr>
              <w:spacing w:after="1" w:line="258" w:lineRule="auto"/>
              <w:ind w:left="0"/>
              <w:rPr>
                <w:i w:val="0"/>
              </w:rPr>
            </w:pPr>
            <w:bookmarkStart w:id="0" w:name="_GoBack"/>
            <w:bookmarkEnd w:id="0"/>
            <w:r>
              <w:rPr>
                <w:i w:val="0"/>
              </w:rPr>
              <w:t xml:space="preserve">zaliczenie/egzamin = </w:t>
            </w:r>
          </w:p>
          <w:p w:rsidR="00901555" w:rsidRDefault="00713A65" w:rsidP="000248A1">
            <w:pPr>
              <w:spacing w:after="1" w:line="258" w:lineRule="auto"/>
              <w:ind w:left="0"/>
            </w:pPr>
            <w:r>
              <w:rPr>
                <w:i w:val="0"/>
              </w:rPr>
              <w:t xml:space="preserve"> inne  (określ jakie) =  </w:t>
            </w:r>
          </w:p>
          <w:p w:rsidR="00901555" w:rsidRDefault="00713A65" w:rsidP="000248A1">
            <w:pPr>
              <w:ind w:left="0"/>
            </w:pPr>
            <w:r>
              <w:rPr>
                <w:b/>
                <w:i w:val="0"/>
              </w:rPr>
              <w:t xml:space="preserve">RAZEM:  </w:t>
            </w:r>
          </w:p>
          <w:p w:rsidR="00901555" w:rsidRDefault="00713A65" w:rsidP="000248A1">
            <w:pPr>
              <w:ind w:left="0"/>
            </w:pPr>
            <w:r>
              <w:rPr>
                <w:b/>
                <w:i w:val="0"/>
              </w:rPr>
              <w:t xml:space="preserve">Liczba punktów  ECTS:  </w:t>
            </w:r>
          </w:p>
          <w:p w:rsidR="00901555" w:rsidRDefault="00713A65" w:rsidP="000248A1">
            <w:pPr>
              <w:ind w:left="0"/>
            </w:pPr>
            <w:r>
              <w:rPr>
                <w:b/>
                <w:i w:val="0"/>
              </w:rPr>
              <w:t xml:space="preserve">w tym w ramach zajęć praktycznych: 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8A1" w:rsidRDefault="00713A65" w:rsidP="000248A1">
            <w:pPr>
              <w:spacing w:after="1" w:line="258" w:lineRule="auto"/>
              <w:ind w:left="0"/>
              <w:rPr>
                <w:b/>
                <w:i w:val="0"/>
              </w:rPr>
            </w:pPr>
            <w:r>
              <w:rPr>
                <w:b/>
                <w:i w:val="0"/>
              </w:rPr>
              <w:t xml:space="preserve">Niestacjonarne </w:t>
            </w:r>
          </w:p>
          <w:p w:rsidR="000248A1" w:rsidRDefault="00713A65" w:rsidP="000248A1">
            <w:pPr>
              <w:spacing w:after="1" w:line="258" w:lineRule="auto"/>
              <w:ind w:left="0"/>
              <w:rPr>
                <w:i w:val="0"/>
              </w:rPr>
            </w:pPr>
            <w:r>
              <w:rPr>
                <w:i w:val="0"/>
              </w:rPr>
              <w:t xml:space="preserve">udział w wykładach =  </w:t>
            </w:r>
          </w:p>
          <w:p w:rsidR="000248A1" w:rsidRDefault="00713A65" w:rsidP="000248A1">
            <w:pPr>
              <w:spacing w:after="1" w:line="258" w:lineRule="auto"/>
              <w:ind w:left="0"/>
              <w:rPr>
                <w:i w:val="0"/>
              </w:rPr>
            </w:pPr>
            <w:r>
              <w:rPr>
                <w:i w:val="0"/>
              </w:rPr>
              <w:t xml:space="preserve">udział w ćwiczeniach = 18 h </w:t>
            </w:r>
          </w:p>
          <w:p w:rsidR="000248A1" w:rsidRDefault="00713A65" w:rsidP="000248A1">
            <w:pPr>
              <w:spacing w:after="1" w:line="258" w:lineRule="auto"/>
              <w:ind w:left="0"/>
              <w:rPr>
                <w:i w:val="0"/>
              </w:rPr>
            </w:pPr>
            <w:r>
              <w:rPr>
                <w:i w:val="0"/>
              </w:rPr>
              <w:t xml:space="preserve">przygotowanie do ćwiczeń = 30 h </w:t>
            </w:r>
          </w:p>
          <w:p w:rsidR="000248A1" w:rsidRDefault="00713A65" w:rsidP="000248A1">
            <w:pPr>
              <w:spacing w:after="1" w:line="258" w:lineRule="auto"/>
              <w:ind w:left="0"/>
              <w:rPr>
                <w:i w:val="0"/>
              </w:rPr>
            </w:pPr>
            <w:r>
              <w:rPr>
                <w:i w:val="0"/>
              </w:rPr>
              <w:t xml:space="preserve">przygotowanie do wykładu =  </w:t>
            </w:r>
          </w:p>
          <w:p w:rsidR="000248A1" w:rsidRDefault="00713A65" w:rsidP="000248A1">
            <w:pPr>
              <w:spacing w:after="1" w:line="258" w:lineRule="auto"/>
              <w:ind w:left="0"/>
              <w:rPr>
                <w:i w:val="0"/>
              </w:rPr>
            </w:pPr>
            <w:r>
              <w:rPr>
                <w:i w:val="0"/>
              </w:rPr>
              <w:t xml:space="preserve">przygotowanie do egzaminu = 25h </w:t>
            </w:r>
          </w:p>
          <w:p w:rsidR="000248A1" w:rsidRDefault="00713A65" w:rsidP="000248A1">
            <w:pPr>
              <w:spacing w:after="1" w:line="258" w:lineRule="auto"/>
              <w:ind w:left="0"/>
              <w:rPr>
                <w:i w:val="0"/>
              </w:rPr>
            </w:pPr>
            <w:r>
              <w:rPr>
                <w:i w:val="0"/>
              </w:rPr>
              <w:t xml:space="preserve">realizacja zadań projektowych = 25 h </w:t>
            </w:r>
          </w:p>
          <w:p w:rsidR="000248A1" w:rsidRDefault="00713A65" w:rsidP="000248A1">
            <w:pPr>
              <w:spacing w:after="1" w:line="258" w:lineRule="auto"/>
              <w:ind w:left="0"/>
              <w:rPr>
                <w:i w:val="0"/>
              </w:rPr>
            </w:pPr>
            <w:r>
              <w:rPr>
                <w:i w:val="0"/>
              </w:rPr>
              <w:t xml:space="preserve">konsultacje= 2 h </w:t>
            </w:r>
          </w:p>
          <w:p w:rsidR="000248A1" w:rsidRDefault="00713A65" w:rsidP="000248A1">
            <w:pPr>
              <w:spacing w:after="1" w:line="258" w:lineRule="auto"/>
              <w:ind w:left="0"/>
              <w:rPr>
                <w:i w:val="0"/>
              </w:rPr>
            </w:pPr>
            <w:r>
              <w:rPr>
                <w:i w:val="0"/>
              </w:rPr>
              <w:t xml:space="preserve">e-learning = </w:t>
            </w:r>
          </w:p>
          <w:p w:rsidR="00901555" w:rsidRDefault="00713A65" w:rsidP="000248A1">
            <w:pPr>
              <w:spacing w:after="1" w:line="258" w:lineRule="auto"/>
              <w:ind w:left="0"/>
            </w:pPr>
            <w:r>
              <w:rPr>
                <w:i w:val="0"/>
              </w:rPr>
              <w:t xml:space="preserve">zaliczenie/egzamin =  </w:t>
            </w:r>
          </w:p>
          <w:p w:rsidR="00901555" w:rsidRDefault="00713A65" w:rsidP="000248A1">
            <w:pPr>
              <w:ind w:left="0"/>
            </w:pPr>
            <w:r>
              <w:rPr>
                <w:i w:val="0"/>
              </w:rPr>
              <w:t xml:space="preserve">inne  (określ jakie) =  </w:t>
            </w:r>
          </w:p>
          <w:p w:rsidR="00901555" w:rsidRDefault="00713A65" w:rsidP="000248A1">
            <w:pPr>
              <w:ind w:left="0"/>
            </w:pPr>
            <w:r>
              <w:rPr>
                <w:b/>
                <w:i w:val="0"/>
              </w:rPr>
              <w:t xml:space="preserve">RAZEM: 100 </w:t>
            </w:r>
          </w:p>
          <w:p w:rsidR="00901555" w:rsidRDefault="00713A65" w:rsidP="000248A1">
            <w:pPr>
              <w:ind w:left="0"/>
            </w:pPr>
            <w:r>
              <w:rPr>
                <w:b/>
                <w:i w:val="0"/>
              </w:rPr>
              <w:t xml:space="preserve">Liczba punktów  ECTS: 4 </w:t>
            </w:r>
          </w:p>
          <w:p w:rsidR="00901555" w:rsidRDefault="00713A65" w:rsidP="000248A1">
            <w:pPr>
              <w:ind w:left="0"/>
            </w:pPr>
            <w:r>
              <w:rPr>
                <w:b/>
                <w:i w:val="0"/>
              </w:rPr>
              <w:t xml:space="preserve">w tym w ramach zajęć praktycznych: 4 </w:t>
            </w:r>
          </w:p>
        </w:tc>
      </w:tr>
      <w:tr w:rsidR="00901555">
        <w:trPr>
          <w:trHeight w:val="802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555" w:rsidRDefault="00713A65">
            <w:pPr>
              <w:ind w:left="0"/>
            </w:pPr>
            <w:r>
              <w:rPr>
                <w:b/>
                <w:i w:val="0"/>
              </w:rPr>
              <w:t>WARUNKI WSTĘPNE</w:t>
            </w:r>
            <w:r>
              <w:rPr>
                <w:i w:val="0"/>
              </w:rPr>
              <w:t xml:space="preserve"> </w:t>
            </w:r>
          </w:p>
        </w:tc>
        <w:tc>
          <w:tcPr>
            <w:tcW w:w="7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555" w:rsidRDefault="00713A65">
            <w:pPr>
              <w:spacing w:after="17"/>
              <w:ind w:left="2"/>
            </w:pPr>
            <w:r>
              <w:rPr>
                <w:i w:val="0"/>
              </w:rPr>
              <w:t xml:space="preserve"> </w:t>
            </w:r>
          </w:p>
          <w:p w:rsidR="00901555" w:rsidRDefault="00713A65">
            <w:pPr>
              <w:spacing w:after="17"/>
              <w:ind w:left="445"/>
            </w:pPr>
            <w:r>
              <w:rPr>
                <w:i w:val="0"/>
              </w:rPr>
              <w:t xml:space="preserve"> </w:t>
            </w:r>
          </w:p>
          <w:p w:rsidR="00901555" w:rsidRDefault="00713A65">
            <w:pPr>
              <w:ind w:left="445"/>
            </w:pPr>
            <w:r>
              <w:rPr>
                <w:i w:val="0"/>
              </w:rPr>
              <w:t xml:space="preserve"> </w:t>
            </w:r>
          </w:p>
        </w:tc>
      </w:tr>
      <w:tr w:rsidR="00901555">
        <w:trPr>
          <w:trHeight w:val="4141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555" w:rsidRDefault="00713A65">
            <w:pPr>
              <w:spacing w:after="17"/>
              <w:ind w:left="0"/>
              <w:jc w:val="both"/>
            </w:pPr>
            <w:r>
              <w:rPr>
                <w:b/>
                <w:i w:val="0"/>
              </w:rPr>
              <w:lastRenderedPageBreak/>
              <w:t>TREŚCI PRZEDMIOTU</w:t>
            </w:r>
            <w:r>
              <w:rPr>
                <w:i w:val="0"/>
              </w:rPr>
              <w:t xml:space="preserve"> </w:t>
            </w:r>
          </w:p>
          <w:p w:rsidR="00901555" w:rsidRDefault="00713A65">
            <w:pPr>
              <w:spacing w:line="277" w:lineRule="auto"/>
              <w:ind w:left="0" w:right="65"/>
            </w:pPr>
            <w:r>
              <w:rPr>
                <w:i w:val="0"/>
              </w:rPr>
              <w:t xml:space="preserve">(z podziałem na  zajęcia w formie bezpośredniej i </w:t>
            </w:r>
            <w:proofErr w:type="spellStart"/>
            <w:r>
              <w:rPr>
                <w:i w:val="0"/>
              </w:rPr>
              <w:t>elearning</w:t>
            </w:r>
            <w:proofErr w:type="spellEnd"/>
            <w:r>
              <w:rPr>
                <w:i w:val="0"/>
              </w:rPr>
              <w:t xml:space="preserve">) </w:t>
            </w:r>
          </w:p>
          <w:p w:rsidR="00901555" w:rsidRDefault="00713A65">
            <w:pPr>
              <w:spacing w:after="17"/>
              <w:ind w:left="0"/>
            </w:pPr>
            <w:r>
              <w:rPr>
                <w:b/>
                <w:i w:val="0"/>
              </w:rPr>
              <w:t xml:space="preserve"> </w:t>
            </w:r>
          </w:p>
          <w:p w:rsidR="00901555" w:rsidRDefault="00713A65">
            <w:pPr>
              <w:ind w:left="0"/>
            </w:pP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7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555" w:rsidRDefault="00713A65">
            <w:pPr>
              <w:ind w:left="2"/>
            </w:pPr>
            <w:r>
              <w:rPr>
                <w:i w:val="0"/>
              </w:rPr>
              <w:t xml:space="preserve">Treści realizowane w formie bezpośredniej:  </w:t>
            </w:r>
          </w:p>
          <w:p w:rsidR="00901555" w:rsidRDefault="00713A65">
            <w:pPr>
              <w:spacing w:after="22"/>
              <w:ind w:left="2"/>
            </w:pPr>
            <w:r>
              <w:rPr>
                <w:i w:val="0"/>
              </w:rPr>
              <w:t xml:space="preserve"> </w:t>
            </w:r>
          </w:p>
          <w:p w:rsidR="00901555" w:rsidRDefault="00713A65">
            <w:pPr>
              <w:numPr>
                <w:ilvl w:val="0"/>
                <w:numId w:val="1"/>
              </w:numPr>
              <w:spacing w:after="23"/>
              <w:ind w:hanging="348"/>
              <w:jc w:val="both"/>
            </w:pPr>
            <w:r>
              <w:rPr>
                <w:i w:val="0"/>
              </w:rPr>
              <w:t xml:space="preserve">Teoretyczne i praktyczne podstawy organizacji pracy zespołów zarządzania kryzysowego. </w:t>
            </w:r>
          </w:p>
          <w:p w:rsidR="00901555" w:rsidRDefault="00713A65">
            <w:pPr>
              <w:numPr>
                <w:ilvl w:val="0"/>
                <w:numId w:val="1"/>
              </w:numPr>
              <w:spacing w:after="39"/>
              <w:ind w:hanging="348"/>
              <w:jc w:val="both"/>
            </w:pPr>
            <w:r>
              <w:rPr>
                <w:i w:val="0"/>
              </w:rPr>
              <w:t xml:space="preserve">Uwarunkowania prawne, administracyjne i kompetencyjne funkcjonowania zespołów zarządzania kryzysowego w Polsce. </w:t>
            </w:r>
          </w:p>
          <w:p w:rsidR="00901555" w:rsidRDefault="00713A65">
            <w:pPr>
              <w:numPr>
                <w:ilvl w:val="0"/>
                <w:numId w:val="1"/>
              </w:numPr>
              <w:spacing w:after="34" w:line="243" w:lineRule="auto"/>
              <w:ind w:hanging="348"/>
              <w:jc w:val="both"/>
            </w:pPr>
            <w:r>
              <w:rPr>
                <w:i w:val="0"/>
              </w:rPr>
              <w:t xml:space="preserve">Miejsce i rola zespołów zarządzania kryzysowego w strukturze administracji publicznej oraz systemie bezpieczeństwa narodowego. </w:t>
            </w:r>
          </w:p>
          <w:p w:rsidR="00901555" w:rsidRDefault="00713A65">
            <w:pPr>
              <w:numPr>
                <w:ilvl w:val="0"/>
                <w:numId w:val="1"/>
              </w:numPr>
              <w:spacing w:after="23"/>
              <w:ind w:hanging="348"/>
              <w:jc w:val="both"/>
            </w:pPr>
            <w:r>
              <w:rPr>
                <w:i w:val="0"/>
              </w:rPr>
              <w:t xml:space="preserve">Organizacja pracy zespołów w poszczególnych fazach zarządzania kryzysowego. </w:t>
            </w:r>
          </w:p>
          <w:p w:rsidR="00901555" w:rsidRDefault="00713A65">
            <w:pPr>
              <w:numPr>
                <w:ilvl w:val="0"/>
                <w:numId w:val="1"/>
              </w:numPr>
              <w:spacing w:after="39" w:line="241" w:lineRule="auto"/>
              <w:ind w:hanging="348"/>
              <w:jc w:val="both"/>
            </w:pPr>
            <w:r>
              <w:rPr>
                <w:i w:val="0"/>
              </w:rPr>
              <w:t xml:space="preserve">Mechanizmy współdziałania, wymiany informacji oraz koordynacji działań w ramach zespołów i pomiędzy instytucjami współpracującymi. </w:t>
            </w:r>
          </w:p>
          <w:p w:rsidR="00901555" w:rsidRDefault="00713A65">
            <w:pPr>
              <w:numPr>
                <w:ilvl w:val="0"/>
                <w:numId w:val="1"/>
              </w:numPr>
              <w:spacing w:after="34" w:line="243" w:lineRule="auto"/>
              <w:ind w:hanging="348"/>
              <w:jc w:val="both"/>
            </w:pPr>
            <w:r>
              <w:rPr>
                <w:i w:val="0"/>
              </w:rPr>
              <w:t xml:space="preserve">Procedury planowania, monitorowania zagrożeń i podejmowania decyzji w działalności zespołów zarządzania kryzysowego. </w:t>
            </w:r>
          </w:p>
          <w:p w:rsidR="00901555" w:rsidRDefault="00713A65">
            <w:pPr>
              <w:numPr>
                <w:ilvl w:val="0"/>
                <w:numId w:val="1"/>
              </w:numPr>
              <w:spacing w:after="37" w:line="243" w:lineRule="auto"/>
              <w:ind w:hanging="348"/>
              <w:jc w:val="both"/>
            </w:pPr>
            <w:r>
              <w:rPr>
                <w:i w:val="0"/>
              </w:rPr>
              <w:t xml:space="preserve">Dokumentowanie prac zespołów, przygotowywanie analiz, rekomendacji i wariantów działania w sytuacjach kryzysowych. </w:t>
            </w:r>
          </w:p>
          <w:p w:rsidR="00901555" w:rsidRDefault="00713A65">
            <w:pPr>
              <w:numPr>
                <w:ilvl w:val="0"/>
                <w:numId w:val="1"/>
              </w:numPr>
              <w:spacing w:after="39"/>
              <w:ind w:hanging="348"/>
              <w:jc w:val="both"/>
            </w:pPr>
            <w:r>
              <w:rPr>
                <w:i w:val="0"/>
              </w:rPr>
              <w:t xml:space="preserve">Studium wybranych przypadków funkcjonowania zespołów zarządzania kryzysowego z uwzględnieniem dobrych praktyk i problemów organizacyjnych. </w:t>
            </w:r>
          </w:p>
          <w:p w:rsidR="00901555" w:rsidRDefault="00713A65">
            <w:pPr>
              <w:numPr>
                <w:ilvl w:val="0"/>
                <w:numId w:val="1"/>
              </w:numPr>
              <w:ind w:hanging="348"/>
              <w:jc w:val="both"/>
            </w:pPr>
            <w:r>
              <w:rPr>
                <w:i w:val="0"/>
              </w:rPr>
              <w:t xml:space="preserve">Zapoznanie z funkcjonowaniem laboratorium wyposażonego w Wielośrodowiskowy Zautomatyzowany System Zarządzania Kryzysowego JAŚMIN (SZK JAŚMIN). </w:t>
            </w:r>
          </w:p>
        </w:tc>
      </w:tr>
      <w:tr w:rsidR="00901555">
        <w:trPr>
          <w:trHeight w:val="1596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555" w:rsidRDefault="00713A65">
            <w:pPr>
              <w:spacing w:after="17"/>
              <w:ind w:left="0"/>
            </w:pPr>
            <w:r>
              <w:rPr>
                <w:b/>
                <w:i w:val="0"/>
              </w:rPr>
              <w:t xml:space="preserve">LITERATURA </w:t>
            </w:r>
            <w:r>
              <w:rPr>
                <w:i w:val="0"/>
              </w:rPr>
              <w:t xml:space="preserve"> </w:t>
            </w:r>
          </w:p>
          <w:p w:rsidR="00901555" w:rsidRDefault="00713A65">
            <w:pPr>
              <w:spacing w:after="17"/>
              <w:ind w:left="0"/>
            </w:pPr>
            <w:r>
              <w:rPr>
                <w:b/>
                <w:i w:val="0"/>
              </w:rPr>
              <w:t>OBOWIĄZKOWA</w:t>
            </w:r>
            <w:r>
              <w:rPr>
                <w:i w:val="0"/>
              </w:rPr>
              <w:t xml:space="preserve"> </w:t>
            </w:r>
          </w:p>
          <w:p w:rsidR="00901555" w:rsidRDefault="00713A65">
            <w:pPr>
              <w:ind w:left="0"/>
            </w:pP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7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555" w:rsidRDefault="00713A65">
            <w:pPr>
              <w:spacing w:after="17"/>
              <w:ind w:left="2"/>
            </w:pPr>
            <w:r>
              <w:rPr>
                <w:i w:val="0"/>
              </w:rPr>
              <w:t xml:space="preserve">Gromek P, Nowe zarządzanie kryzysowe w Polsce, </w:t>
            </w:r>
            <w:proofErr w:type="spellStart"/>
            <w:r>
              <w:rPr>
                <w:i w:val="0"/>
              </w:rPr>
              <w:t>Difin</w:t>
            </w:r>
            <w:proofErr w:type="spellEnd"/>
            <w:r>
              <w:rPr>
                <w:i w:val="0"/>
              </w:rPr>
              <w:t xml:space="preserve">, Warszawa 2025. </w:t>
            </w:r>
          </w:p>
          <w:p w:rsidR="00901555" w:rsidRDefault="00713A65">
            <w:pPr>
              <w:spacing w:line="277" w:lineRule="auto"/>
              <w:ind w:left="2"/>
              <w:jc w:val="both"/>
            </w:pPr>
            <w:r>
              <w:rPr>
                <w:i w:val="0"/>
              </w:rPr>
              <w:t xml:space="preserve">Zubrzycki W, </w:t>
            </w:r>
            <w:proofErr w:type="spellStart"/>
            <w:r>
              <w:rPr>
                <w:i w:val="0"/>
              </w:rPr>
              <w:t>Przyjemczak</w:t>
            </w:r>
            <w:proofErr w:type="spellEnd"/>
            <w:r>
              <w:rPr>
                <w:i w:val="0"/>
              </w:rPr>
              <w:t xml:space="preserve"> J.(red.), Budowanie odporności na zagrożenia. Przykłady z nauki i praktyki, </w:t>
            </w:r>
            <w:proofErr w:type="spellStart"/>
            <w:r>
              <w:rPr>
                <w:i w:val="0"/>
              </w:rPr>
              <w:t>Difin</w:t>
            </w:r>
            <w:proofErr w:type="spellEnd"/>
            <w:r>
              <w:rPr>
                <w:i w:val="0"/>
              </w:rPr>
              <w:t xml:space="preserve">, Warszawa 2025 </w:t>
            </w:r>
          </w:p>
          <w:p w:rsidR="00901555" w:rsidRDefault="00713A65">
            <w:pPr>
              <w:spacing w:line="277" w:lineRule="auto"/>
              <w:ind w:left="2"/>
              <w:jc w:val="both"/>
            </w:pPr>
            <w:r>
              <w:rPr>
                <w:i w:val="0"/>
              </w:rPr>
              <w:t xml:space="preserve">Wiśniewski B, Bezpieczeństwo wewnętrzne w Polsce. Organizacja, zakres działania i zadania, </w:t>
            </w:r>
            <w:proofErr w:type="spellStart"/>
            <w:r>
              <w:rPr>
                <w:i w:val="0"/>
              </w:rPr>
              <w:t>Difin</w:t>
            </w:r>
            <w:proofErr w:type="spellEnd"/>
            <w:r>
              <w:rPr>
                <w:i w:val="0"/>
              </w:rPr>
              <w:t xml:space="preserve">, Warszawa 2025. </w:t>
            </w:r>
          </w:p>
          <w:p w:rsidR="00901555" w:rsidRDefault="00713A65">
            <w:pPr>
              <w:ind w:left="2"/>
            </w:pPr>
            <w:r>
              <w:rPr>
                <w:i w:val="0"/>
              </w:rPr>
              <w:t>gov.pl/web/</w:t>
            </w:r>
            <w:proofErr w:type="spellStart"/>
            <w:r>
              <w:rPr>
                <w:i w:val="0"/>
              </w:rPr>
              <w:t>rcb</w:t>
            </w:r>
            <w:proofErr w:type="spellEnd"/>
            <w:r>
              <w:rPr>
                <w:i w:val="0"/>
              </w:rPr>
              <w:t xml:space="preserve"> – Rządowe Centrum Bezpieczeństwa; </w:t>
            </w:r>
          </w:p>
        </w:tc>
      </w:tr>
      <w:tr w:rsidR="00901555">
        <w:trPr>
          <w:trHeight w:val="540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555" w:rsidRDefault="00901555">
            <w:pPr>
              <w:spacing w:after="160"/>
              <w:ind w:left="0"/>
            </w:pPr>
          </w:p>
        </w:tc>
        <w:tc>
          <w:tcPr>
            <w:tcW w:w="7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555" w:rsidRDefault="00713A65">
            <w:pPr>
              <w:ind w:left="72" w:right="431"/>
            </w:pPr>
            <w:r>
              <w:rPr>
                <w:i w:val="0"/>
              </w:rPr>
              <w:t>gov.pl/web/</w:t>
            </w:r>
            <w:proofErr w:type="spellStart"/>
            <w:r>
              <w:rPr>
                <w:i w:val="0"/>
              </w:rPr>
              <w:t>mswia</w:t>
            </w:r>
            <w:proofErr w:type="spellEnd"/>
            <w:r>
              <w:rPr>
                <w:i w:val="0"/>
              </w:rPr>
              <w:t>/</w:t>
            </w:r>
            <w:proofErr w:type="spellStart"/>
            <w:r>
              <w:rPr>
                <w:i w:val="0"/>
              </w:rPr>
              <w:t>regionalny-system-ostrzegania</w:t>
            </w:r>
            <w:proofErr w:type="spellEnd"/>
            <w:r>
              <w:rPr>
                <w:i w:val="0"/>
              </w:rPr>
              <w:t xml:space="preserve"> – Regionalny System Ostrzegania; strona właściwego urzędu wojewódzkiego / Wojewódzkiego Centrum Zarządzania Kryzysowego. </w:t>
            </w:r>
          </w:p>
        </w:tc>
      </w:tr>
      <w:tr w:rsidR="00901555">
        <w:trPr>
          <w:trHeight w:val="1855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555" w:rsidRDefault="00713A65">
            <w:pPr>
              <w:spacing w:after="17"/>
              <w:ind w:left="70"/>
            </w:pPr>
            <w:r>
              <w:rPr>
                <w:b/>
                <w:i w:val="0"/>
              </w:rPr>
              <w:t xml:space="preserve">LITERATURA </w:t>
            </w:r>
            <w:r>
              <w:rPr>
                <w:i w:val="0"/>
              </w:rPr>
              <w:t xml:space="preserve"> </w:t>
            </w:r>
          </w:p>
          <w:p w:rsidR="00901555" w:rsidRDefault="00713A65">
            <w:pPr>
              <w:spacing w:after="17"/>
              <w:ind w:left="70"/>
            </w:pPr>
            <w:r>
              <w:rPr>
                <w:b/>
                <w:i w:val="0"/>
              </w:rPr>
              <w:t>UZUPEŁNIAJĄCA</w:t>
            </w:r>
            <w:r>
              <w:rPr>
                <w:i w:val="0"/>
              </w:rPr>
              <w:t xml:space="preserve"> </w:t>
            </w:r>
          </w:p>
          <w:p w:rsidR="00901555" w:rsidRDefault="00713A65">
            <w:pPr>
              <w:ind w:left="70" w:right="52"/>
            </w:pPr>
            <w:r>
              <w:rPr>
                <w:i w:val="0"/>
              </w:rPr>
              <w:t xml:space="preserve">(w tym min. 2 pozycje      w języku angielskim; publikacje książkowe lub artykuły) </w:t>
            </w:r>
          </w:p>
        </w:tc>
        <w:tc>
          <w:tcPr>
            <w:tcW w:w="7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555" w:rsidRDefault="00713A65">
            <w:pPr>
              <w:spacing w:after="17"/>
              <w:ind w:left="72"/>
            </w:pPr>
            <w:r>
              <w:rPr>
                <w:i w:val="0"/>
              </w:rPr>
              <w:t xml:space="preserve">Ustawa z dnia 26 kwietnia 2007 r. o zarządzaniu kryzysowym (Dz.U. 2024 poz. 1473). </w:t>
            </w:r>
          </w:p>
          <w:p w:rsidR="00901555" w:rsidRDefault="00713A65">
            <w:pPr>
              <w:spacing w:after="17"/>
              <w:ind w:left="72"/>
            </w:pPr>
            <w:r>
              <w:rPr>
                <w:i w:val="0"/>
              </w:rPr>
              <w:t xml:space="preserve">Ustawa z dnia 23 stycznia 2009 r. o wojewodzie i administracji rządowej w województwie, (Dz.U. </w:t>
            </w:r>
          </w:p>
          <w:p w:rsidR="00901555" w:rsidRDefault="00713A65">
            <w:pPr>
              <w:spacing w:after="17"/>
              <w:ind w:left="72"/>
            </w:pPr>
            <w:r>
              <w:rPr>
                <w:i w:val="0"/>
              </w:rPr>
              <w:t xml:space="preserve">2025 poz. 428). </w:t>
            </w:r>
          </w:p>
          <w:p w:rsidR="00901555" w:rsidRDefault="00713A65">
            <w:pPr>
              <w:spacing w:after="17"/>
              <w:ind w:left="72"/>
            </w:pPr>
            <w:r>
              <w:rPr>
                <w:i w:val="0"/>
              </w:rPr>
              <w:t xml:space="preserve">Ustawa z dnia 8 marca 1990 r. o samorządzie gminnym (Dz.U. 2024 poz. 1572). </w:t>
            </w:r>
          </w:p>
          <w:p w:rsidR="00901555" w:rsidRDefault="00713A65">
            <w:pPr>
              <w:spacing w:line="277" w:lineRule="auto"/>
              <w:ind w:left="72"/>
            </w:pPr>
            <w:r>
              <w:rPr>
                <w:i w:val="0"/>
              </w:rPr>
              <w:t xml:space="preserve">C. </w:t>
            </w:r>
            <w:proofErr w:type="spellStart"/>
            <w:r>
              <w:rPr>
                <w:i w:val="0"/>
              </w:rPr>
              <w:t>Bearman</w:t>
            </w:r>
            <w:proofErr w:type="spellEnd"/>
            <w:r>
              <w:rPr>
                <w:i w:val="0"/>
              </w:rPr>
              <w:t xml:space="preserve">, P. Hayes, M. </w:t>
            </w:r>
            <w:proofErr w:type="spellStart"/>
            <w:r>
              <w:rPr>
                <w:i w:val="0"/>
              </w:rPr>
              <w:t>Thomason</w:t>
            </w:r>
            <w:proofErr w:type="spellEnd"/>
            <w:r>
              <w:rPr>
                <w:i w:val="0"/>
              </w:rPr>
              <w:t xml:space="preserve">, </w:t>
            </w:r>
            <w:proofErr w:type="spellStart"/>
            <w:r>
              <w:rPr>
                <w:i w:val="0"/>
              </w:rPr>
              <w:t>Facilitating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teamwork</w:t>
            </w:r>
            <w:proofErr w:type="spellEnd"/>
            <w:r>
              <w:rPr>
                <w:i w:val="0"/>
              </w:rPr>
              <w:t xml:space="preserve"> in </w:t>
            </w:r>
            <w:proofErr w:type="spellStart"/>
            <w:r>
              <w:rPr>
                <w:i w:val="0"/>
              </w:rPr>
              <w:t>emergency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management:The</w:t>
            </w:r>
            <w:proofErr w:type="spellEnd"/>
            <w:r>
              <w:rPr>
                <w:i w:val="0"/>
              </w:rPr>
              <w:t xml:space="preserve"> team </w:t>
            </w:r>
            <w:proofErr w:type="spellStart"/>
            <w:r>
              <w:rPr>
                <w:i w:val="0"/>
              </w:rPr>
              <w:t>process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checklist</w:t>
            </w:r>
            <w:proofErr w:type="spellEnd"/>
            <w:r>
              <w:rPr>
                <w:i w:val="0"/>
              </w:rPr>
              <w:t xml:space="preserve">, “International </w:t>
            </w:r>
            <w:proofErr w:type="spellStart"/>
            <w:r>
              <w:rPr>
                <w:i w:val="0"/>
              </w:rPr>
              <w:t>Journal</w:t>
            </w:r>
            <w:proofErr w:type="spellEnd"/>
            <w:r>
              <w:rPr>
                <w:i w:val="0"/>
              </w:rPr>
              <w:t xml:space="preserve"> of </w:t>
            </w:r>
            <w:proofErr w:type="spellStart"/>
            <w:r>
              <w:rPr>
                <w:i w:val="0"/>
              </w:rPr>
              <w:t>Disaster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Risk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Reduction</w:t>
            </w:r>
            <w:proofErr w:type="spellEnd"/>
            <w:r>
              <w:rPr>
                <w:i w:val="0"/>
              </w:rPr>
              <w:t xml:space="preserve">”, vol. 94, 2023, </w:t>
            </w:r>
            <w:proofErr w:type="spellStart"/>
            <w:r>
              <w:rPr>
                <w:i w:val="0"/>
              </w:rPr>
              <w:t>article</w:t>
            </w:r>
            <w:proofErr w:type="spellEnd"/>
            <w:r>
              <w:rPr>
                <w:i w:val="0"/>
              </w:rPr>
              <w:t xml:space="preserve"> 103775. </w:t>
            </w:r>
          </w:p>
          <w:p w:rsidR="00901555" w:rsidRDefault="00713A65">
            <w:pPr>
              <w:ind w:left="72"/>
            </w:pPr>
            <w:r>
              <w:rPr>
                <w:i w:val="0"/>
              </w:rPr>
              <w:t xml:space="preserve"> </w:t>
            </w:r>
          </w:p>
        </w:tc>
      </w:tr>
      <w:tr w:rsidR="00901555">
        <w:trPr>
          <w:trHeight w:val="1594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555" w:rsidRDefault="00713A65">
            <w:pPr>
              <w:spacing w:after="17"/>
              <w:ind w:left="70"/>
            </w:pPr>
            <w:r>
              <w:rPr>
                <w:b/>
                <w:i w:val="0"/>
              </w:rPr>
              <w:t xml:space="preserve">PUBLIKACJE </w:t>
            </w:r>
          </w:p>
          <w:p w:rsidR="00901555" w:rsidRDefault="00713A65">
            <w:pPr>
              <w:spacing w:after="17"/>
              <w:ind w:left="70"/>
            </w:pPr>
            <w:r>
              <w:rPr>
                <w:b/>
                <w:i w:val="0"/>
              </w:rPr>
              <w:t xml:space="preserve">NAUKOWE OSÓB </w:t>
            </w:r>
          </w:p>
          <w:p w:rsidR="00901555" w:rsidRDefault="00713A65">
            <w:pPr>
              <w:spacing w:after="14"/>
              <w:ind w:left="70"/>
            </w:pPr>
            <w:r>
              <w:rPr>
                <w:b/>
                <w:i w:val="0"/>
              </w:rPr>
              <w:t xml:space="preserve">PROWADZĄCYCH </w:t>
            </w:r>
          </w:p>
          <w:p w:rsidR="00901555" w:rsidRDefault="00713A65">
            <w:pPr>
              <w:spacing w:after="17"/>
              <w:ind w:left="70"/>
              <w:jc w:val="both"/>
            </w:pPr>
            <w:r>
              <w:rPr>
                <w:b/>
                <w:i w:val="0"/>
              </w:rPr>
              <w:t xml:space="preserve">ZAJĘCIA ZWIĄZANE     </w:t>
            </w:r>
          </w:p>
          <w:p w:rsidR="00901555" w:rsidRDefault="00713A65">
            <w:pPr>
              <w:spacing w:after="17"/>
              <w:ind w:left="70"/>
            </w:pPr>
            <w:r>
              <w:rPr>
                <w:b/>
                <w:i w:val="0"/>
              </w:rPr>
              <w:t xml:space="preserve">Z TEMATYKĄ </w:t>
            </w:r>
          </w:p>
          <w:p w:rsidR="00901555" w:rsidRDefault="00713A65">
            <w:pPr>
              <w:ind w:left="70"/>
            </w:pPr>
            <w:r>
              <w:rPr>
                <w:b/>
                <w:i w:val="0"/>
              </w:rPr>
              <w:t>MODUŁU</w:t>
            </w:r>
            <w:r>
              <w:rPr>
                <w:i w:val="0"/>
              </w:rPr>
              <w:t xml:space="preserve"> </w:t>
            </w:r>
          </w:p>
        </w:tc>
        <w:tc>
          <w:tcPr>
            <w:tcW w:w="7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555" w:rsidRDefault="00713A65">
            <w:pPr>
              <w:spacing w:after="542"/>
              <w:ind w:left="72"/>
            </w:pPr>
            <w:r>
              <w:rPr>
                <w:i w:val="0"/>
              </w:rPr>
              <w:t xml:space="preserve">Brak publikacji związanych z tematyką modułu.  </w:t>
            </w:r>
          </w:p>
          <w:p w:rsidR="00901555" w:rsidRDefault="00713A65">
            <w:pPr>
              <w:ind w:left="-6"/>
            </w:pPr>
            <w:r>
              <w:rPr>
                <w:b/>
                <w:i w:val="0"/>
              </w:rPr>
              <w:t xml:space="preserve"> </w:t>
            </w:r>
          </w:p>
        </w:tc>
      </w:tr>
      <w:tr w:rsidR="00901555">
        <w:trPr>
          <w:trHeight w:val="2587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555" w:rsidRDefault="00713A65">
            <w:pPr>
              <w:spacing w:after="17"/>
              <w:ind w:left="70"/>
              <w:jc w:val="both"/>
            </w:pPr>
            <w:r>
              <w:rPr>
                <w:b/>
                <w:i w:val="0"/>
              </w:rPr>
              <w:lastRenderedPageBreak/>
              <w:t>METODY NAUCZANIA</w:t>
            </w:r>
            <w:r>
              <w:rPr>
                <w:i w:val="0"/>
              </w:rPr>
              <w:t xml:space="preserve"> </w:t>
            </w:r>
          </w:p>
          <w:p w:rsidR="00901555" w:rsidRDefault="00713A65">
            <w:pPr>
              <w:ind w:left="70" w:right="87"/>
            </w:pPr>
            <w:r>
              <w:rPr>
                <w:i w:val="0"/>
              </w:rPr>
              <w:t xml:space="preserve">(z podziałem na  zajęcia w formie bezpośredniej i              e-learning) </w:t>
            </w:r>
          </w:p>
        </w:tc>
        <w:tc>
          <w:tcPr>
            <w:tcW w:w="7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555" w:rsidRDefault="00713A65">
            <w:pPr>
              <w:spacing w:after="17"/>
              <w:ind w:left="72"/>
            </w:pPr>
            <w:r>
              <w:rPr>
                <w:i w:val="0"/>
              </w:rPr>
              <w:t xml:space="preserve">W formie bezpośredniej: </w:t>
            </w:r>
          </w:p>
          <w:p w:rsidR="00901555" w:rsidRDefault="00713A65">
            <w:pPr>
              <w:spacing w:after="12"/>
              <w:ind w:left="72"/>
            </w:pPr>
            <w:r>
              <w:rPr>
                <w:i w:val="0"/>
              </w:rPr>
              <w:t xml:space="preserve"> </w:t>
            </w:r>
          </w:p>
          <w:p w:rsidR="00901555" w:rsidRDefault="00713A65">
            <w:pPr>
              <w:spacing w:after="2" w:line="277" w:lineRule="auto"/>
              <w:ind w:left="72" w:right="68"/>
              <w:jc w:val="both"/>
            </w:pPr>
            <w:r>
              <w:rPr>
                <w:i w:val="0"/>
              </w:rPr>
              <w:t xml:space="preserve">Ćwiczenia z elementami dyskusji prowadzonej przez wykładowcę ze studentami, celem ułatwienia im (poprzez umożliwienie formułowania i wyrażania własnych poglądów) zrozumienia poszczególnych zagadnień związanych z treściami przedmiotu. W trakcie zajęć stosowane będą również pomoce naukowe w postaci prezentacji multimedialnej, fragmenty aktów prawnych poddawanych analizie w toku zajęć.   </w:t>
            </w:r>
          </w:p>
          <w:p w:rsidR="00901555" w:rsidRDefault="00713A65">
            <w:pPr>
              <w:spacing w:after="14"/>
              <w:ind w:left="853"/>
            </w:pPr>
            <w:r>
              <w:rPr>
                <w:i w:val="0"/>
              </w:rPr>
              <w:t xml:space="preserve"> </w:t>
            </w:r>
          </w:p>
          <w:p w:rsidR="00901555" w:rsidRDefault="00713A65">
            <w:pPr>
              <w:ind w:left="72"/>
            </w:pPr>
            <w:r>
              <w:rPr>
                <w:i w:val="0"/>
              </w:rPr>
              <w:t xml:space="preserve">W formie e-learning: nie dotyczy </w:t>
            </w:r>
          </w:p>
        </w:tc>
      </w:tr>
      <w:tr w:rsidR="00901555">
        <w:trPr>
          <w:trHeight w:val="538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555" w:rsidRDefault="00713A65">
            <w:pPr>
              <w:ind w:left="70"/>
            </w:pPr>
            <w:r>
              <w:rPr>
                <w:b/>
                <w:i w:val="0"/>
              </w:rPr>
              <w:t>POMOCE NAUKOWE</w:t>
            </w:r>
            <w:r>
              <w:rPr>
                <w:i w:val="0"/>
              </w:rPr>
              <w:t xml:space="preserve"> </w:t>
            </w:r>
          </w:p>
        </w:tc>
        <w:tc>
          <w:tcPr>
            <w:tcW w:w="7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555" w:rsidRDefault="00713A65">
            <w:pPr>
              <w:ind w:left="72"/>
              <w:jc w:val="both"/>
            </w:pPr>
            <w:r>
              <w:rPr>
                <w:i w:val="0"/>
              </w:rPr>
              <w:t xml:space="preserve">Konspekty wykładów, prezentacja multimedialna, fragmenty aktów prawnych poddawanych analizie w toku zajęć. </w:t>
            </w:r>
          </w:p>
        </w:tc>
      </w:tr>
      <w:tr w:rsidR="00901555">
        <w:trPr>
          <w:trHeight w:val="2647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555" w:rsidRDefault="00713A65">
            <w:pPr>
              <w:spacing w:after="17"/>
              <w:ind w:left="70"/>
            </w:pPr>
            <w:r>
              <w:rPr>
                <w:b/>
                <w:i w:val="0"/>
              </w:rPr>
              <w:t>PROJEKT</w:t>
            </w:r>
            <w:r>
              <w:rPr>
                <w:i w:val="0"/>
              </w:rPr>
              <w:t xml:space="preserve"> </w:t>
            </w:r>
          </w:p>
          <w:p w:rsidR="00901555" w:rsidRDefault="00713A65">
            <w:pPr>
              <w:ind w:left="70"/>
            </w:pPr>
            <w:r>
              <w:rPr>
                <w:i w:val="0"/>
              </w:rPr>
              <w:t xml:space="preserve">(o ile jest realizowany w ramach modułu zajęć) </w:t>
            </w:r>
          </w:p>
        </w:tc>
        <w:tc>
          <w:tcPr>
            <w:tcW w:w="7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555" w:rsidRDefault="00713A65">
            <w:pPr>
              <w:ind w:left="72" w:right="66"/>
              <w:jc w:val="both"/>
            </w:pPr>
            <w:r>
              <w:rPr>
                <w:i w:val="0"/>
              </w:rPr>
              <w:t xml:space="preserve">Projekt polega na symulacji działania zespołu zarządzania kryzysowego z wykorzystaniem laboratorium wyposażonego w Wielośrodowiskowy Zautomatyzowany System Zarządzania Kryzysowego JAŚMIN (SZK JAŚMIN). Studenci, pracując w zespołach, analizują wybrane zdarzenie kryzysowe (np. powódź, awarię infrastruktury krytycznej lub zagrożenie chemiczne), a następnie planują i koordynują działania służb ratowniczych oraz administracji publicznej przy użyciu funkcji systemu. W ramach projektu uczestnicy uczą się organizacji pracy zespołu kryzysowego, wymiany informacji, podejmowania decyzji oraz monitorowania rozwoju sytuacji w środowisku teleinformatycznym wspierającym zarządzanie kryzysowe. Celem projektu jest rozwijanie kompetencji w zakresie współpracy zespołowej, planowania działań oraz wykorzystania nowoczesnych narzędzi informatycznych w procesie reagowania na sytuacje kryzysowe. </w:t>
            </w:r>
          </w:p>
        </w:tc>
      </w:tr>
      <w:tr w:rsidR="00901555">
        <w:trPr>
          <w:trHeight w:val="1597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555" w:rsidRDefault="00713A65">
            <w:pPr>
              <w:spacing w:after="17"/>
              <w:ind w:left="70"/>
            </w:pPr>
            <w:r>
              <w:rPr>
                <w:b/>
                <w:i w:val="0"/>
              </w:rPr>
              <w:t xml:space="preserve">FORMA I WARUNKI </w:t>
            </w:r>
          </w:p>
          <w:p w:rsidR="00901555" w:rsidRDefault="00713A65">
            <w:pPr>
              <w:spacing w:after="17"/>
              <w:ind w:left="70"/>
            </w:pPr>
            <w:r>
              <w:rPr>
                <w:b/>
                <w:i w:val="0"/>
              </w:rPr>
              <w:t>ZALICZENIA</w:t>
            </w:r>
            <w:r>
              <w:rPr>
                <w:i w:val="0"/>
              </w:rPr>
              <w:t xml:space="preserve"> </w:t>
            </w:r>
          </w:p>
          <w:p w:rsidR="00901555" w:rsidRDefault="00713A65">
            <w:pPr>
              <w:spacing w:line="277" w:lineRule="auto"/>
              <w:ind w:left="70" w:right="87"/>
            </w:pPr>
            <w:r>
              <w:rPr>
                <w:i w:val="0"/>
              </w:rPr>
              <w:t xml:space="preserve">(z podziałem na  zajęcia w formie </w:t>
            </w:r>
          </w:p>
          <w:p w:rsidR="00901555" w:rsidRDefault="00713A65">
            <w:pPr>
              <w:ind w:left="70"/>
            </w:pPr>
            <w:r>
              <w:rPr>
                <w:i w:val="0"/>
              </w:rPr>
              <w:t xml:space="preserve">bezpośredniej i                e-learning) </w:t>
            </w:r>
          </w:p>
        </w:tc>
        <w:tc>
          <w:tcPr>
            <w:tcW w:w="7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555" w:rsidRDefault="00713A65">
            <w:pPr>
              <w:spacing w:after="264" w:line="277" w:lineRule="auto"/>
              <w:ind w:left="72" w:right="70"/>
              <w:jc w:val="both"/>
            </w:pPr>
            <w:r>
              <w:rPr>
                <w:i w:val="0"/>
              </w:rPr>
              <w:t xml:space="preserve">Warunkiem zaliczenia przedmiotu jest zdobycie pozytywnej oceny ze wszystkich form zaliczenia przewidzianych w programie zajęć z uwzględnieniem kryteriów ilościowych oceniania określonych w Ramowym Systemie Ocen Studentów w AWSB. </w:t>
            </w:r>
          </w:p>
          <w:p w:rsidR="00901555" w:rsidRDefault="00713A65">
            <w:pPr>
              <w:ind w:left="-13"/>
            </w:pPr>
            <w:r>
              <w:rPr>
                <w:i w:val="0"/>
              </w:rPr>
              <w:t xml:space="preserve"> </w:t>
            </w:r>
          </w:p>
        </w:tc>
      </w:tr>
    </w:tbl>
    <w:p w:rsidR="00901555" w:rsidRDefault="00713A65">
      <w:r>
        <w:t xml:space="preserve">* W-wykład, </w:t>
      </w:r>
      <w:proofErr w:type="spellStart"/>
      <w:r>
        <w:t>ćw</w:t>
      </w:r>
      <w:proofErr w:type="spellEnd"/>
      <w:r>
        <w:t>- ćwiczenia, lab- laboratorium, pro- projekt, e- e-learning</w:t>
      </w:r>
      <w:r>
        <w:rPr>
          <w:i w:val="0"/>
        </w:rPr>
        <w:t xml:space="preserve"> </w:t>
      </w:r>
    </w:p>
    <w:p w:rsidR="00901555" w:rsidRDefault="00713A65">
      <w:r>
        <w:t xml:space="preserve"> </w:t>
      </w:r>
    </w:p>
    <w:sectPr w:rsidR="00901555">
      <w:pgSz w:w="11906" w:h="16838"/>
      <w:pgMar w:top="1421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90005"/>
    <w:multiLevelType w:val="hybridMultilevel"/>
    <w:tmpl w:val="D5941D80"/>
    <w:lvl w:ilvl="0" w:tplc="40822E50">
      <w:start w:val="1"/>
      <w:numFmt w:val="decimal"/>
      <w:lvlText w:val="%1.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DE209FE">
      <w:start w:val="1"/>
      <w:numFmt w:val="lowerLetter"/>
      <w:lvlText w:val="%2"/>
      <w:lvlJc w:val="left"/>
      <w:pPr>
        <w:ind w:left="15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3B84A68">
      <w:start w:val="1"/>
      <w:numFmt w:val="lowerRoman"/>
      <w:lvlText w:val="%3"/>
      <w:lvlJc w:val="left"/>
      <w:pPr>
        <w:ind w:left="2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65E4DC4">
      <w:start w:val="1"/>
      <w:numFmt w:val="decimal"/>
      <w:lvlText w:val="%4"/>
      <w:lvlJc w:val="left"/>
      <w:pPr>
        <w:ind w:left="29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106258">
      <w:start w:val="1"/>
      <w:numFmt w:val="lowerLetter"/>
      <w:lvlText w:val="%5"/>
      <w:lvlJc w:val="left"/>
      <w:pPr>
        <w:ind w:left="36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A45348">
      <w:start w:val="1"/>
      <w:numFmt w:val="lowerRoman"/>
      <w:lvlText w:val="%6"/>
      <w:lvlJc w:val="left"/>
      <w:pPr>
        <w:ind w:left="43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820A892">
      <w:start w:val="1"/>
      <w:numFmt w:val="decimal"/>
      <w:lvlText w:val="%7"/>
      <w:lvlJc w:val="left"/>
      <w:pPr>
        <w:ind w:left="5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898634C">
      <w:start w:val="1"/>
      <w:numFmt w:val="lowerLetter"/>
      <w:lvlText w:val="%8"/>
      <w:lvlJc w:val="left"/>
      <w:pPr>
        <w:ind w:left="58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DD4CBF0">
      <w:start w:val="1"/>
      <w:numFmt w:val="lowerRoman"/>
      <w:lvlText w:val="%9"/>
      <w:lvlJc w:val="left"/>
      <w:pPr>
        <w:ind w:left="65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555"/>
    <w:rsid w:val="000248A1"/>
    <w:rsid w:val="00713A65"/>
    <w:rsid w:val="0090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1216E"/>
  <w15:docId w15:val="{0A16141E-943A-4822-8462-497A385C7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0"/>
      <w:ind w:left="-24"/>
    </w:pPr>
    <w:rPr>
      <w:rFonts w:ascii="Arial" w:eastAsia="Arial" w:hAnsi="Arial" w:cs="Arial"/>
      <w:i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1164</Words>
  <Characters>6984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Ratajczak</dc:creator>
  <cp:keywords/>
  <cp:lastModifiedBy>Justyna Nalepka</cp:lastModifiedBy>
  <cp:revision>4</cp:revision>
  <dcterms:created xsi:type="dcterms:W3CDTF">2026-05-25T08:33:00Z</dcterms:created>
  <dcterms:modified xsi:type="dcterms:W3CDTF">2026-05-25T12:13:00Z</dcterms:modified>
</cp:coreProperties>
</file>