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4"/>
        <w:gridCol w:w="832"/>
        <w:gridCol w:w="1128"/>
        <w:gridCol w:w="1128"/>
        <w:gridCol w:w="28"/>
        <w:gridCol w:w="1100"/>
        <w:gridCol w:w="987"/>
        <w:gridCol w:w="989"/>
        <w:gridCol w:w="40"/>
      </w:tblGrid>
      <w:tr w:rsidR="00AC4C02" w14:paraId="3EFCEEEA" w14:textId="77777777" w:rsidTr="00AC4C02">
        <w:trPr>
          <w:gridAfter w:val="1"/>
          <w:wAfter w:w="40" w:type="dxa"/>
          <w:trHeight w:val="640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12" w:color="auto" w:fill="auto"/>
            <w:hideMark/>
          </w:tcPr>
          <w:p w14:paraId="3AA6A49B" w14:textId="77777777" w:rsidR="00AC4C02" w:rsidRDefault="00AC4C0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i/>
                <w:iCs/>
              </w:rPr>
              <w:br w:type="page"/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AKADEMIA WSB</w:t>
            </w:r>
          </w:p>
          <w:p w14:paraId="2605939F" w14:textId="77777777" w:rsidR="00AC4C02" w:rsidRDefault="00AC4C0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Wydział w Krakowie</w:t>
            </w:r>
          </w:p>
        </w:tc>
      </w:tr>
      <w:tr w:rsidR="00AC4C02" w14:paraId="574B5CC9" w14:textId="77777777" w:rsidTr="00AC4C02">
        <w:trPr>
          <w:gridAfter w:val="1"/>
          <w:wAfter w:w="40" w:type="dxa"/>
          <w:trHeight w:val="268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8664AAC" w14:textId="77777777" w:rsidR="00AC4C02" w:rsidRDefault="00AC4C0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AC4C02" w14:paraId="2A74EBD2" w14:textId="77777777" w:rsidTr="00AC4C02">
        <w:trPr>
          <w:gridAfter w:val="1"/>
          <w:wAfter w:w="40" w:type="dxa"/>
          <w:trHeight w:val="278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1335C9F" w14:textId="005F8CBA" w:rsidR="00AC4C02" w:rsidRPr="00AA7858" w:rsidRDefault="00A10441" w:rsidP="00AC4C0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AC4C02" w:rsidRPr="00AA7858">
              <w:rPr>
                <w:rFonts w:ascii="Arial Narrow" w:hAnsi="Arial Narrow" w:cs="Arial"/>
                <w:b/>
                <w:bCs/>
                <w:sz w:val="20"/>
                <w:szCs w:val="20"/>
              </w:rPr>
              <w:t>rzedmiot: Zarządzanie ryzykiem technicznym i zawodowym</w:t>
            </w:r>
          </w:p>
        </w:tc>
      </w:tr>
      <w:tr w:rsidR="00AC4C02" w14:paraId="0983A919" w14:textId="77777777" w:rsidTr="00AC4C02">
        <w:trPr>
          <w:gridAfter w:val="1"/>
          <w:wAfter w:w="40" w:type="dxa"/>
          <w:trHeight w:val="268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87A9A2" w14:textId="77777777" w:rsidR="00AC4C02" w:rsidRDefault="00AC4C02" w:rsidP="00AC4C0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AC4C02" w14:paraId="24D03340" w14:textId="77777777" w:rsidTr="00AC4C02">
        <w:trPr>
          <w:gridAfter w:val="1"/>
          <w:wAfter w:w="40" w:type="dxa"/>
          <w:trHeight w:val="268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AFADBD5" w14:textId="77777777" w:rsidR="00AC4C02" w:rsidRDefault="00AC4C02" w:rsidP="00AC4C0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AC4C02" w14:paraId="5E067DE7" w14:textId="77777777" w:rsidTr="00AC4C02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24AF2EB" w14:textId="77777777" w:rsidR="00AC4C02" w:rsidRDefault="00AC4C02" w:rsidP="00AC4C0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05604F3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F08C77A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1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ED96E0E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6600E03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AC4C02" w14:paraId="5B7A73C6" w14:textId="77777777" w:rsidTr="00AC4C02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8E7A7" w14:textId="77777777" w:rsidR="00AC4C02" w:rsidRDefault="00AC4C02" w:rsidP="00AC4C02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87BB840" w14:textId="77777777" w:rsidR="00AC4C02" w:rsidRDefault="00AC4C02" w:rsidP="00AC4C0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D584D22" w14:textId="77777777" w:rsidR="00AC4C02" w:rsidRDefault="00AC4C02" w:rsidP="00AC4C0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F94020B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C1F4108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hideMark/>
          </w:tcPr>
          <w:p w14:paraId="760E8C12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7208946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hideMark/>
          </w:tcPr>
          <w:p w14:paraId="263F0A4A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AC4C02" w14:paraId="641DA3D3" w14:textId="77777777" w:rsidTr="00AC4C02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86A4B" w14:textId="77777777" w:rsidR="00AC4C02" w:rsidRDefault="00AC4C02" w:rsidP="00AC4C0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54D28048" w14:textId="77777777" w:rsidR="00AC4C02" w:rsidRDefault="00AC4C02" w:rsidP="00AC4C0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903D79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A931356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759B5E9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7A4AC99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137E344A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A8B207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41C2AAC2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24ćw</w:t>
            </w:r>
          </w:p>
        </w:tc>
      </w:tr>
      <w:tr w:rsidR="00AC4C02" w14:paraId="104A0034" w14:textId="77777777" w:rsidTr="00AC4C02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2BD34" w14:textId="77777777" w:rsidR="00AC4C02" w:rsidRDefault="00AC4C02" w:rsidP="00AC4C0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2FC14EC8" w14:textId="77777777" w:rsidR="00AC4C02" w:rsidRDefault="00AC4C02" w:rsidP="00AC4C0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F80ECC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85C6E2B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CFB3B17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D16C888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14:paraId="4E17E7D1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2511AC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5723B7AB" w14:textId="77777777" w:rsidR="00AC4C02" w:rsidRDefault="00AC4C02" w:rsidP="00AC4C0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12ćw</w:t>
            </w:r>
          </w:p>
        </w:tc>
      </w:tr>
      <w:tr w:rsidR="00AC4C02" w14:paraId="4C7832D2" w14:textId="77777777" w:rsidTr="00AC4C02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1F67FA5" w14:textId="77777777" w:rsid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88B8B9F" w14:textId="77777777" w:rsidR="00AC4C02" w:rsidRDefault="00AC4C02" w:rsidP="00AC4C0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AC4C02" w14:paraId="534CB04D" w14:textId="77777777" w:rsidTr="00447A92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428DE3" w14:textId="77777777" w:rsid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264A1103" w14:textId="77777777" w:rsid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27B67E0" w14:textId="2AE04D9E" w:rsidR="00AC4C02" w:rsidRDefault="00AC4C02" w:rsidP="00AC4C0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C4C02" w14:paraId="3B269E53" w14:textId="77777777" w:rsidTr="00AC4C02">
        <w:trPr>
          <w:gridAfter w:val="1"/>
          <w:wAfter w:w="40" w:type="dxa"/>
          <w:trHeight w:val="305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144F18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662B2362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FF95460" w14:textId="77777777" w:rsidR="00AC4C02" w:rsidRDefault="00AC4C02" w:rsidP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Ćwiczenia</w:t>
            </w:r>
          </w:p>
        </w:tc>
      </w:tr>
      <w:tr w:rsidR="00AC4C02" w14:paraId="3A7F1EBB" w14:textId="77777777" w:rsidTr="00AC4C02">
        <w:trPr>
          <w:gridAfter w:val="1"/>
          <w:wAfter w:w="40" w:type="dxa"/>
          <w:trHeight w:val="297"/>
        </w:trPr>
        <w:tc>
          <w:tcPr>
            <w:tcW w:w="190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949983" w14:textId="77777777" w:rsid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06D21BBF" w14:textId="77777777" w:rsidR="00AC4C02" w:rsidRDefault="00AC4C02" w:rsidP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57F2A1B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Celem przedmiotu jest nabycie wiedzy dotyczącej oceny zagrożeń na różnych stanowiskach pracy w tym podczas pracy z maszynami i urządzeniami technicznymi oraz ocena ryzyka zawodowego i technicznego na różnych stanowiskach pracy.</w:t>
            </w:r>
          </w:p>
        </w:tc>
      </w:tr>
      <w:tr w:rsidR="00AC4C02" w14:paraId="4E135A4F" w14:textId="77777777" w:rsidTr="00AC4C02">
        <w:trPr>
          <w:gridAfter w:val="1"/>
          <w:wAfter w:w="40" w:type="dxa"/>
          <w:trHeight w:val="297"/>
        </w:trPr>
        <w:tc>
          <w:tcPr>
            <w:tcW w:w="31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9CACC5E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116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40F0339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EFB69B7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Sposób weryfikacji efektu uczenia się </w:t>
            </w:r>
          </w:p>
        </w:tc>
      </w:tr>
      <w:tr w:rsidR="00AC4C02" w14:paraId="79353427" w14:textId="77777777" w:rsidTr="00AC4C02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577C77D1" w14:textId="77777777" w:rsid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5D0D7513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16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1462C" w14:textId="77777777" w:rsidR="00AC4C02" w:rsidRDefault="00AC4C02" w:rsidP="00AC4C0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76" w:type="dxa"/>
            <w:gridSpan w:val="3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DF1E2" w14:textId="77777777" w:rsidR="00AC4C02" w:rsidRDefault="00AC4C02" w:rsidP="00AC4C02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4C02" w14:paraId="7BBFF3BC" w14:textId="77777777" w:rsidTr="00AC4C02">
        <w:trPr>
          <w:gridAfter w:val="1"/>
          <w:wAfter w:w="40" w:type="dxa"/>
          <w:trHeight w:val="297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091EC032" w14:textId="77777777" w:rsidR="00AC4C02" w:rsidRDefault="00AC4C02" w:rsidP="00AC4C02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AC4C02" w14:paraId="372047AB" w14:textId="77777777" w:rsidTr="00AC4C02">
        <w:trPr>
          <w:gridAfter w:val="1"/>
          <w:wAfter w:w="40" w:type="dxa"/>
          <w:trHeight w:val="901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1FEEFBA" w14:textId="77777777" w:rsidR="009E13ED" w:rsidRDefault="009E13ED" w:rsidP="00AC4C0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K_W01</w:t>
            </w:r>
          </w:p>
          <w:p w14:paraId="6C3F9938" w14:textId="77777777" w:rsidR="009E13ED" w:rsidRPr="001553B3" w:rsidRDefault="009E13ED" w:rsidP="001553B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t>K_W03</w:t>
            </w:r>
          </w:p>
          <w:p w14:paraId="5EE5F3B3" w14:textId="77777777" w:rsidR="009E13ED" w:rsidRPr="00AA7858" w:rsidRDefault="009E13ED" w:rsidP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A47431" w14:textId="4ABF9F4F" w:rsidR="009E13ED" w:rsidRPr="00AA7858" w:rsidRDefault="009E13ED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P6S_W</w:t>
            </w:r>
            <w:r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3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70A756A" w14:textId="75E6FE5B" w:rsidR="00AC4C02" w:rsidRPr="00AA7858" w:rsidRDefault="00AC4C02" w:rsidP="009E13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 xml:space="preserve">Student zna </w:t>
            </w:r>
            <w:r w:rsidR="009E13ED">
              <w:rPr>
                <w:rFonts w:ascii="Arial Narrow" w:hAnsi="Arial Narrow" w:cs="Arial"/>
                <w:sz w:val="20"/>
                <w:szCs w:val="20"/>
              </w:rPr>
              <w:t xml:space="preserve">w zaawansowanym stopniu </w:t>
            </w:r>
            <w:r w:rsidRPr="00AA7858">
              <w:rPr>
                <w:rFonts w:ascii="Arial Narrow" w:hAnsi="Arial Narrow" w:cs="Arial"/>
                <w:sz w:val="20"/>
                <w:szCs w:val="20"/>
              </w:rPr>
              <w:t>i rozumie pojęcia z zakresu teorii zarządzania ryzykiem technicznym i zawodowym oraz funkcji zarządzania, podejmowania decyzji, zarządzania poszczególnymi sferami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A7858">
              <w:rPr>
                <w:rFonts w:ascii="Arial Narrow" w:hAnsi="Arial Narrow" w:cs="Arial"/>
                <w:sz w:val="20"/>
                <w:szCs w:val="20"/>
              </w:rPr>
              <w:t>działalności przedsiębiorstwa.</w:t>
            </w:r>
          </w:p>
        </w:tc>
        <w:tc>
          <w:tcPr>
            <w:tcW w:w="30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7470F7E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Ocena pracy studenta w trakcie prowadzonych zajęć</w:t>
            </w:r>
          </w:p>
          <w:p w14:paraId="3C2A2027" w14:textId="77777777" w:rsidR="00F95649" w:rsidRPr="00AA7858" w:rsidRDefault="00F95649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Wykonanie analizy ryzyka pracy na określonym stanowisku. </w:t>
            </w:r>
          </w:p>
        </w:tc>
      </w:tr>
      <w:tr w:rsidR="00AC4C02" w14:paraId="42495588" w14:textId="77777777" w:rsidTr="00AC4C02">
        <w:trPr>
          <w:gridAfter w:val="1"/>
          <w:wAfter w:w="40" w:type="dxa"/>
          <w:trHeight w:val="297"/>
        </w:trPr>
        <w:tc>
          <w:tcPr>
            <w:tcW w:w="9380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6C6A3A3E" w14:textId="77777777" w:rsidR="00AC4C02" w:rsidRDefault="00AC4C02" w:rsidP="00AC4C02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AC4C02" w14:paraId="51DB5F79" w14:textId="77777777" w:rsidTr="00AC4C02">
        <w:trPr>
          <w:gridAfter w:val="1"/>
          <w:wAfter w:w="40" w:type="dxa"/>
          <w:trHeight w:val="29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6329BC" w14:textId="39B8D27C" w:rsidR="00AC4C02" w:rsidRPr="00AC4C02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K_U</w:t>
            </w:r>
            <w:r w:rsidR="009E13ED">
              <w:rPr>
                <w:rFonts w:ascii="Arial Narrow" w:hAnsi="Arial Narrow" w:cs="Arial"/>
                <w:sz w:val="20"/>
                <w:szCs w:val="20"/>
              </w:rPr>
              <w:t>03</w:t>
            </w:r>
          </w:p>
          <w:p w14:paraId="0144D749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K_U12</w:t>
            </w: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903B1A8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DC36555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Student potrafi pozyskiwać informacje z literatury, baz danych i innych źródeł, także w języku angielskim; potrafi integrować uzyskane informacje, dokonywać ich interpretacji w oparciu o analizowaną materię z zakresu zarządzania ryzykiem technicznym i zawodowym a także wyciągać wnioski oraz formułować i uzasadniać opinie.</w:t>
            </w:r>
          </w:p>
        </w:tc>
        <w:tc>
          <w:tcPr>
            <w:tcW w:w="30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133104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Ocena pracy studenta w trakcie prowadzonych zajęć</w:t>
            </w:r>
            <w:r w:rsidR="00F9564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74C36B4" w14:textId="77777777" w:rsidR="00F95649" w:rsidRPr="00AA7858" w:rsidRDefault="00F95649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Wykonanie analizy ryzyka pracy na określonym stanowisku.</w:t>
            </w:r>
          </w:p>
        </w:tc>
      </w:tr>
      <w:tr w:rsidR="00AC4C02" w14:paraId="5BB22266" w14:textId="77777777" w:rsidTr="00AC4C02">
        <w:trPr>
          <w:gridAfter w:val="1"/>
          <w:wAfter w:w="40" w:type="dxa"/>
          <w:trHeight w:val="717"/>
        </w:trPr>
        <w:tc>
          <w:tcPr>
            <w:tcW w:w="1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7EA74C1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K_U14</w:t>
            </w:r>
          </w:p>
        </w:tc>
        <w:tc>
          <w:tcPr>
            <w:tcW w:w="156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88DFB1D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9E749B2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Student potrafi dokonać oceny zagrożeń na różnych stanowiskach pracy w tym podczas pracy z maszynami i urządzeniami technicznymi oraz potrafi dokonać analizę ryzyka zawodowego i technicznego na wybranych przykładach.</w:t>
            </w:r>
          </w:p>
        </w:tc>
        <w:tc>
          <w:tcPr>
            <w:tcW w:w="307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9031A69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Ocena pracy studenta w trakcie prowadzonych zajęć</w:t>
            </w:r>
            <w:r w:rsidR="00F95649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7192BCD" w14:textId="77777777" w:rsidR="00F95649" w:rsidRPr="00AA7858" w:rsidRDefault="00F95649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Wykonanie analizy ryzyka pracy na określonym stanowisku.</w:t>
            </w:r>
          </w:p>
        </w:tc>
      </w:tr>
      <w:tr w:rsidR="00AC4C02" w14:paraId="05190473" w14:textId="77777777" w:rsidTr="00AC4C02">
        <w:trPr>
          <w:trHeight w:val="288"/>
        </w:trPr>
        <w:tc>
          <w:tcPr>
            <w:tcW w:w="9420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0CECE"/>
            <w:hideMark/>
          </w:tcPr>
          <w:p w14:paraId="5BDE9578" w14:textId="77777777" w:rsidR="00AC4C02" w:rsidRDefault="00AC4C02" w:rsidP="00AC4C02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KOMPETENCJE SPOŁECZNE</w:t>
            </w:r>
          </w:p>
        </w:tc>
      </w:tr>
      <w:tr w:rsidR="00AC4C02" w14:paraId="7000E4B8" w14:textId="77777777" w:rsidTr="00AC4C02">
        <w:trPr>
          <w:trHeight w:val="288"/>
        </w:trPr>
        <w:tc>
          <w:tcPr>
            <w:tcW w:w="163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CC59D0" w14:textId="026FA868" w:rsidR="00AC4C02" w:rsidRP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  <w:p w14:paraId="599E5694" w14:textId="109C4A9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K_K0</w:t>
            </w:r>
            <w:r w:rsidR="009E13E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6C59B0" w14:textId="56E64E29" w:rsidR="00AC4C02" w:rsidRP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  <w:p w14:paraId="19B97A53" w14:textId="5C515A6D" w:rsidR="00AC4C02" w:rsidRPr="00AC4C02" w:rsidRDefault="00AC4C02" w:rsidP="00AC4C02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P6S_K</w:t>
            </w:r>
            <w:r w:rsidR="009E13ED">
              <w:rPr>
                <w:rFonts w:ascii="Arial Narrow" w:hAnsi="Arial Narrow" w:cs="Arial"/>
                <w:sz w:val="20"/>
                <w:szCs w:val="20"/>
              </w:rPr>
              <w:t>0</w:t>
            </w:r>
          </w:p>
          <w:p w14:paraId="7B967D44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750A5F8" w14:textId="77777777" w:rsidR="00AC4C02" w:rsidRPr="00AA7858" w:rsidRDefault="00AC4C02" w:rsidP="001553B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C1E446E" w14:textId="388C4A94" w:rsidR="009E13ED" w:rsidRPr="00AA7858" w:rsidRDefault="009E13ED" w:rsidP="009E13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t xml:space="preserve">Student jest gotów do odpowiedzialnego działania w </w:t>
            </w:r>
            <w:proofErr w:type="spellStart"/>
            <w:r w:rsidRPr="001553B3">
              <w:rPr>
                <w:rFonts w:ascii="Arial Narrow" w:hAnsi="Arial Narrow" w:cs="Arial"/>
                <w:sz w:val="20"/>
                <w:szCs w:val="20"/>
              </w:rPr>
              <w:t>w</w:t>
            </w:r>
            <w:proofErr w:type="spellEnd"/>
            <w:r w:rsidRPr="001553B3">
              <w:rPr>
                <w:rFonts w:ascii="Arial Narrow" w:hAnsi="Arial Narrow" w:cs="Arial"/>
                <w:sz w:val="20"/>
                <w:szCs w:val="20"/>
              </w:rPr>
              <w:t xml:space="preserve"> zakresie  komunikowania zagrożeń technicznych i zawodowych, mając</w:t>
            </w:r>
            <w:r w:rsidR="001553B3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1553B3">
              <w:rPr>
                <w:rFonts w:ascii="Arial Narrow" w:hAnsi="Arial Narrow" w:cs="Arial"/>
                <w:sz w:val="20"/>
                <w:szCs w:val="20"/>
              </w:rPr>
              <w:t>świadomość</w:t>
            </w:r>
            <w:r w:rsidR="001553B3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1553B3">
              <w:rPr>
                <w:rFonts w:ascii="Arial Narrow" w:hAnsi="Arial Narrow" w:cs="Arial"/>
                <w:sz w:val="20"/>
                <w:szCs w:val="20"/>
              </w:rPr>
              <w:t>wpływu</w:t>
            </w:r>
            <w:r w:rsidR="001553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553B3">
              <w:rPr>
                <w:rFonts w:ascii="Arial Narrow" w:hAnsi="Arial Narrow" w:cs="Arial"/>
                <w:sz w:val="20"/>
                <w:szCs w:val="20"/>
              </w:rPr>
              <w:t>podejmowanych decyzji inżynierskich na bezpieczeństwo ludzi, mienia i środowiska</w:t>
            </w:r>
            <w:r w:rsidR="001553B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33EDC7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Dyskusja podczas zajęć</w:t>
            </w:r>
          </w:p>
          <w:p w14:paraId="7335BF82" w14:textId="77777777" w:rsidR="00071337" w:rsidRPr="00AA7858" w:rsidRDefault="00071337" w:rsidP="00AC4C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Ocena pracy studenta w trakcie prowadzonych zajęć</w:t>
            </w:r>
          </w:p>
        </w:tc>
      </w:tr>
    </w:tbl>
    <w:p w14:paraId="6D5368D8" w14:textId="77777777" w:rsidR="00AC4C02" w:rsidRDefault="00AC4C02" w:rsidP="00AC4C02"/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124"/>
        <w:gridCol w:w="4818"/>
      </w:tblGrid>
      <w:tr w:rsidR="00AC4C02" w14:paraId="5DA46D76" w14:textId="77777777" w:rsidTr="00AC4C02">
        <w:trPr>
          <w:trHeight w:val="425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0601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3F51E9E" w14:textId="77777777" w:rsidR="00AC4C02" w:rsidRDefault="00AC4C0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4C02" w14:paraId="55169EC4" w14:textId="77777777" w:rsidTr="00AC4C02">
        <w:trPr>
          <w:trHeight w:val="283"/>
        </w:trPr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E73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3CEA9871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0EE6F667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24 h</w:t>
            </w:r>
          </w:p>
          <w:p w14:paraId="4D878E9B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/ e-learningu = 10 h</w:t>
            </w:r>
          </w:p>
          <w:p w14:paraId="6476AB32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379283AB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 14h</w:t>
            </w:r>
          </w:p>
          <w:p w14:paraId="0AD1FD2F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34EAA12F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283648E4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45970AE0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zaliczenie/egzamin = 2 h</w:t>
            </w:r>
          </w:p>
          <w:p w14:paraId="4E89081E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praca własna =</w:t>
            </w:r>
          </w:p>
          <w:p w14:paraId="7A095171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  50 h</w:t>
            </w:r>
          </w:p>
          <w:p w14:paraId="5286677E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 2</w:t>
            </w:r>
          </w:p>
          <w:p w14:paraId="093D27F7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E462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5D70392C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354E4851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udział w ćwiczeniach = 12 h</w:t>
            </w:r>
          </w:p>
          <w:p w14:paraId="17392485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ćwiczeń / e-learningu = 14 h</w:t>
            </w:r>
          </w:p>
          <w:p w14:paraId="063AB4AC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1531E05C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przygotowanie do zaliczenia/egzaminu = 20 h</w:t>
            </w:r>
          </w:p>
          <w:p w14:paraId="3578F3E7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7C31AD85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18DAC7E5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1C336A58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zaliczenie/egzamin = 2 h</w:t>
            </w:r>
          </w:p>
          <w:p w14:paraId="7B8376C0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</w:t>
            </w:r>
          </w:p>
          <w:p w14:paraId="7D6F9A35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RAZEM: 50 h</w:t>
            </w:r>
          </w:p>
          <w:p w14:paraId="3D7BEA33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Liczba punktów  ECTS: 2</w:t>
            </w:r>
          </w:p>
          <w:p w14:paraId="55D4859C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2</w:t>
            </w:r>
          </w:p>
        </w:tc>
      </w:tr>
      <w:tr w:rsidR="00AC4C02" w14:paraId="4B361F7B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B106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  <w:p w14:paraId="23F51BA2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D146" w14:textId="77777777" w:rsidR="00AC4C02" w:rsidRDefault="00AC4C0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Podstawowe umiejętności analizowania stanowisk pracy oraz identyfikowania zagrożeń – wiedza z prawa pracy i technicznego bezpieczeństwa pracy.</w:t>
            </w:r>
          </w:p>
        </w:tc>
      </w:tr>
      <w:tr w:rsidR="00AC4C02" w14:paraId="72B38319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C3C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3B44FFBC" w14:textId="77777777" w:rsidR="00AC4C02" w:rsidRDefault="00AC4C0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6113A58A" w14:textId="77777777" w:rsidR="00AC4C02" w:rsidRDefault="00AC4C0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49C27B98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50C559A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78E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0A261790" w14:textId="77777777" w:rsidR="00AC4C02" w:rsidRDefault="00AC4C02" w:rsidP="00AC4C0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ind w:left="634" w:hanging="426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 xml:space="preserve">Znajomość zagrożeń i czynników niebezpiecznych, szkodliwych i uciążliwych występujących  w środowisku pracy. </w:t>
            </w:r>
          </w:p>
          <w:p w14:paraId="7262B2E5" w14:textId="77777777" w:rsidR="00AC4C02" w:rsidRDefault="00AC4C02" w:rsidP="00AC4C0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ind w:left="634" w:hanging="426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 xml:space="preserve">Znajomość podstawowych zagadnień dotyczących szacowania ryzyka technicznego </w:t>
            </w:r>
          </w:p>
          <w:p w14:paraId="4F75F540" w14:textId="77777777" w:rsidR="00AC4C02" w:rsidRDefault="00AC4C02" w:rsidP="00AC4C0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ind w:left="634" w:hanging="426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AC4C02">
              <w:rPr>
                <w:rFonts w:ascii="Arial Narrow" w:hAnsi="Arial Narrow" w:cs="Arial"/>
                <w:sz w:val="20"/>
                <w:szCs w:val="20"/>
              </w:rPr>
              <w:t>dentyfikacja zagrożeń na stanowisku pracy, eliminowanie i ograniczanie zagrożeń.</w:t>
            </w:r>
          </w:p>
          <w:p w14:paraId="7B4E6E0A" w14:textId="77777777" w:rsidR="00AC4C02" w:rsidRDefault="00AC4C02" w:rsidP="00AC4C0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ind w:left="634" w:hanging="426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 xml:space="preserve">Ocena ryzyka zawodowego różnymi metodami. </w:t>
            </w:r>
          </w:p>
          <w:p w14:paraId="0AE07504" w14:textId="77777777" w:rsidR="00AC4C02" w:rsidRPr="00AC4C02" w:rsidRDefault="00AC4C02" w:rsidP="00AC4C02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/>
              <w:ind w:left="634" w:hanging="426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C4C02">
              <w:rPr>
                <w:rFonts w:ascii="Arial Narrow" w:hAnsi="Arial Narrow" w:cs="Arial"/>
                <w:sz w:val="20"/>
                <w:szCs w:val="20"/>
              </w:rPr>
              <w:t>Umiejętność wypełniania dokumentacji związanej z oceną ryzyka zawodowego.</w:t>
            </w:r>
          </w:p>
          <w:p w14:paraId="5FF5C5D6" w14:textId="77777777" w:rsidR="00AC4C02" w:rsidRPr="00AC4C02" w:rsidRDefault="00AC4C02" w:rsidP="00AC4C02">
            <w:pPr>
              <w:spacing w:before="100" w:beforeAutospacing="1" w:after="100" w:afterAutospacing="1" w:line="256" w:lineRule="auto"/>
              <w:rPr>
                <w:rFonts w:ascii="Arial Narrow" w:hAnsi="Arial Narrow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Treści realizowane w formie e-learning: Nie dotyczy</w:t>
            </w:r>
          </w:p>
        </w:tc>
      </w:tr>
      <w:tr w:rsidR="00AC4C02" w14:paraId="1EF64D01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68C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3DD45B6D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16C43419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EE48" w14:textId="77777777" w:rsidR="001553B3" w:rsidRDefault="00AC4C02" w:rsidP="001553B3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rFonts w:ascii="Arial Narrow" w:hAnsi="Arial Narrow"/>
                <w:sz w:val="20"/>
                <w:szCs w:val="20"/>
              </w:rPr>
            </w:pPr>
            <w:r w:rsidRPr="00AA7858">
              <w:rPr>
                <w:rFonts w:ascii="Arial Narrow" w:hAnsi="Arial Narrow"/>
                <w:sz w:val="20"/>
                <w:szCs w:val="20"/>
              </w:rPr>
              <w:t xml:space="preserve">Łabanowski W.: Bezpieczeństwo użytkowania maszyn, Główny Inspektorat Pracy Warszawa 2012. </w:t>
            </w:r>
          </w:p>
          <w:p w14:paraId="4E57B530" w14:textId="77777777" w:rsidR="001553B3" w:rsidRDefault="00AC4C02" w:rsidP="001553B3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rFonts w:ascii="Arial Narrow" w:hAnsi="Arial Narrow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t>Główczyńska-</w:t>
            </w:r>
            <w:proofErr w:type="spellStart"/>
            <w:r w:rsidRPr="001553B3">
              <w:rPr>
                <w:rFonts w:ascii="Arial Narrow" w:hAnsi="Arial Narrow" w:cs="Arial"/>
                <w:sz w:val="20"/>
                <w:szCs w:val="20"/>
              </w:rPr>
              <w:t>Woelke</w:t>
            </w:r>
            <w:proofErr w:type="spellEnd"/>
            <w:r w:rsidRPr="001553B3">
              <w:rPr>
                <w:rFonts w:ascii="Arial Narrow" w:hAnsi="Arial Narrow" w:cs="Arial"/>
                <w:sz w:val="20"/>
                <w:szCs w:val="20"/>
              </w:rPr>
              <w:t xml:space="preserve"> K.,</w:t>
            </w:r>
            <w:r w:rsidR="00F95649" w:rsidRPr="001553B3">
              <w:rPr>
                <w:rFonts w:ascii="Arial Narrow" w:hAnsi="Arial Narrow" w:cs="Arial"/>
                <w:sz w:val="20"/>
                <w:szCs w:val="20"/>
              </w:rPr>
              <w:t xml:space="preserve"> Wypadki przy pracy. Praktyczna analiza przepisów, procedury postępowania, schematy i wzory + wzory do pobrania</w:t>
            </w:r>
            <w:r w:rsidRPr="001553B3">
              <w:rPr>
                <w:rFonts w:ascii="Arial Narrow" w:hAnsi="Arial Narrow" w:cs="Arial"/>
                <w:sz w:val="20"/>
                <w:szCs w:val="20"/>
              </w:rPr>
              <w:t xml:space="preserve"> , Warszawa 20</w:t>
            </w:r>
            <w:r w:rsidR="00F95649" w:rsidRPr="001553B3">
              <w:rPr>
                <w:rFonts w:ascii="Arial Narrow" w:hAnsi="Arial Narrow" w:cs="Arial"/>
                <w:sz w:val="20"/>
                <w:szCs w:val="20"/>
              </w:rPr>
              <w:t>24</w:t>
            </w:r>
          </w:p>
          <w:p w14:paraId="07F6B7D0" w14:textId="69968420" w:rsidR="00F95649" w:rsidRPr="001553B3" w:rsidRDefault="00F95649" w:rsidP="001553B3">
            <w:pPr>
              <w:numPr>
                <w:ilvl w:val="0"/>
                <w:numId w:val="2"/>
              </w:numPr>
              <w:spacing w:after="0" w:line="240" w:lineRule="auto"/>
              <w:ind w:right="-57"/>
              <w:rPr>
                <w:rFonts w:ascii="Arial Narrow" w:hAnsi="Arial Narrow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t>Górny A., Ocena i zarządzanie ryzykiem zawodowym, Wydawnictwo Politechniki Poznańskiej, Poznań 2021</w:t>
            </w:r>
          </w:p>
        </w:tc>
      </w:tr>
      <w:tr w:rsidR="00AC4C02" w14:paraId="448C3280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D9CE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7154A7BF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A83" w14:textId="77777777" w:rsidR="00AC4C02" w:rsidRPr="00AA7858" w:rsidRDefault="00AC4C02" w:rsidP="00AC4C02">
            <w:pPr>
              <w:numPr>
                <w:ilvl w:val="0"/>
                <w:numId w:val="6"/>
              </w:numPr>
              <w:shd w:val="clear" w:color="auto" w:fill="FFFFFF"/>
              <w:snapToGrid w:val="0"/>
              <w:spacing w:after="0" w:line="240" w:lineRule="auto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/>
                <w:sz w:val="20"/>
                <w:szCs w:val="20"/>
              </w:rPr>
              <w:t>Pacana A Systemy zarządzania bezpieczeństwem i higieną pracy, Warszawa 2018</w:t>
            </w:r>
          </w:p>
          <w:p w14:paraId="3A9B74CF" w14:textId="77777777" w:rsidR="00AC4C02" w:rsidRPr="00AA7858" w:rsidRDefault="00AC4C02" w:rsidP="00AC4C02">
            <w:pPr>
              <w:numPr>
                <w:ilvl w:val="0"/>
                <w:numId w:val="6"/>
              </w:numPr>
              <w:spacing w:after="0" w:line="240" w:lineRule="auto"/>
              <w:ind w:left="714" w:right="-57" w:hanging="3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A7858">
              <w:rPr>
                <w:rFonts w:ascii="Arial Narrow" w:hAnsi="Arial Narrow" w:cs="Arial"/>
                <w:sz w:val="20"/>
                <w:szCs w:val="20"/>
              </w:rPr>
              <w:t>Rączkowski</w:t>
            </w:r>
            <w:proofErr w:type="spellEnd"/>
            <w:r w:rsidRPr="00AA7858">
              <w:rPr>
                <w:rFonts w:ascii="Arial Narrow" w:hAnsi="Arial Narrow" w:cs="Arial"/>
                <w:sz w:val="20"/>
                <w:szCs w:val="20"/>
              </w:rPr>
              <w:t xml:space="preserve"> B., BHP w praktyce, Ośrodek Doradztwa i Doskonalenia Kadr, Gdańsk 2014</w:t>
            </w:r>
          </w:p>
          <w:p w14:paraId="78DCEE48" w14:textId="77777777" w:rsidR="00AC4C02" w:rsidRDefault="00AC4C02" w:rsidP="00AC4C02">
            <w:pPr>
              <w:numPr>
                <w:ilvl w:val="0"/>
                <w:numId w:val="6"/>
              </w:numPr>
              <w:spacing w:after="0" w:line="240" w:lineRule="auto"/>
              <w:ind w:left="714" w:right="-57" w:hanging="357"/>
              <w:rPr>
                <w:rFonts w:ascii="Arial Narrow" w:hAnsi="Arial Narrow"/>
                <w:sz w:val="20"/>
                <w:szCs w:val="20"/>
              </w:rPr>
            </w:pPr>
            <w:r w:rsidRPr="00AA7858">
              <w:rPr>
                <w:rFonts w:ascii="Arial Narrow" w:hAnsi="Arial Narrow"/>
                <w:sz w:val="20"/>
                <w:szCs w:val="20"/>
              </w:rPr>
              <w:t>Kozłowski E. „Środki ochrony narządu słuchu” Główny Inspektorat Pracy, Warszawa 2012</w:t>
            </w:r>
          </w:p>
          <w:p w14:paraId="4EAE2C21" w14:textId="77777777" w:rsidR="00F95649" w:rsidRPr="001553B3" w:rsidRDefault="00F95649" w:rsidP="00AC4C02">
            <w:pPr>
              <w:numPr>
                <w:ilvl w:val="0"/>
                <w:numId w:val="6"/>
              </w:numPr>
              <w:spacing w:after="0" w:line="240" w:lineRule="auto"/>
              <w:ind w:left="714" w:right="-57" w:hanging="357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F95649">
              <w:rPr>
                <w:rFonts w:ascii="Arial Narrow" w:hAnsi="Arial Narrow"/>
                <w:sz w:val="20"/>
                <w:szCs w:val="20"/>
              </w:rPr>
              <w:t>Klimecka-Tatar</w:t>
            </w:r>
            <w:proofErr w:type="spellEnd"/>
            <w:r w:rsidRPr="00F95649">
              <w:rPr>
                <w:rFonts w:ascii="Arial Narrow" w:hAnsi="Arial Narrow"/>
                <w:sz w:val="20"/>
                <w:szCs w:val="20"/>
              </w:rPr>
              <w:t xml:space="preserve">, D., Ulewicz, R., &amp; </w:t>
            </w:r>
            <w:proofErr w:type="spellStart"/>
            <w:r w:rsidRPr="00F95649">
              <w:rPr>
                <w:rFonts w:ascii="Arial Narrow" w:hAnsi="Arial Narrow"/>
                <w:sz w:val="20"/>
                <w:szCs w:val="20"/>
              </w:rPr>
              <w:t>Ingaldi</w:t>
            </w:r>
            <w:proofErr w:type="spellEnd"/>
            <w:r w:rsidRPr="00F95649">
              <w:rPr>
                <w:rFonts w:ascii="Arial Narrow" w:hAnsi="Arial Narrow"/>
                <w:sz w:val="20"/>
                <w:szCs w:val="20"/>
              </w:rPr>
              <w:t xml:space="preserve">, M. (2023). </w:t>
            </w:r>
            <w:r w:rsidRPr="001553B3">
              <w:rPr>
                <w:rFonts w:ascii="Arial Narrow" w:hAnsi="Arial Narrow"/>
                <w:sz w:val="20"/>
                <w:szCs w:val="20"/>
                <w:lang w:val="en-US"/>
              </w:rPr>
              <w:t>Minimizing occupational risk by automation of the special processes-based on occupational risk assessment. Procedia Computer Science, 217, 1145-1152.</w:t>
            </w:r>
          </w:p>
          <w:p w14:paraId="0ADFBE17" w14:textId="77777777" w:rsidR="00AC4C02" w:rsidRPr="00F95649" w:rsidRDefault="00F95649" w:rsidP="00F95649">
            <w:pPr>
              <w:numPr>
                <w:ilvl w:val="0"/>
                <w:numId w:val="6"/>
              </w:numPr>
              <w:spacing w:after="0" w:line="240" w:lineRule="auto"/>
              <w:ind w:left="714" w:right="-57" w:hanging="3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>Oarga</w:t>
            </w:r>
            <w:proofErr w:type="spellEnd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 xml:space="preserve">, I. F., </w:t>
            </w:r>
            <w:proofErr w:type="spellStart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>Rațiu</w:t>
            </w:r>
            <w:proofErr w:type="spellEnd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 xml:space="preserve">, M., &amp; </w:t>
            </w:r>
            <w:proofErr w:type="spellStart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>Oarga</w:t>
            </w:r>
            <w:proofErr w:type="spellEnd"/>
            <w:r w:rsidRPr="00F95649">
              <w:rPr>
                <w:rFonts w:ascii="Arial Narrow" w:hAnsi="Arial Narrow"/>
                <w:sz w:val="20"/>
                <w:szCs w:val="20"/>
                <w:lang w:val="en-GB"/>
              </w:rPr>
              <w:t>, I. T. (2018). Occupational health and safety risk management. In MATEC Web of Conferences (Vol. 184, p. 04012). EDP Sciences.</w:t>
            </w:r>
          </w:p>
        </w:tc>
      </w:tr>
      <w:tr w:rsidR="00AC4C02" w14:paraId="06E749FF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308A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PUBLIKACJE NAUKOWE</w:t>
            </w:r>
          </w:p>
          <w:p w14:paraId="57A50861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713F60CE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2771AA6F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4EA437DE" w14:textId="77777777" w:rsidR="00AC4C02" w:rsidRDefault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2DCC" w14:textId="77777777" w:rsidR="00AC4C02" w:rsidRPr="001553B3" w:rsidRDefault="00F95649" w:rsidP="00AC4C0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t>Bukowski, L. (2017). Zarządzanie ryzykiem operacyjnym w sieciach dostaw. Journal of Marketing and Market Studies, Article 7. https://www.pwe.com.pl/files/1276809751/file/Marketing_i_Rynek_2017-7_CD1.PDF</w:t>
            </w:r>
          </w:p>
          <w:p w14:paraId="5AE99F09" w14:textId="77777777" w:rsidR="00F95649" w:rsidRPr="001553B3" w:rsidRDefault="00F95649" w:rsidP="00F9564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1553B3">
              <w:rPr>
                <w:rFonts w:ascii="Arial Narrow" w:hAnsi="Arial Narrow" w:cs="Arial"/>
                <w:sz w:val="20"/>
                <w:szCs w:val="20"/>
              </w:rPr>
              <w:br/>
            </w:r>
            <w:proofErr w:type="spellStart"/>
            <w:r w:rsidRPr="001553B3">
              <w:rPr>
                <w:rFonts w:ascii="Arial Narrow" w:hAnsi="Arial Narrow" w:cs="Arial"/>
                <w:sz w:val="20"/>
                <w:szCs w:val="20"/>
              </w:rPr>
              <w:t>Wachnik</w:t>
            </w:r>
            <w:proofErr w:type="spellEnd"/>
            <w:r w:rsidRPr="001553B3">
              <w:rPr>
                <w:rFonts w:ascii="Arial Narrow" w:hAnsi="Arial Narrow" w:cs="Arial"/>
                <w:sz w:val="20"/>
                <w:szCs w:val="20"/>
              </w:rPr>
              <w:t xml:space="preserve">, R., &amp; Chruzik, K. (2018). Praktyczne zastosowanie procesu oceny znaczenia zmiany i zarządzania ryzykiem. TTS Technika Transportu Szynowego, 5/2018, 34–41. http://yadda.icm.edu.pl/baztech/element/bwmeta1.element.baztech-ec91e2c7-9d63-470d-9533-2f0650337a84 </w:t>
            </w:r>
          </w:p>
          <w:p w14:paraId="4F86F163" w14:textId="77777777" w:rsidR="00F95649" w:rsidRDefault="00F95649" w:rsidP="00AC4C0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4C02" w14:paraId="4ADFA368" w14:textId="77777777" w:rsidTr="00AC4C02">
        <w:trPr>
          <w:trHeight w:val="976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65BE" w14:textId="77777777" w:rsidR="00AC4C02" w:rsidRDefault="00AC4C0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2D622D60" w14:textId="77777777" w:rsidR="00AC4C02" w:rsidRDefault="00AC4C0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(z</w:t>
            </w:r>
            <w:r>
              <w:rPr>
                <w:rFonts w:ascii="Arial Narrow" w:hAnsi="Arial Narrow"/>
                <w:sz w:val="20"/>
                <w:szCs w:val="20"/>
              </w:rPr>
              <w:t xml:space="preserve"> podziałem na </w:t>
            </w:r>
          </w:p>
          <w:p w14:paraId="2A737F63" w14:textId="77777777" w:rsidR="00AC4C02" w:rsidRDefault="00AC4C0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C5B1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68AEF123" w14:textId="77777777" w:rsidR="00AC4C02" w:rsidRPr="00AA7858" w:rsidRDefault="00AC4C02" w:rsidP="00AC4C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  <w:p w14:paraId="1A65C3C1" w14:textId="77777777" w:rsidR="00AC4C02" w:rsidRPr="00AA7858" w:rsidRDefault="00AC4C02" w:rsidP="00AC4C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Prezentacja</w:t>
            </w:r>
          </w:p>
          <w:p w14:paraId="4D137624" w14:textId="77777777" w:rsidR="00AC4C02" w:rsidRPr="00AA7858" w:rsidRDefault="00AC4C02" w:rsidP="00AC4C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Dyskusja</w:t>
            </w:r>
          </w:p>
          <w:p w14:paraId="7EA8114D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0ACA917" w14:textId="77777777" w:rsidR="00AC4C02" w:rsidRDefault="00AC4C02" w:rsidP="00AC4C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W formie e-learning: Nie dotyczy</w:t>
            </w:r>
          </w:p>
        </w:tc>
      </w:tr>
      <w:tr w:rsidR="00AC4C02" w14:paraId="14571C46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B4A3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7B40" w14:textId="77777777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 w:cs="Arial"/>
                <w:sz w:val="20"/>
                <w:szCs w:val="20"/>
              </w:rPr>
              <w:t>Prezentacja   multimedialna, teksty źródłowe</w:t>
            </w:r>
          </w:p>
        </w:tc>
      </w:tr>
      <w:tr w:rsidR="00AC4C02" w14:paraId="67F761B7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61F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0EC8DDA9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7F6" w14:textId="77777777" w:rsidR="00AC4C02" w:rsidRDefault="00AC4C02" w:rsidP="00AC4C0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AC4C02" w14:paraId="7E9F189B" w14:textId="77777777" w:rsidTr="00AC4C02">
        <w:trPr>
          <w:trHeight w:val="288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9228" w14:textId="77777777" w:rsidR="00AC4C02" w:rsidRDefault="00AC4C02" w:rsidP="00AC4C0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8DB" w14:textId="120AA6BD" w:rsidR="00AC4C02" w:rsidRPr="00AA7858" w:rsidRDefault="00AC4C02" w:rsidP="00AC4C0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AA7858">
              <w:rPr>
                <w:rFonts w:ascii="Arial Narrow" w:hAnsi="Arial Narrow"/>
                <w:sz w:val="20"/>
                <w:szCs w:val="20"/>
              </w:rPr>
              <w:t xml:space="preserve">Warunkiem uzyskania zaliczenia jest zdobycie pozytywnej oceny ze wszystkich </w:t>
            </w:r>
            <w:r w:rsidR="00303248">
              <w:rPr>
                <w:rFonts w:ascii="Arial Narrow" w:hAnsi="Arial Narrow"/>
                <w:sz w:val="20"/>
                <w:szCs w:val="20"/>
              </w:rPr>
              <w:t>prac przejściowych</w:t>
            </w:r>
            <w:r w:rsidRPr="00AA7858">
              <w:rPr>
                <w:rFonts w:ascii="Arial Narrow" w:hAnsi="Arial Narrow"/>
                <w:sz w:val="20"/>
                <w:szCs w:val="20"/>
              </w:rPr>
              <w:t xml:space="preserve"> przewidzianych w programie zajęć z uwzględnieniem kryteriów ilościowych oceniania określonych w Ramowym Systemie Ocen Studentów w Akademii WSB.</w:t>
            </w:r>
          </w:p>
        </w:tc>
      </w:tr>
    </w:tbl>
    <w:p w14:paraId="387FE45A" w14:textId="77777777" w:rsidR="00AC4C02" w:rsidRDefault="00AC4C02" w:rsidP="00AC4C02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>
        <w:rPr>
          <w:rFonts w:ascii="Arial Narrow" w:hAnsi="Arial Narrow" w:cs="Calibri"/>
          <w:i/>
          <w:sz w:val="20"/>
          <w:szCs w:val="20"/>
          <w:lang w:val="x-none"/>
        </w:rPr>
        <w:t>*</w:t>
      </w:r>
      <w:r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1D6815DB" w14:textId="77777777" w:rsidR="00AC4C02" w:rsidRDefault="00AC4C02" w:rsidP="00AC4C02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3D1B3F23" w14:textId="77777777" w:rsidR="00AC4C02" w:rsidRDefault="00AC4C02" w:rsidP="00AC4C02">
      <w:pPr>
        <w:rPr>
          <w:rFonts w:ascii="Arial Narrow" w:hAnsi="Arial Narrow"/>
        </w:rPr>
      </w:pPr>
    </w:p>
    <w:p w14:paraId="5951ED9E" w14:textId="77777777" w:rsidR="007C3716" w:rsidRPr="00AC4C02" w:rsidRDefault="007C3716" w:rsidP="00AC4C02"/>
    <w:sectPr w:rsidR="007C3716" w:rsidRPr="00AC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41A4B"/>
    <w:multiLevelType w:val="hybridMultilevel"/>
    <w:tmpl w:val="76C27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420C6E"/>
    <w:multiLevelType w:val="hybridMultilevel"/>
    <w:tmpl w:val="0120A5FE"/>
    <w:lvl w:ilvl="0" w:tplc="D4043EB4">
      <w:start w:val="1"/>
      <w:numFmt w:val="upperRoman"/>
      <w:lvlText w:val="%1."/>
      <w:lvlJc w:val="left"/>
      <w:pPr>
        <w:ind w:left="1080" w:hanging="72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1B00"/>
    <w:multiLevelType w:val="hybridMultilevel"/>
    <w:tmpl w:val="9A46F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34002"/>
    <w:multiLevelType w:val="hybridMultilevel"/>
    <w:tmpl w:val="9282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16F15"/>
    <w:multiLevelType w:val="hybridMultilevel"/>
    <w:tmpl w:val="017E9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F37BB"/>
    <w:multiLevelType w:val="hybridMultilevel"/>
    <w:tmpl w:val="A1FC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A3B5F"/>
    <w:multiLevelType w:val="hybridMultilevel"/>
    <w:tmpl w:val="E6D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02"/>
    <w:rsid w:val="00071337"/>
    <w:rsid w:val="001553B3"/>
    <w:rsid w:val="00303248"/>
    <w:rsid w:val="00447A92"/>
    <w:rsid w:val="007C3716"/>
    <w:rsid w:val="009E13ED"/>
    <w:rsid w:val="00A10441"/>
    <w:rsid w:val="00AC4C02"/>
    <w:rsid w:val="00B95476"/>
    <w:rsid w:val="00F95649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2DE2"/>
  <w15:chartTrackingRefBased/>
  <w15:docId w15:val="{F60D52CB-4E4F-4D80-AA9C-E5208D45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C0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C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4C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C0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5</cp:revision>
  <dcterms:created xsi:type="dcterms:W3CDTF">2026-01-14T23:28:00Z</dcterms:created>
  <dcterms:modified xsi:type="dcterms:W3CDTF">2026-02-27T12:52:00Z</dcterms:modified>
</cp:coreProperties>
</file>