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46E4" w14:textId="77777777" w:rsidR="00C70D12" w:rsidRDefault="00C70D12" w:rsidP="00C70D12">
      <w:pPr>
        <w:jc w:val="center"/>
        <w:rPr>
          <w:b/>
          <w:sz w:val="20"/>
        </w:rPr>
      </w:pPr>
      <w:r>
        <w:rPr>
          <w:b/>
          <w:sz w:val="32"/>
          <w:szCs w:val="32"/>
        </w:rPr>
        <w:t>HARMONOGRAM ROKU AKADEMICKIEGO</w:t>
      </w:r>
    </w:p>
    <w:p w14:paraId="08329237" w14:textId="068FC06B" w:rsidR="00C70D12" w:rsidRDefault="00C70D12" w:rsidP="00C70D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AKADEMII WSB</w:t>
      </w:r>
    </w:p>
    <w:p w14:paraId="40D0CB57" w14:textId="77777777" w:rsidR="00C70D12" w:rsidRPr="00E54BBA" w:rsidRDefault="00C70D12" w:rsidP="00C70D12">
      <w:pPr>
        <w:jc w:val="center"/>
        <w:rPr>
          <w:b/>
          <w:u w:val="single"/>
        </w:rPr>
      </w:pPr>
      <w:r>
        <w:rPr>
          <w:b/>
          <w:u w:val="single"/>
        </w:rPr>
        <w:t>SEMESTR LETNI ROK AKADEMICKI 2022/2023</w:t>
      </w:r>
    </w:p>
    <w:tbl>
      <w:tblPr>
        <w:tblStyle w:val="Tabela-Siatka"/>
        <w:tblpPr w:leftFromText="141" w:rightFromText="141" w:vertAnchor="page" w:horzAnchor="margin" w:tblpXSpec="center" w:tblpY="3275"/>
        <w:tblW w:w="11068" w:type="dxa"/>
        <w:tblLook w:val="04A0" w:firstRow="1" w:lastRow="0" w:firstColumn="1" w:lastColumn="0" w:noHBand="0" w:noVBand="1"/>
      </w:tblPr>
      <w:tblGrid>
        <w:gridCol w:w="1996"/>
        <w:gridCol w:w="2976"/>
        <w:gridCol w:w="3119"/>
        <w:gridCol w:w="2977"/>
      </w:tblGrid>
      <w:tr w:rsidR="00C70D12" w14:paraId="69AEE11D" w14:textId="77777777" w:rsidTr="00C70D12">
        <w:trPr>
          <w:trHeight w:val="688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425517" w14:textId="77777777" w:rsidR="00C70D12" w:rsidRPr="00702067" w:rsidRDefault="00C70D12" w:rsidP="00C70D12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C716DF" w14:textId="77777777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C50F60" w14:textId="77777777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1C7">
              <w:rPr>
                <w:rFonts w:ascii="Times New Roman" w:hAnsi="Times New Roman" w:cs="Times New Roman"/>
                <w:b/>
                <w:sz w:val="16"/>
                <w:szCs w:val="16"/>
              </w:rPr>
              <w:t>STUDIA STACJONARNE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EBAFB7" w14:textId="77777777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C0D127" w14:textId="77777777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1C7">
              <w:rPr>
                <w:rFonts w:ascii="Times New Roman" w:hAnsi="Times New Roman" w:cs="Times New Roman"/>
                <w:b/>
                <w:sz w:val="16"/>
                <w:szCs w:val="16"/>
              </w:rPr>
              <w:t>STUDIA NIESTACJONARNE</w:t>
            </w:r>
          </w:p>
          <w:p w14:paraId="26249E8F" w14:textId="77777777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1C7">
              <w:rPr>
                <w:rFonts w:ascii="Times New Roman" w:hAnsi="Times New Roman" w:cs="Times New Roman"/>
                <w:b/>
                <w:sz w:val="16"/>
                <w:szCs w:val="16"/>
              </w:rPr>
              <w:t>ZJAZD 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E3A22C" w14:textId="77777777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D16419" w14:textId="77777777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1C7">
              <w:rPr>
                <w:rFonts w:ascii="Times New Roman" w:hAnsi="Times New Roman" w:cs="Times New Roman"/>
                <w:b/>
                <w:sz w:val="16"/>
                <w:szCs w:val="16"/>
              </w:rPr>
              <w:t>STUDIA NIESTACJONARNE</w:t>
            </w:r>
          </w:p>
          <w:p w14:paraId="43FA056C" w14:textId="1EB8302A" w:rsidR="00C70D12" w:rsidRPr="00C471C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1C7">
              <w:rPr>
                <w:rFonts w:ascii="Times New Roman" w:hAnsi="Times New Roman" w:cs="Times New Roman"/>
                <w:b/>
                <w:sz w:val="16"/>
                <w:szCs w:val="16"/>
              </w:rPr>
              <w:t>ZJAZD B</w:t>
            </w:r>
            <w:r w:rsidR="00C51F50">
              <w:rPr>
                <w:rFonts w:ascii="Times New Roman" w:hAnsi="Times New Roman" w:cs="Times New Roman"/>
                <w:b/>
                <w:sz w:val="16"/>
                <w:szCs w:val="16"/>
              </w:rPr>
              <w:t>, ZJAZD C</w:t>
            </w:r>
          </w:p>
        </w:tc>
      </w:tr>
      <w:tr w:rsidR="00C70D12" w14:paraId="44C3F1D7" w14:textId="77777777" w:rsidTr="00C70D12">
        <w:trPr>
          <w:trHeight w:val="654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FF106A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Czas trwania semestru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825AE83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58A4C91B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25.02.2023 – 29.09.2023</w:t>
            </w:r>
          </w:p>
        </w:tc>
      </w:tr>
      <w:tr w:rsidR="00C70D12" w14:paraId="0F292560" w14:textId="77777777" w:rsidTr="00C70D12">
        <w:trPr>
          <w:trHeight w:val="678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21A790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 xml:space="preserve">Czas trwania zajęć </w:t>
            </w:r>
          </w:p>
          <w:p w14:paraId="22260CB7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sz w:val="20"/>
              </w:rPr>
              <w:t>(dot. pierwszych semestrów)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28C2944F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6DA5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01.03.2023 – 16.06.2023</w:t>
            </w:r>
          </w:p>
        </w:tc>
        <w:tc>
          <w:tcPr>
            <w:tcW w:w="3119" w:type="dxa"/>
          </w:tcPr>
          <w:p w14:paraId="303B2FB4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1E148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04.03.2023  - 25.06.2023</w:t>
            </w:r>
          </w:p>
        </w:tc>
        <w:tc>
          <w:tcPr>
            <w:tcW w:w="2977" w:type="dxa"/>
          </w:tcPr>
          <w:p w14:paraId="024C7FA5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9936A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10.03.2023 – 25.06.2023</w:t>
            </w:r>
          </w:p>
        </w:tc>
      </w:tr>
      <w:tr w:rsidR="00C70D12" w14:paraId="5346B355" w14:textId="77777777" w:rsidTr="00C70D12">
        <w:trPr>
          <w:trHeight w:val="518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8B9284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Czas trwania zajęć</w:t>
            </w:r>
          </w:p>
          <w:p w14:paraId="5D80A619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02067">
              <w:rPr>
                <w:rFonts w:ascii="Times New Roman" w:hAnsi="Times New Roman" w:cs="Times New Roman"/>
                <w:sz w:val="20"/>
              </w:rPr>
              <w:t>(dot. ostatnich semestrów)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2B70E640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DDE92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01.03.2023 – 26.05.2023</w:t>
            </w:r>
          </w:p>
        </w:tc>
        <w:tc>
          <w:tcPr>
            <w:tcW w:w="6096" w:type="dxa"/>
            <w:gridSpan w:val="2"/>
          </w:tcPr>
          <w:p w14:paraId="51905F27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F4C63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25.02.2023 – 11.06.2023</w:t>
            </w:r>
          </w:p>
          <w:p w14:paraId="3C42370D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12" w14:paraId="33CB9AFB" w14:textId="77777777" w:rsidTr="00C70D12">
        <w:trPr>
          <w:trHeight w:val="656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5A93E7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 xml:space="preserve">Czas trwania zajęć </w:t>
            </w:r>
            <w:r w:rsidRPr="00702067">
              <w:rPr>
                <w:rFonts w:ascii="Times New Roman" w:hAnsi="Times New Roman" w:cs="Times New Roman"/>
                <w:sz w:val="20"/>
              </w:rPr>
              <w:t>(pozostałe)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5FE8DE75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B0AAB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01.03.2023 – 16.06.2023</w:t>
            </w:r>
          </w:p>
        </w:tc>
        <w:tc>
          <w:tcPr>
            <w:tcW w:w="6096" w:type="dxa"/>
            <w:gridSpan w:val="2"/>
          </w:tcPr>
          <w:p w14:paraId="53C505A1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5E494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25.02.2023 – 25.06.2023</w:t>
            </w:r>
          </w:p>
          <w:p w14:paraId="6DCEDB9A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12" w14:paraId="25FDC906" w14:textId="77777777" w:rsidTr="00C70D12">
        <w:trPr>
          <w:trHeight w:val="537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0568BA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Wakacje wiosenne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14:paraId="5B8F5D5E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03.04.2023 – 09.04.2023</w:t>
            </w:r>
          </w:p>
        </w:tc>
      </w:tr>
      <w:tr w:rsidR="00C70D12" w14:paraId="6033CDF2" w14:textId="77777777" w:rsidTr="00C70D12">
        <w:trPr>
          <w:trHeight w:val="82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15B7E9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Sesja zaliczeniowo-egzaminacyjna</w:t>
            </w:r>
          </w:p>
          <w:p w14:paraId="203D191F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02067">
              <w:rPr>
                <w:rFonts w:ascii="Times New Roman" w:hAnsi="Times New Roman" w:cs="Times New Roman"/>
                <w:sz w:val="20"/>
              </w:rPr>
              <w:t>(dot. pierwszych semestrów)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62F98BEF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A2937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17.06.2023 – 14.07.2023</w:t>
            </w:r>
          </w:p>
        </w:tc>
        <w:tc>
          <w:tcPr>
            <w:tcW w:w="6096" w:type="dxa"/>
            <w:gridSpan w:val="2"/>
          </w:tcPr>
          <w:p w14:paraId="5B8BF134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14A02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26.06.2023 – 14.07.2023</w:t>
            </w:r>
          </w:p>
          <w:p w14:paraId="0670FAB5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EAC46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12" w14:paraId="351E1F2D" w14:textId="77777777" w:rsidTr="00C70D12">
        <w:trPr>
          <w:trHeight w:val="857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70B8EC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 xml:space="preserve">Sesja zaliczeniowo-egzaminacyjna </w:t>
            </w:r>
          </w:p>
          <w:p w14:paraId="057300D1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sz w:val="20"/>
              </w:rPr>
              <w:t>(dot. ostatnich semestrów)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27F3058E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D1D5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27.05.2023 – 02.06.2023</w:t>
            </w:r>
          </w:p>
        </w:tc>
        <w:tc>
          <w:tcPr>
            <w:tcW w:w="6096" w:type="dxa"/>
            <w:gridSpan w:val="2"/>
          </w:tcPr>
          <w:p w14:paraId="0606A988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Sesja 1: 24.04.2023 – 07.05.2023</w:t>
            </w:r>
          </w:p>
          <w:p w14:paraId="48A26F04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9D787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Sesja 2: 05.06.2023 – 11.06.2023</w:t>
            </w:r>
          </w:p>
        </w:tc>
      </w:tr>
      <w:tr w:rsidR="00C70D12" w14:paraId="468C16F7" w14:textId="77777777" w:rsidTr="00C70D12">
        <w:trPr>
          <w:trHeight w:val="757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9EBF9D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 xml:space="preserve">Sesja zaliczeniowo-egzaminacyjna </w:t>
            </w:r>
            <w:r w:rsidRPr="00702067">
              <w:rPr>
                <w:rFonts w:ascii="Times New Roman" w:hAnsi="Times New Roman" w:cs="Times New Roman"/>
                <w:sz w:val="20"/>
              </w:rPr>
              <w:t>(pozostałe)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6829C1B3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8DDCD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17.06.2023 – 14.07.2023</w:t>
            </w:r>
          </w:p>
        </w:tc>
        <w:tc>
          <w:tcPr>
            <w:tcW w:w="6096" w:type="dxa"/>
            <w:gridSpan w:val="2"/>
          </w:tcPr>
          <w:p w14:paraId="7A61B8EB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Sesja 1: 24.04.2023 – 07.05.2023</w:t>
            </w:r>
          </w:p>
          <w:p w14:paraId="11FFF919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3F2F3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Sesja 2: 26.06.2023 – 14.07.2023</w:t>
            </w:r>
          </w:p>
        </w:tc>
      </w:tr>
      <w:tr w:rsidR="00C70D12" w14:paraId="5569B5C3" w14:textId="77777777" w:rsidTr="00C70D12">
        <w:trPr>
          <w:trHeight w:val="679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59CE89" w14:textId="77777777" w:rsidR="00C70D12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B551837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Sesja poprawkowa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2A8EC388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03.06.2023 – 09.06.2023 (dot. ostatnich semestrów)</w:t>
            </w:r>
          </w:p>
          <w:p w14:paraId="41F0122C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01.09.2023 – 29.09.2023 (pozostałe)</w:t>
            </w:r>
          </w:p>
        </w:tc>
        <w:tc>
          <w:tcPr>
            <w:tcW w:w="6096" w:type="dxa"/>
            <w:gridSpan w:val="2"/>
          </w:tcPr>
          <w:p w14:paraId="31F5ECB0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12.06.2023 – 18.06.2023 (dot. ostatnich semestrów)</w:t>
            </w:r>
          </w:p>
          <w:p w14:paraId="4285F973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F7EA1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01.09.2023 – 29.09.2023 (pozostałe)</w:t>
            </w:r>
          </w:p>
        </w:tc>
      </w:tr>
      <w:tr w:rsidR="00C70D12" w14:paraId="43B370A7" w14:textId="77777777" w:rsidTr="00C70D12">
        <w:trPr>
          <w:trHeight w:val="538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36EDA6C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Wakacje letnie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14:paraId="5EBE403E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15.07.2023 – 29.09.2023</w:t>
            </w:r>
          </w:p>
        </w:tc>
      </w:tr>
      <w:tr w:rsidR="00C70D12" w14:paraId="7DDD07C2" w14:textId="77777777" w:rsidTr="00C70D12">
        <w:trPr>
          <w:trHeight w:val="83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5F5803F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Przedłużenie sesji zaliczeniowo-egzaminacyjnej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14:paraId="4645D8F6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19.06.2023 – 29.09.2023 (dot. ostatnich semestrów)</w:t>
            </w:r>
          </w:p>
          <w:p w14:paraId="00A13AAD" w14:textId="77777777" w:rsidR="00C70D12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4A224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30.09.2023 – 14.10.2023 (pozostałe)</w:t>
            </w:r>
          </w:p>
        </w:tc>
      </w:tr>
      <w:tr w:rsidR="00C70D12" w14:paraId="097E9AC6" w14:textId="77777777" w:rsidTr="00C70D12">
        <w:trPr>
          <w:trHeight w:val="53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7F8A20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Termin składania prac dyplomowych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14:paraId="6EE2AFC9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</w:tr>
      <w:tr w:rsidR="00C70D12" w14:paraId="661D0307" w14:textId="77777777" w:rsidTr="00C70D12">
        <w:trPr>
          <w:trHeight w:val="470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044F02" w14:textId="77777777" w:rsidR="00C70D12" w:rsidRPr="00702067" w:rsidRDefault="00C70D12" w:rsidP="00C70D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067">
              <w:rPr>
                <w:rFonts w:ascii="Times New Roman" w:hAnsi="Times New Roman" w:cs="Times New Roman"/>
                <w:b/>
                <w:sz w:val="20"/>
              </w:rPr>
              <w:t>I terminy obron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14:paraId="1557D898" w14:textId="77777777" w:rsidR="00C70D12" w:rsidRPr="00051F0B" w:rsidRDefault="00C70D12" w:rsidP="00C7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0B">
              <w:rPr>
                <w:rFonts w:ascii="Times New Roman" w:hAnsi="Times New Roman" w:cs="Times New Roman"/>
                <w:sz w:val="20"/>
                <w:szCs w:val="20"/>
              </w:rPr>
              <w:t>20.06.2023 – 14.07.2023</w:t>
            </w:r>
          </w:p>
        </w:tc>
      </w:tr>
    </w:tbl>
    <w:p w14:paraId="53D5815E" w14:textId="77777777" w:rsidR="00C70D12" w:rsidRDefault="00C70D12" w:rsidP="00C70D12">
      <w:pPr>
        <w:jc w:val="center"/>
        <w:rPr>
          <w:b/>
          <w:sz w:val="32"/>
          <w:szCs w:val="32"/>
        </w:rPr>
      </w:pPr>
    </w:p>
    <w:p w14:paraId="07D231AC" w14:textId="77777777" w:rsidR="00912CBB" w:rsidRDefault="00912CBB"/>
    <w:sectPr w:rsidR="0091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C7"/>
    <w:rsid w:val="00051F0B"/>
    <w:rsid w:val="00343D89"/>
    <w:rsid w:val="00534C3F"/>
    <w:rsid w:val="005F1000"/>
    <w:rsid w:val="006056E4"/>
    <w:rsid w:val="00702067"/>
    <w:rsid w:val="00912CBB"/>
    <w:rsid w:val="009A01F2"/>
    <w:rsid w:val="00C05B4C"/>
    <w:rsid w:val="00C44EF4"/>
    <w:rsid w:val="00C471C7"/>
    <w:rsid w:val="00C51F50"/>
    <w:rsid w:val="00C53B75"/>
    <w:rsid w:val="00C70D12"/>
    <w:rsid w:val="00D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FE17"/>
  <w15:chartTrackingRefBased/>
  <w15:docId w15:val="{99BDB959-01B9-4FB0-8886-0CBAF91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Aleksandra Pysno</cp:lastModifiedBy>
  <cp:revision>3</cp:revision>
  <dcterms:created xsi:type="dcterms:W3CDTF">2023-01-08T07:16:00Z</dcterms:created>
  <dcterms:modified xsi:type="dcterms:W3CDTF">2023-02-14T10:21:00Z</dcterms:modified>
</cp:coreProperties>
</file>