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880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1201"/>
        <w:gridCol w:w="75"/>
        <w:gridCol w:w="1059"/>
        <w:gridCol w:w="357"/>
        <w:gridCol w:w="777"/>
        <w:gridCol w:w="1559"/>
        <w:gridCol w:w="1134"/>
        <w:gridCol w:w="1350"/>
      </w:tblGrid>
      <w:tr w:rsidR="0012441D" w:rsidRPr="009E57CC" w14:paraId="2886D2E5" w14:textId="77777777" w:rsidTr="0053056B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4C1AD6" w14:textId="77777777" w:rsidR="0012441D" w:rsidRPr="009E57CC" w:rsidRDefault="0012441D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9507E1" w:rsidRPr="00DB677C"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</w:tc>
      </w:tr>
      <w:tr w:rsidR="0012441D" w:rsidRPr="009E57CC" w14:paraId="019F24D2" w14:textId="77777777" w:rsidTr="00FF112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A116" w14:textId="6E412814" w:rsidR="0012441D" w:rsidRPr="009E57CC" w:rsidRDefault="0012441D" w:rsidP="00FF1122">
            <w:pPr>
              <w:keepNext/>
              <w:tabs>
                <w:tab w:val="left" w:pos="3000"/>
              </w:tabs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F36A17">
              <w:rPr>
                <w:rFonts w:ascii="Arial Narrow" w:hAnsi="Arial Narrow" w:cs="Arial"/>
                <w:b/>
                <w:bCs/>
                <w:sz w:val="20"/>
                <w:szCs w:val="20"/>
              </w:rPr>
              <w:t>Z</w:t>
            </w:r>
            <w:r w:rsidR="00A67DE1">
              <w:rPr>
                <w:rFonts w:ascii="Arial Narrow" w:hAnsi="Arial Narrow" w:cs="Arial"/>
                <w:b/>
                <w:bCs/>
                <w:sz w:val="20"/>
                <w:szCs w:val="20"/>
              </w:rPr>
              <w:t>ARZĄDZANIE</w:t>
            </w:r>
          </w:p>
        </w:tc>
      </w:tr>
      <w:tr w:rsidR="0012441D" w:rsidRPr="009E57CC" w14:paraId="150012F8" w14:textId="77777777" w:rsidTr="00FF112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0B72" w14:textId="11A44F2B" w:rsidR="0012441D" w:rsidRPr="009E57CC" w:rsidRDefault="00ED73C2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4042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Praktyka </w:t>
            </w:r>
            <w:r w:rsidR="00A67DE1">
              <w:rPr>
                <w:rFonts w:ascii="Arial Narrow" w:hAnsi="Arial Narrow" w:cs="Arial"/>
                <w:b/>
                <w:bCs/>
                <w:sz w:val="20"/>
                <w:szCs w:val="20"/>
              </w:rPr>
              <w:t>zawodowa I</w:t>
            </w:r>
            <w:r w:rsidR="00AD4BA0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</w:p>
        </w:tc>
      </w:tr>
      <w:tr w:rsidR="0012441D" w:rsidRPr="009E57CC" w14:paraId="37569C40" w14:textId="77777777" w:rsidTr="00FF112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6895" w14:textId="77777777" w:rsidR="0012441D" w:rsidRPr="009E57CC" w:rsidRDefault="0012441D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486CF6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12441D" w:rsidRPr="009E57CC" w14:paraId="2304B488" w14:textId="77777777" w:rsidTr="00FF112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E487" w14:textId="77777777" w:rsidR="0012441D" w:rsidRPr="009E57CC" w:rsidRDefault="0012441D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Poziom kształcenia: </w:t>
            </w:r>
            <w:r w:rsidRPr="007A6AD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I stopnia</w:t>
            </w:r>
          </w:p>
        </w:tc>
      </w:tr>
      <w:tr w:rsidR="00097E72" w:rsidRPr="009E57CC" w14:paraId="4C0942A7" w14:textId="77777777" w:rsidTr="00097E72">
        <w:trPr>
          <w:cantSplit/>
          <w:trHeight w:val="260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5B34" w14:textId="77777777" w:rsidR="00097E72" w:rsidRDefault="00097E72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Liczba godzin </w:t>
            </w:r>
          </w:p>
          <w:p w14:paraId="12EA621F" w14:textId="77777777" w:rsidR="00097E72" w:rsidRPr="00ED73C2" w:rsidRDefault="00097E72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841BE" w14:textId="77777777" w:rsidR="00097E72" w:rsidRPr="009E57CC" w:rsidRDefault="00097E72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999B5" w14:textId="77777777" w:rsidR="00097E72" w:rsidRPr="009E57CC" w:rsidRDefault="00097E72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8DEE6" w14:textId="526A461C" w:rsidR="00097E72" w:rsidRPr="009E57CC" w:rsidRDefault="00097E72" w:rsidP="00097E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097E72" w:rsidRPr="009E57CC" w14:paraId="1506A8D2" w14:textId="77777777" w:rsidTr="00097E72">
        <w:trPr>
          <w:cantSplit/>
          <w:trHeight w:val="252"/>
        </w:trPr>
        <w:tc>
          <w:tcPr>
            <w:tcW w:w="1913" w:type="dxa"/>
            <w:gridSpan w:val="2"/>
            <w:vMerge/>
            <w:vAlign w:val="center"/>
            <w:hideMark/>
          </w:tcPr>
          <w:p w14:paraId="672A6659" w14:textId="77777777" w:rsidR="00097E72" w:rsidRPr="00ED73C2" w:rsidRDefault="00097E72" w:rsidP="00FF1122">
            <w:pPr>
              <w:spacing w:after="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2906B3E5" w14:textId="77777777" w:rsidR="00097E72" w:rsidRPr="009E57CC" w:rsidRDefault="00097E72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3DA7B" w14:textId="77777777" w:rsidR="00097E72" w:rsidRPr="009E57CC" w:rsidRDefault="00097E72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E75AC" w14:textId="77777777" w:rsidR="00097E72" w:rsidRPr="009E57CC" w:rsidRDefault="00097E72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FABD8D" w14:textId="77777777" w:rsidR="00097E72" w:rsidRPr="00632AA8" w:rsidRDefault="00097E72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32AA8">
              <w:rPr>
                <w:rFonts w:ascii="Arial Narrow" w:hAnsi="Arial Narrow" w:cs="Arial"/>
                <w:b/>
                <w:sz w:val="20"/>
                <w:szCs w:val="20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C343" w14:textId="77777777" w:rsidR="00097E72" w:rsidRPr="009E57CC" w:rsidRDefault="00097E72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00E2" w14:textId="7B477DB8" w:rsidR="00097E72" w:rsidRPr="009E57CC" w:rsidRDefault="00097E72" w:rsidP="00097E7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</w:tr>
      <w:tr w:rsidR="00097E72" w:rsidRPr="009E57CC" w14:paraId="5C958BEB" w14:textId="77777777" w:rsidTr="00097E72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EDC0" w14:textId="77777777" w:rsidR="00097E72" w:rsidRPr="00ED73C2" w:rsidRDefault="00097E72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stacjonarne</w:t>
            </w:r>
          </w:p>
          <w:p w14:paraId="3F7DE23C" w14:textId="77777777" w:rsidR="00097E72" w:rsidRPr="00ED73C2" w:rsidRDefault="00097E72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/e)*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37501D" w14:textId="77777777" w:rsidR="00097E72" w:rsidRPr="00381631" w:rsidRDefault="00097E72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B6C7B" w14:textId="677DE6DB" w:rsidR="00097E72" w:rsidRPr="009E57CC" w:rsidRDefault="00097E72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2EB378F" w14:textId="77777777" w:rsidR="00097E72" w:rsidRPr="009E57CC" w:rsidRDefault="00097E72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5A809" w14:textId="2B384F6D" w:rsidR="00097E72" w:rsidRPr="00632AA8" w:rsidRDefault="00097E72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A39BBE3" w14:textId="77777777" w:rsidR="00097E72" w:rsidRPr="009E57CC" w:rsidRDefault="00097E72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097E72" w:rsidRPr="009E57CC" w:rsidRDefault="00097E72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97E72" w:rsidRPr="009E57CC" w14:paraId="2B8A0DDE" w14:textId="77777777" w:rsidTr="00097E72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D936" w14:textId="77777777" w:rsidR="00097E72" w:rsidRPr="00ED73C2" w:rsidRDefault="00097E72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niestacjonarne</w:t>
            </w:r>
          </w:p>
          <w:p w14:paraId="3A7B87C3" w14:textId="77777777" w:rsidR="00097E72" w:rsidRPr="00ED73C2" w:rsidRDefault="00097E72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/e)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0B940D" w14:textId="77777777" w:rsidR="00097E72" w:rsidRPr="00381631" w:rsidRDefault="00097E72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7B00A" w14:textId="640E4F46" w:rsidR="00097E72" w:rsidRPr="009E57CC" w:rsidRDefault="00097E72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0061E4C" w14:textId="77777777" w:rsidR="00097E72" w:rsidRPr="009E57CC" w:rsidRDefault="00097E72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AFD9C" w14:textId="7D82B04E" w:rsidR="00097E72" w:rsidRPr="00632AA8" w:rsidRDefault="00097E72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32AA8">
              <w:rPr>
                <w:rFonts w:ascii="Arial Narrow" w:hAnsi="Arial Narrow" w:cs="Arial"/>
                <w:b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097E72" w:rsidRPr="009E57CC" w:rsidRDefault="00097E72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097E72" w:rsidRPr="009E57CC" w:rsidRDefault="00097E72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73C2" w:rsidRPr="009E57CC" w14:paraId="63354BF2" w14:textId="77777777" w:rsidTr="00FF112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E97" w14:textId="77777777" w:rsidR="00ED73C2" w:rsidRPr="00ED73C2" w:rsidRDefault="00ED73C2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24929B3B" w:rsidR="00ED73C2" w:rsidRPr="009E57CC" w:rsidRDefault="002A2F37" w:rsidP="00FF112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12441D" w:rsidRPr="009E57CC" w14:paraId="0A9BA4A5" w14:textId="77777777" w:rsidTr="00FF112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F9E0" w14:textId="77777777" w:rsidR="0012441D" w:rsidRPr="00ED73C2" w:rsidRDefault="0012441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049F31CB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8261" w14:textId="375DD05E" w:rsidR="0012441D" w:rsidRPr="009E57CC" w:rsidRDefault="00A67DE1" w:rsidP="00FF112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Pełnomocnik Rektora ds. praktyk studenckich</w:t>
            </w:r>
            <w:r w:rsidR="00097E7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12441D" w:rsidRPr="009E57CC" w14:paraId="52F9AA8A" w14:textId="77777777" w:rsidTr="00FF1122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117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62486C05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3D8A21A" w:rsidR="0012441D" w:rsidRPr="009E57CC" w:rsidRDefault="00A67DE1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Praktyka</w:t>
            </w:r>
          </w:p>
        </w:tc>
      </w:tr>
      <w:tr w:rsidR="0012441D" w:rsidRPr="009E57CC" w14:paraId="0CF91AD7" w14:textId="77777777" w:rsidTr="00FF1122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B61" w14:textId="77777777" w:rsidR="0012441D" w:rsidRPr="00ED73C2" w:rsidRDefault="0012441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4B99056E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23D" w14:textId="77777777" w:rsidR="00A67DE1" w:rsidRPr="00A67DE1" w:rsidRDefault="00A67DE1" w:rsidP="00FF112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67DE1">
              <w:rPr>
                <w:rFonts w:ascii="Arial Narrow" w:hAnsi="Arial Narrow"/>
                <w:sz w:val="20"/>
                <w:szCs w:val="20"/>
              </w:rPr>
              <w:t xml:space="preserve">Celem praktyki zawodowej jest stworzenie studentom możliwości do praktycznego zastosowania wiedzy teoretycznej z zakresu dyscypliny nauki o zarządzaniu i jakości zdobytej w czasie studiów, pogłębienie jej o aspekty praktyki zarządczej, rozwijanie oraz doskonalenie umiejętności praktycznych właściwych dla procesu zarządzania Organizacją, a także nabywanie kompetencji społecznych niezbędnych do wykonywania działalności zawodowej związanej z kierunkiem studiów Zarządzanie. Praktyka ma pomóc w praktycznym zastosowaniu wiedzy zdobytej podczas studiów, do rozwiązywania problemów z zakresu zarządzania występujących w działalności zawodowej, utrwaleniu i zdobyciu nowych umiejętności przydatnych w środowisku pracy zawodowej, poznaniu praktycznych rozwiązań z obszaru zarządzania oraz nawiązaniu nowych kontaktów zawodowych. </w:t>
            </w:r>
          </w:p>
          <w:p w14:paraId="1299C43A" w14:textId="77777777" w:rsidR="0012441D" w:rsidRPr="009E57CC" w:rsidRDefault="0012441D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73C2" w:rsidRPr="009E57CC" w14:paraId="3E3522FD" w14:textId="77777777" w:rsidTr="00097E72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68B36" w14:textId="77777777" w:rsidR="00ED73C2" w:rsidRPr="009E57CC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E8F24" w14:textId="77777777" w:rsidR="00ED73C2" w:rsidRPr="009E57CC" w:rsidRDefault="002864AD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A2C1B" w14:textId="77777777" w:rsid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1B6A8071" w14:textId="77777777" w:rsidR="00A573A9" w:rsidRPr="009E57CC" w:rsidRDefault="00A573A9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ED73C2" w:rsidRPr="00ED73C2" w14:paraId="5244E015" w14:textId="77777777" w:rsidTr="00097E72">
        <w:trPr>
          <w:trHeight w:val="288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F8093" w14:textId="77777777" w:rsidR="00ED73C2" w:rsidRPr="00ED73C2" w:rsidRDefault="00ED73C2" w:rsidP="00FF1122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3D1BC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752" w:type="dxa"/>
            <w:gridSpan w:val="4"/>
            <w:vMerge/>
          </w:tcPr>
          <w:p w14:paraId="4DDBEF00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vMerge/>
          </w:tcPr>
          <w:p w14:paraId="3461D779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D73C2" w:rsidRPr="009E57CC" w14:paraId="631EAA1C" w14:textId="77777777" w:rsidTr="00FF112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7003A" w14:textId="127D4CC6" w:rsidR="00ED73C2" w:rsidRPr="009E57CC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  <w:r w:rsidR="00A67DE1">
              <w:rPr>
                <w:rFonts w:ascii="Arial Narrow" w:hAnsi="Arial Narrow" w:cs="Arial"/>
                <w:b/>
                <w:sz w:val="20"/>
                <w:szCs w:val="20"/>
              </w:rPr>
              <w:t xml:space="preserve"> Student zna </w:t>
            </w:r>
          </w:p>
        </w:tc>
      </w:tr>
      <w:tr w:rsidR="00FF1122" w:rsidRPr="009E57CC" w14:paraId="3CF2D8B6" w14:textId="77777777" w:rsidTr="00097E72">
        <w:trPr>
          <w:trHeight w:val="98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78278" w14:textId="637E117E" w:rsidR="00FF1122" w:rsidRPr="009E57CC" w:rsidRDefault="00632AA8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Z_W02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39945" w14:textId="1EA1A300" w:rsidR="00FF1122" w:rsidRPr="00632AA8" w:rsidRDefault="00632AA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32AA8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EA3B0" w14:textId="77777777" w:rsidR="00666D62" w:rsidRPr="00666D62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zna szczegółowo wybrane przepisy i zasady regulujące funkcjonowanie Organizacji, w której odbywana jest praktyka;</w:t>
            </w:r>
          </w:p>
          <w:p w14:paraId="124D6D46" w14:textId="3F65E22F" w:rsidR="00FF1122" w:rsidRDefault="00FF1122" w:rsidP="00FF1122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42A2F10D" w14:textId="0006609C" w:rsidR="00FF1122" w:rsidRDefault="00FF1122" w:rsidP="00FF1122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1A412AD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</w:pPr>
          </w:p>
          <w:p w14:paraId="0562CB0E" w14:textId="419AA3F8" w:rsidR="00FF1122" w:rsidRPr="009E57CC" w:rsidRDefault="00FF1122" w:rsidP="00FF112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BAA56" w14:textId="77777777" w:rsidR="00FF1122" w:rsidRPr="00330314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10127126" w14:textId="77777777" w:rsidR="00FF1122" w:rsidRPr="00330314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2E8B725B" w14:textId="77777777" w:rsidR="00FF1122" w:rsidRPr="00330314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68C5BE99" w14:textId="7E317A0C" w:rsidR="00FF1122" w:rsidRDefault="00FF1122" w:rsidP="00B1030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21B3E06E" w14:textId="77777777" w:rsidR="00B10308" w:rsidRDefault="00B10308" w:rsidP="00B103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4CE0A41" w14:textId="052DD571" w:rsidR="00FF1122" w:rsidRPr="009E57CC" w:rsidRDefault="00FF112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F1122" w:rsidRPr="009E57CC" w14:paraId="62EBF3C5" w14:textId="77777777" w:rsidTr="00097E72">
        <w:trPr>
          <w:trHeight w:val="2545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6D98A12B" w14:textId="59067E09" w:rsidR="00FF1122" w:rsidRPr="009E57CC" w:rsidRDefault="00632AA8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Z_W04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46DB82" w14:textId="37DC260C" w:rsidR="00FF1122" w:rsidRPr="00632AA8" w:rsidRDefault="00632AA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32AA8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02A974" w14:textId="77777777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zna misje cele  i strategię rozwoju Organizacji, w której odbywa się praktyka;</w:t>
            </w:r>
          </w:p>
          <w:p w14:paraId="275A0344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FCF3D7E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7AAE3004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2C8AEB9D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997CC1D" w14:textId="10B674BE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9622F" wp14:editId="4EC59351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6731000</wp:posOffset>
                      </wp:positionV>
                      <wp:extent cx="1860550" cy="12700"/>
                      <wp:effectExtent l="0" t="0" r="25400" b="2540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5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40E23A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75pt,530pt" to="540.2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A41672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72FDD9FE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0FA0E986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2B2B8416" w14:textId="77777777" w:rsidR="002F5702" w:rsidRDefault="002F5702" w:rsidP="002F57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110FFD37" w14:textId="77777777" w:rsidR="00FF1122" w:rsidRPr="009E57CC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F1122" w:rsidRPr="009E57CC" w14:paraId="6B699379" w14:textId="77777777" w:rsidTr="00097E72">
        <w:trPr>
          <w:trHeight w:val="675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3FE9F23F" w14:textId="66DD2B3A" w:rsidR="00FF1122" w:rsidRPr="009E57CC" w:rsidRDefault="00632AA8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Z_W05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72F646" w14:textId="3E0BF0B8" w:rsidR="00FF1122" w:rsidRPr="00632AA8" w:rsidRDefault="00632AA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32AA8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C4DB" w14:textId="77777777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 xml:space="preserve">zna zakres działania komórek organizacyjnych, stanowisk, zadania osób pełniących określone funkcje w strukturze Organizacji, w której </w:t>
            </w:r>
            <w:r w:rsidRPr="00666D62">
              <w:rPr>
                <w:rFonts w:ascii="Arial Narrow" w:hAnsi="Arial Narrow" w:cs="Arial"/>
                <w:sz w:val="20"/>
                <w:szCs w:val="20"/>
              </w:rPr>
              <w:lastRenderedPageBreak/>
              <w:t>odbywana jest praktyka i ich wzajemne powiązania;</w:t>
            </w:r>
          </w:p>
          <w:p w14:paraId="1D2BE966" w14:textId="77777777" w:rsidR="00FF112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48D6062D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74924F5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52F0D99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283640A6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1AC7F7A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63FC5563" w14:textId="77777777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8CE6F91" w14:textId="1B979F32" w:rsidR="00B10308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7701A1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Bieżąca ocena wiedzy przez zakładowego opiekuna praktyk</w:t>
            </w:r>
          </w:p>
          <w:p w14:paraId="53865BD2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i jego opinia w karcie zaliczenia praktyki;</w:t>
            </w:r>
          </w:p>
          <w:p w14:paraId="647D7B6D" w14:textId="77777777" w:rsidR="002F5702" w:rsidRPr="00330314" w:rsidRDefault="002F5702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3CF4F344" w14:textId="77777777" w:rsidR="002F5702" w:rsidRDefault="002F5702" w:rsidP="002F57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61CDCEAD" w14:textId="77777777" w:rsidR="00FF1122" w:rsidRPr="009E57CC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D4BA0" w:rsidRPr="009E57CC" w14:paraId="4C67EA13" w14:textId="77777777" w:rsidTr="00097E72">
        <w:trPr>
          <w:trHeight w:val="476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5C1D" w14:textId="7D4BDA67" w:rsidR="00AD4BA0" w:rsidRPr="009E57CC" w:rsidRDefault="00632AA8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Z_W04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0E833F" w14:textId="59A47154" w:rsidR="00AD4BA0" w:rsidRPr="00632AA8" w:rsidRDefault="00632AA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32AA8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563053E" w14:textId="77777777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zna rodzaje funkcjonujących w miejscu odbywania praktyki dokumentów i sposoby ich obiegu;</w:t>
            </w:r>
          </w:p>
          <w:p w14:paraId="1ACE095E" w14:textId="7057D658" w:rsidR="00AD4BA0" w:rsidRPr="00B10308" w:rsidRDefault="00AD4BA0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255C69" w14:textId="77777777" w:rsidR="00AD4BA0" w:rsidRPr="00330314" w:rsidRDefault="00AD4BA0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6056E06A" w14:textId="77777777" w:rsidR="00AD4BA0" w:rsidRPr="00330314" w:rsidRDefault="00AD4BA0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7FEC2C27" w14:textId="77777777" w:rsidR="00AD4BA0" w:rsidRPr="00330314" w:rsidRDefault="00AD4BA0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2266D8B8" w14:textId="77777777" w:rsidR="00AD4BA0" w:rsidRDefault="00AD4BA0" w:rsidP="002F570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6D4A09D4" w14:textId="77777777" w:rsidR="00AD4BA0" w:rsidRPr="009E57CC" w:rsidRDefault="00AD4BA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D4BA0" w:rsidRPr="009E57CC" w14:paraId="521E3CB7" w14:textId="77777777" w:rsidTr="00097E72">
        <w:trPr>
          <w:trHeight w:val="476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94F" w14:textId="6EADDC7E" w:rsidR="00AD4BA0" w:rsidRPr="009E57CC" w:rsidRDefault="00632AA8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Z_W09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4B55CD" w14:textId="5BB41E78" w:rsidR="00AD4BA0" w:rsidRPr="00632AA8" w:rsidRDefault="00632AA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32AA8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F051DD8" w14:textId="77777777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zna metody i narzędzia technologiczne w tym technologii cyfrowej, wykorzystywane w realizacji zadań w Organizacji, w której odbywana się praktyka;</w:t>
            </w:r>
          </w:p>
          <w:p w14:paraId="0C278BF7" w14:textId="77777777" w:rsidR="00AD4BA0" w:rsidRPr="00B10308" w:rsidRDefault="00AD4BA0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7FB013" w14:textId="77777777" w:rsidR="00AD4BA0" w:rsidRPr="00330314" w:rsidRDefault="00AD4BA0" w:rsidP="00AD4BA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0C92891F" w14:textId="77777777" w:rsidR="00AD4BA0" w:rsidRPr="00330314" w:rsidRDefault="00AD4BA0" w:rsidP="00AD4BA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CA310EC" w14:textId="77777777" w:rsidR="00AD4BA0" w:rsidRPr="00330314" w:rsidRDefault="00AD4BA0" w:rsidP="00AD4BA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46CD2372" w14:textId="77777777" w:rsidR="00AD4BA0" w:rsidRDefault="00AD4BA0" w:rsidP="00AD4BA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64314B2F" w14:textId="77777777" w:rsidR="00AD4BA0" w:rsidRPr="00330314" w:rsidRDefault="00AD4BA0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D4BA0" w:rsidRPr="009E57CC" w14:paraId="74E7A5AB" w14:textId="77777777" w:rsidTr="00097E72">
        <w:trPr>
          <w:trHeight w:val="476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EDF" w14:textId="45EFDCCF" w:rsidR="00AD4BA0" w:rsidRPr="009E57CC" w:rsidRDefault="00E90A91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Z_W010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A36B6A" w14:textId="47D1B9FF" w:rsidR="00AD4BA0" w:rsidRPr="00E90A91" w:rsidRDefault="00E90A9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0A91">
              <w:rPr>
                <w:rFonts w:ascii="Arial Narrow" w:hAnsi="Arial Narrow" w:cs="Arial"/>
                <w:b/>
                <w:sz w:val="20"/>
                <w:szCs w:val="20"/>
              </w:rPr>
              <w:t>P6S_WK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035ECD" w14:textId="77777777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zna źródła danych, informacji i wiedzy niezbędnych w procesach: planowania, organizowania, motywowania i kontroli;</w:t>
            </w:r>
          </w:p>
          <w:p w14:paraId="525C7249" w14:textId="77777777" w:rsidR="00AD4BA0" w:rsidRPr="00B10308" w:rsidRDefault="00AD4BA0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6D2ECB" w14:textId="77777777" w:rsidR="00AD4BA0" w:rsidRPr="00330314" w:rsidRDefault="00AD4BA0" w:rsidP="00AD4BA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14A8E82F" w14:textId="77777777" w:rsidR="00AD4BA0" w:rsidRPr="00330314" w:rsidRDefault="00AD4BA0" w:rsidP="00AD4BA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2EDFFCA9" w14:textId="77777777" w:rsidR="00AD4BA0" w:rsidRPr="00330314" w:rsidRDefault="00AD4BA0" w:rsidP="00AD4BA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61ECB1F7" w14:textId="77777777" w:rsidR="00AD4BA0" w:rsidRDefault="00AD4BA0" w:rsidP="00AD4BA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3F993DE1" w14:textId="77777777" w:rsidR="00AD4BA0" w:rsidRPr="00330314" w:rsidRDefault="00AD4BA0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D4BA0" w:rsidRPr="009E57CC" w14:paraId="33A02F38" w14:textId="77777777" w:rsidTr="00097E72">
        <w:trPr>
          <w:trHeight w:val="476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584" w14:textId="14E67CE4" w:rsidR="00AD4BA0" w:rsidRPr="009E57CC" w:rsidRDefault="00E90A91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Z_W07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33E7A9" w14:textId="039260E2" w:rsidR="00AD4BA0" w:rsidRPr="00E90A91" w:rsidRDefault="00E90A9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0A91">
              <w:rPr>
                <w:rFonts w:ascii="Arial Narrow" w:hAnsi="Arial Narrow" w:cs="Arial"/>
                <w:b/>
                <w:sz w:val="20"/>
                <w:szCs w:val="20"/>
              </w:rPr>
              <w:t>P6S_WK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5F8094" w14:textId="77777777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zna zasady zarządzania zasobami ludzkimi, materialnymi, finansowymi i informacyjnymi Organizacji, w której odbywa się praktyka;</w:t>
            </w:r>
          </w:p>
          <w:p w14:paraId="484AF7DD" w14:textId="77777777" w:rsidR="00AD4BA0" w:rsidRPr="00B10308" w:rsidRDefault="00AD4BA0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D561A" w14:textId="77777777" w:rsidR="00AD4BA0" w:rsidRPr="00330314" w:rsidRDefault="00AD4BA0" w:rsidP="00AD4BA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33AD11E4" w14:textId="77777777" w:rsidR="00AD4BA0" w:rsidRPr="00330314" w:rsidRDefault="00AD4BA0" w:rsidP="00AD4BA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119427C8" w14:textId="77777777" w:rsidR="00AD4BA0" w:rsidRPr="00330314" w:rsidRDefault="00AD4BA0" w:rsidP="00AD4BA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7BC6CFDC" w14:textId="77777777" w:rsidR="00AD4BA0" w:rsidRDefault="00AD4BA0" w:rsidP="00AD4BA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7F13BF55" w14:textId="77777777" w:rsidR="00AD4BA0" w:rsidRPr="00330314" w:rsidRDefault="00AD4BA0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D4BA0" w:rsidRPr="009E57CC" w14:paraId="0AC396CA" w14:textId="77777777" w:rsidTr="00097E72">
        <w:trPr>
          <w:trHeight w:val="476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3D41" w14:textId="45B069B9" w:rsidR="00AD4BA0" w:rsidRPr="009E57CC" w:rsidRDefault="00E90A91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Z_W09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AC25" w14:textId="38F7D08C" w:rsidR="00AD4BA0" w:rsidRPr="00E90A91" w:rsidRDefault="00E90A9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0A91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6DC" w14:textId="4F530992" w:rsidR="00AD4BA0" w:rsidRPr="00B10308" w:rsidRDefault="00666D62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52CCC714">
              <w:rPr>
                <w:rFonts w:ascii="Arial Narrow" w:hAnsi="Arial Narrow" w:cs="Arial"/>
                <w:sz w:val="20"/>
                <w:szCs w:val="20"/>
              </w:rPr>
              <w:t xml:space="preserve">zna techniki  i narzędzia – w tym informatyczne, pozyskiwania, tworzenia, analizy i ochrony </w:t>
            </w:r>
            <w:r w:rsidRPr="52CCC714">
              <w:rPr>
                <w:rFonts w:ascii="Arial Narrow" w:hAnsi="Arial Narrow" w:cs="Arial"/>
                <w:sz w:val="20"/>
                <w:szCs w:val="20"/>
              </w:rPr>
              <w:lastRenderedPageBreak/>
              <w:t>danych, informacji i wiedzy niezbędnych dla funkcjonowania Organizacji, w której realizowana jest praktyka;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407B77" w14:textId="77777777" w:rsidR="00AD4BA0" w:rsidRPr="00330314" w:rsidRDefault="00AD4BA0" w:rsidP="00AD4BA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Bieżąca ocena wiedzy przez zakładowego opiekuna praktyk</w:t>
            </w:r>
          </w:p>
          <w:p w14:paraId="3ECD6E8E" w14:textId="77777777" w:rsidR="00AD4BA0" w:rsidRPr="00330314" w:rsidRDefault="00AD4BA0" w:rsidP="00AD4BA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i jego opinia w karcie zaliczenia praktyki;</w:t>
            </w:r>
          </w:p>
          <w:p w14:paraId="6A170DC2" w14:textId="77777777" w:rsidR="00AD4BA0" w:rsidRPr="00330314" w:rsidRDefault="00AD4BA0" w:rsidP="00AD4BA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1177B2F5" w14:textId="77777777" w:rsidR="00AD4BA0" w:rsidRDefault="00AD4BA0" w:rsidP="00AD4BA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764D33A7" w14:textId="77777777" w:rsidR="00AD4BA0" w:rsidRPr="00330314" w:rsidRDefault="00AD4BA0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ED73C2" w:rsidRPr="009E57CC" w14:paraId="255372A9" w14:textId="77777777" w:rsidTr="00FF112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5E298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UMIEJĘTNOŚCI</w:t>
            </w:r>
          </w:p>
        </w:tc>
      </w:tr>
      <w:tr w:rsidR="00861621" w:rsidRPr="009E57CC" w14:paraId="6BB9E253" w14:textId="77777777" w:rsidTr="00097E7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4612A9BF" w:rsidR="00861621" w:rsidRPr="009E57CC" w:rsidRDefault="00E90A91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5675A852" w:rsidR="00861621" w:rsidRPr="00E90A91" w:rsidRDefault="00E90A9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0A91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D0D6C3C" w14:textId="77777777" w:rsidR="00666D62" w:rsidRPr="00666D62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potrafi korzystać z zasobów Organizacji niezbędnych do wykonywania zadań określonych dla praktyki;</w:t>
            </w:r>
          </w:p>
          <w:p w14:paraId="07547A01" w14:textId="2C59D0DF" w:rsidR="00861621" w:rsidRPr="009E57CC" w:rsidRDefault="00861621" w:rsidP="00666D6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30AC8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0FF14F42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377A5E16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6C7833ED" w14:textId="77777777" w:rsidR="00861621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5043CB0F" w14:textId="77777777" w:rsidR="00861621" w:rsidRPr="009E57CC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1621" w:rsidRPr="009E57CC" w14:paraId="07459315" w14:textId="77777777" w:rsidTr="00097E72">
        <w:trPr>
          <w:trHeight w:val="1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0C6B1816" w:rsidR="00861621" w:rsidRPr="009E57CC" w:rsidRDefault="00D161B2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B9E20" w14:textId="1FF4EDD4" w:rsidR="00861621" w:rsidRPr="009E57CC" w:rsidRDefault="00D161B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90A91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66C9CF" w14:textId="77777777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potrafi, do rozwiązania złożonych problemów związanych z zarządzaniem, zastosować uzyskaną wiedzę teoretyczną i praktyczną i dokonać oceny istniejących rozwiązań w Organizacji , w której odbywa się praktyka;</w:t>
            </w:r>
          </w:p>
          <w:p w14:paraId="70DF9E56" w14:textId="77777777" w:rsidR="00861621" w:rsidRPr="009E57CC" w:rsidRDefault="00861621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6D054E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23716511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503F0DF3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1E06F5C7" w14:textId="77777777" w:rsidR="00861621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44E871BC" w14:textId="77777777" w:rsidR="00861621" w:rsidRPr="009E57CC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61621" w:rsidRPr="009E57CC" w14:paraId="039B70F5" w14:textId="77777777" w:rsidTr="00097E72">
        <w:trPr>
          <w:trHeight w:val="1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647" w14:textId="5D188A38" w:rsidR="00861621" w:rsidRPr="009E57CC" w:rsidRDefault="00D161B2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Z_U08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F70B97" w14:textId="726EFDE7" w:rsidR="00861621" w:rsidRPr="00D161B2" w:rsidRDefault="00D161B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61B2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6E3639D" w14:textId="77777777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potrafi czynnie brać udział w codziennych złożonych pracach wykonywanych przez specjalistów z zakresu zarządzania;</w:t>
            </w:r>
          </w:p>
          <w:p w14:paraId="5F848BFA" w14:textId="77777777" w:rsidR="00861621" w:rsidRPr="009E57CC" w:rsidRDefault="00861621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0F863F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4A9DE625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2692E951" w14:textId="77777777" w:rsidR="00861621" w:rsidRPr="00330314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6D0D9407" w14:textId="77777777" w:rsidR="00861621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7AFAD3C7" w14:textId="77777777" w:rsidR="00861621" w:rsidRPr="009E57CC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6D62" w:rsidRPr="009E57CC" w14:paraId="00B70617" w14:textId="77777777" w:rsidTr="00097E72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5D5" w14:textId="5F95D3BD" w:rsidR="00666D62" w:rsidRPr="009E57CC" w:rsidRDefault="00E90A91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Z_U03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86537" w14:textId="4F324FEE" w:rsidR="00666D62" w:rsidRPr="00E90A91" w:rsidRDefault="00E90A9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0A91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CBE1CE" w14:textId="77777777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potrafi w pracach analitycznych wykorzystać właściwe metody i narzędzia do opisu i analizy otoczenia Organizacji;</w:t>
            </w:r>
          </w:p>
          <w:p w14:paraId="686FC898" w14:textId="5F68DF5F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9F0068" w14:textId="77777777" w:rsidR="00666D62" w:rsidRPr="00330314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03DF4C1C" w14:textId="77777777" w:rsidR="00666D62" w:rsidRPr="00330314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287775BC" w14:textId="77777777" w:rsidR="00666D62" w:rsidRPr="00330314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09EC838B" w14:textId="77777777" w:rsidR="00666D62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236F525A" w14:textId="77777777" w:rsidR="00666D62" w:rsidRPr="009E57CC" w:rsidRDefault="00666D6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6D62" w:rsidRPr="009E57CC" w14:paraId="3B8A1D8D" w14:textId="77777777" w:rsidTr="00097E72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7DE" w14:textId="2E46B5B5" w:rsidR="00666D62" w:rsidRPr="009E57CC" w:rsidRDefault="00E90A91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Z_U010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B4418C" w14:textId="42017D8E" w:rsidR="00666D62" w:rsidRPr="00E90A91" w:rsidRDefault="00E90A9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90A91">
              <w:rPr>
                <w:rFonts w:ascii="Arial Narrow" w:hAnsi="Arial Narrow" w:cs="Arial"/>
                <w:b/>
                <w:sz w:val="20"/>
                <w:szCs w:val="20"/>
              </w:rPr>
              <w:t>P6S_UO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32D30A" w14:textId="77777777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 xml:space="preserve">potrafi pracować indywidualnie i w zespole wykonując typowe, a także złożone zadania związane z realizacją celów z zakresu </w:t>
            </w:r>
            <w:r w:rsidRPr="00666D62">
              <w:rPr>
                <w:rFonts w:ascii="Arial Narrow" w:hAnsi="Arial Narrow" w:cs="Arial"/>
                <w:sz w:val="20"/>
                <w:szCs w:val="20"/>
              </w:rPr>
              <w:lastRenderedPageBreak/>
              <w:t>zarządzania, umie oszacować czas potrzebny do realizacji zleconego zadania, potrafi opracować i zrealizować harmonogram prac zapewniający dotrzymanie terminów;</w:t>
            </w:r>
          </w:p>
          <w:p w14:paraId="56435FCA" w14:textId="77777777" w:rsidR="00666D62" w:rsidRPr="7936FC8C" w:rsidRDefault="00666D6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498AF7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Bieżąca ocena wiedzy przez zakładowego opiekuna praktyk</w:t>
            </w:r>
          </w:p>
          <w:p w14:paraId="3D650869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i jego opinia w karcie zaliczenia praktyki;</w:t>
            </w:r>
          </w:p>
          <w:p w14:paraId="68008673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7732CF9A" w14:textId="77777777" w:rsidR="00666D62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71BEB09B" w14:textId="77777777" w:rsidR="00666D62" w:rsidRPr="00330314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666D62" w:rsidRPr="009E57CC" w14:paraId="3BADFC35" w14:textId="77777777" w:rsidTr="00097E72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BC9" w14:textId="62C8554C" w:rsidR="00666D62" w:rsidRPr="009E57CC" w:rsidRDefault="00C62351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Z</w:t>
            </w:r>
            <w:r w:rsidR="00196E08">
              <w:rPr>
                <w:rFonts w:ascii="Arial Narrow" w:hAnsi="Arial Narrow" w:cs="Arial"/>
                <w:b/>
                <w:bCs/>
                <w:sz w:val="20"/>
                <w:szCs w:val="20"/>
              </w:rPr>
              <w:t>_U07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DFD563" w14:textId="05B03167" w:rsidR="00666D62" w:rsidRPr="00196E08" w:rsidRDefault="00196E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6E08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5F1595" w14:textId="77777777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potrafi, w celu wykonania zleconych zadań, pozyskiwać informacje z baz danych, przepisów prawa i innych źródeł właściwych dla funkcjonowania Organizacji, w której odbywa się praktyka;</w:t>
            </w:r>
          </w:p>
          <w:p w14:paraId="410A08DD" w14:textId="77777777" w:rsidR="00666D62" w:rsidRPr="7936FC8C" w:rsidRDefault="00666D6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534160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5BFFF895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05F05DF3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7150E361" w14:textId="77777777" w:rsidR="00666D62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3902CE38" w14:textId="77777777" w:rsidR="00666D62" w:rsidRPr="00330314" w:rsidRDefault="00666D6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666D62" w:rsidRPr="009E57CC" w14:paraId="1B758675" w14:textId="77777777" w:rsidTr="00097E72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A22" w14:textId="09930555" w:rsidR="00666D62" w:rsidRPr="009E57CC" w:rsidRDefault="00196E08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Z_U08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75BBC3" w14:textId="6D364C3F" w:rsidR="00666D62" w:rsidRPr="00196E08" w:rsidRDefault="00196E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6E08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C6D380" w14:textId="77777777" w:rsidR="00666D62" w:rsidRPr="009E57CC" w:rsidRDefault="00666D62" w:rsidP="00666D62">
            <w:pPr>
              <w:autoSpaceDE w:val="0"/>
              <w:autoSpaceDN w:val="0"/>
              <w:adjustRightInd w:val="0"/>
              <w:spacing w:after="0"/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potrafi dokonać identyfikacji i specyfikacji zadań w poszczególnych funkcjach procesu zarządzania o charakterze praktycznym występujących w Organizacji, w której odbywa się praktyka;</w:t>
            </w:r>
          </w:p>
          <w:p w14:paraId="37B117A2" w14:textId="77777777" w:rsidR="00666D62" w:rsidRPr="7936FC8C" w:rsidRDefault="00666D6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2FF19B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15549A68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9B44C1D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1FE47BFE" w14:textId="35BFBA48" w:rsidR="00666D62" w:rsidRPr="00666D62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</w:tc>
      </w:tr>
      <w:tr w:rsidR="00666D62" w:rsidRPr="009E57CC" w14:paraId="28EAED26" w14:textId="77777777" w:rsidTr="00097E72">
        <w:trPr>
          <w:trHeight w:val="47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F6A" w14:textId="50D788A1" w:rsidR="00666D62" w:rsidRPr="009E57CC" w:rsidRDefault="00196E08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Z_U04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EDE" w14:textId="664E9DEE" w:rsidR="00666D62" w:rsidRPr="00196E08" w:rsidRDefault="00196E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6E08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DEAE" w14:textId="5AD835D1" w:rsidR="00666D62" w:rsidRPr="7936FC8C" w:rsidRDefault="00666D6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52CCC714">
              <w:rPr>
                <w:rFonts w:ascii="Arial Narrow" w:hAnsi="Arial Narrow" w:cs="Arial"/>
                <w:sz w:val="20"/>
                <w:szCs w:val="20"/>
              </w:rPr>
              <w:t>potrafi wybrać i zastosować właściwe metody oraz narzędzia do wykonywania typowych zadań występujących w Organizacji, w której odbywa się praktyka.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ED879A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3F78170E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7D195484" w14:textId="77777777" w:rsidR="00666D62" w:rsidRPr="00330314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539F7F7E" w14:textId="004E2471" w:rsidR="00666D62" w:rsidRPr="00666D62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</w:tc>
      </w:tr>
      <w:tr w:rsidR="00ED73C2" w:rsidRPr="009E57CC" w14:paraId="10322A71" w14:textId="77777777" w:rsidTr="00FF112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A6A88" w14:textId="77777777" w:rsidR="00ED73C2" w:rsidRPr="00ED73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B10308" w:rsidRPr="009E57CC" w14:paraId="144A5D23" w14:textId="77777777" w:rsidTr="00097E72">
        <w:trPr>
          <w:trHeight w:val="90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264707AD" w:rsidR="00B10308" w:rsidRPr="009E57CC" w:rsidRDefault="00196E08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Z_K03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05D2" w14:textId="28553460" w:rsidR="00B10308" w:rsidRPr="00196E08" w:rsidRDefault="00196E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6E08">
              <w:rPr>
                <w:rFonts w:ascii="Arial Narrow" w:hAnsi="Arial Narrow" w:cs="Arial"/>
                <w:b/>
                <w:sz w:val="20"/>
                <w:szCs w:val="20"/>
              </w:rPr>
              <w:t>P6S_KR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219D" w14:textId="77777777" w:rsidR="00666D62" w:rsidRPr="00666D62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66D62">
              <w:rPr>
                <w:rFonts w:ascii="Arial Narrow" w:hAnsi="Arial Narrow" w:cs="Arial"/>
                <w:sz w:val="20"/>
                <w:szCs w:val="20"/>
              </w:rPr>
              <w:t>wykazuje aktywność i odpowiedzialność w realizacji działań indywidualnych i zespołowych;</w:t>
            </w:r>
          </w:p>
          <w:p w14:paraId="463F29E8" w14:textId="4FF7AEAC" w:rsidR="00B10308" w:rsidRPr="009E57CC" w:rsidRDefault="00B10308" w:rsidP="00666D6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B5C8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393C94D9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427157B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Analiza przygotowanego przez studenta sprawozdania z praktyki;</w:t>
            </w:r>
          </w:p>
          <w:p w14:paraId="4A7008EB" w14:textId="77777777" w:rsidR="00B10308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3B7B4B86" w14:textId="77777777" w:rsidR="00B10308" w:rsidRPr="009E57CC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0308" w:rsidRPr="009E57CC" w14:paraId="04CDD847" w14:textId="77777777" w:rsidTr="00097E72">
        <w:trPr>
          <w:trHeight w:val="90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26F" w14:textId="2FD2C3D0" w:rsidR="00B10308" w:rsidRPr="009E57CC" w:rsidRDefault="00196E08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Z_K02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F8337F" w14:textId="6D98163C" w:rsidR="00B10308" w:rsidRPr="00196E08" w:rsidRDefault="00196E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6E08">
              <w:rPr>
                <w:rFonts w:ascii="Arial Narrow" w:hAnsi="Arial Narrow" w:cs="Arial"/>
                <w:b/>
                <w:sz w:val="20"/>
                <w:szCs w:val="20"/>
              </w:rPr>
              <w:t>P6S_KK</w:t>
            </w:r>
          </w:p>
        </w:tc>
        <w:tc>
          <w:tcPr>
            <w:tcW w:w="37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DC93FC" w14:textId="6EDA78DF" w:rsidR="00B10308" w:rsidRPr="7936FC8C" w:rsidRDefault="00666D62" w:rsidP="00666D6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52CCC714">
              <w:rPr>
                <w:rFonts w:ascii="Arial Narrow" w:hAnsi="Arial Narrow" w:cs="Arial"/>
                <w:sz w:val="20"/>
                <w:szCs w:val="20"/>
              </w:rPr>
              <w:t>ma świadomość poziomu swojej wiedzy i umiejętności, jest gotów do  uznawania roli wiedzy, certyfikacji umiejętności w rozwiązywaniu problemów z zakresu zarządzania;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2F52A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Bieżąca ocena wiedzy przez zakładowego opiekuna praktyk</w:t>
            </w:r>
          </w:p>
          <w:p w14:paraId="3D542546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i jego opinia w karcie zaliczenia praktyki;</w:t>
            </w:r>
          </w:p>
          <w:p w14:paraId="6026C02D" w14:textId="77777777" w:rsidR="00B10308" w:rsidRPr="00330314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Analiza przygotowanego przez studenta sprawozdania z praktyki;</w:t>
            </w:r>
          </w:p>
          <w:p w14:paraId="49A75EB5" w14:textId="77777777" w:rsidR="00B10308" w:rsidRDefault="00B10308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30314">
              <w:rPr>
                <w:rFonts w:ascii="Arial Narrow" w:hAnsi="Arial Narrow" w:cs="Arial"/>
                <w:color w:val="000000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</w:p>
          <w:p w14:paraId="23260656" w14:textId="77777777" w:rsidR="00B10308" w:rsidRPr="009E57CC" w:rsidRDefault="00B1030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9E57CC" w14:paraId="060708F7" w14:textId="77777777" w:rsidTr="00FF112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0"/>
          </w:tcPr>
          <w:p w14:paraId="3ED13767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Nakład pracy studenta  (w godzinach dydaktycznych 1h </w:t>
            </w:r>
            <w:proofErr w:type="spellStart"/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3A0FF5F2" w14:textId="77777777" w:rsidR="0012441D" w:rsidRPr="009E57CC" w:rsidRDefault="0012441D" w:rsidP="00FF1122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2441D" w:rsidRPr="009E57CC" w14:paraId="25CEE733" w14:textId="77777777" w:rsidTr="00FF112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56B68402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5B184F60" w14:textId="0F9532CE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5F775139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3E26E8AE" w14:textId="78A2581C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5DCCBE1A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5DEE54B0" w14:textId="37063CE5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61B9B8FB" w14:textId="5F955F97" w:rsidR="0012441D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00811B12" w14:textId="0100CDD7" w:rsidR="007E0C85" w:rsidRPr="009E57CC" w:rsidRDefault="007E0C85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758D5332" w14:textId="0CCC8AB4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63CD1B93" w14:textId="1DF1D78F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 w:rsidR="00CA50E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7AFA7BB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inne  (określ jakie) = </w:t>
            </w:r>
          </w:p>
          <w:p w14:paraId="75470D7B" w14:textId="0B8CF7C9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73133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4B764D9C" w14:textId="4005E84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 w:rsidR="00CA50E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0B7853D8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</w:t>
            </w:r>
            <w:r w:rsidR="00ED73C2"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</w:p>
        </w:tc>
        <w:tc>
          <w:tcPr>
            <w:tcW w:w="4820" w:type="dxa"/>
            <w:gridSpan w:val="4"/>
          </w:tcPr>
          <w:p w14:paraId="4CF4A1ED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35B61A07" w14:textId="715DD1AC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71029AE3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7CFF864E" w14:textId="5C92B5BD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 w:rsidR="002F5702" w:rsidRPr="007E0C85">
              <w:rPr>
                <w:rFonts w:ascii="Arial Narrow" w:hAnsi="Arial Narrow" w:cs="Arial"/>
                <w:b/>
                <w:sz w:val="20"/>
                <w:szCs w:val="20"/>
              </w:rPr>
              <w:t>320</w:t>
            </w:r>
            <w:r w:rsidR="00097E72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61720C57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45D5384" w14:textId="055AF09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65DAEFCC" w14:textId="05D5F15D" w:rsidR="0012441D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7B993D12" w14:textId="79C63D79" w:rsidR="007E0C85" w:rsidRPr="009E57CC" w:rsidRDefault="007E0C85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  <w:r w:rsidR="00BA04D8">
              <w:rPr>
                <w:rFonts w:ascii="Arial Narrow" w:hAnsi="Arial Narrow" w:cs="Arial"/>
                <w:sz w:val="20"/>
                <w:szCs w:val="20"/>
              </w:rPr>
              <w:t>11</w:t>
            </w:r>
            <w:r w:rsidR="00097E72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1E4BF5B3" w14:textId="789B1ABE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 w:rsidR="00CA50E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E7603B1" w14:textId="61E75D51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 w:rsidR="00CA50E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64CA7012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inne  (określ jakie) = </w:t>
            </w:r>
          </w:p>
          <w:p w14:paraId="34CAD314" w14:textId="110AEE3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4329D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A04D8">
              <w:rPr>
                <w:rFonts w:ascii="Arial Narrow" w:hAnsi="Arial Narrow" w:cs="Arial"/>
                <w:b/>
                <w:sz w:val="20"/>
                <w:szCs w:val="20"/>
              </w:rPr>
              <w:t>331</w:t>
            </w:r>
            <w:r w:rsidR="00097E72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57F5070A" w14:textId="492EC1B1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 w:rsidR="00CA50E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E0C85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CA50E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  <w:p w14:paraId="07033D63" w14:textId="77777777" w:rsidR="0012441D" w:rsidRPr="009E57CC" w:rsidRDefault="0012441D" w:rsidP="00FF112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</w:t>
            </w:r>
            <w:r w:rsidR="00ED73C2"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</w:p>
        </w:tc>
      </w:tr>
      <w:tr w:rsidR="0012441D" w:rsidRPr="009E57CC" w14:paraId="2901116C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136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WARUNKI WSTĘPNE</w:t>
            </w:r>
          </w:p>
          <w:p w14:paraId="5630AD66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2BE54362" w:rsidR="0012441D" w:rsidRPr="009E57CC" w:rsidRDefault="007E0C85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teoretyczne z zakresu dyscypliny nauk o zarządzaniu i jakości oraz uzyskane umiejętności i kompetencje społeczne związane z treściami kształcenia modułów programu </w:t>
            </w:r>
            <w:r w:rsidR="00BB7A1E">
              <w:rPr>
                <w:rFonts w:ascii="Arial Narrow" w:hAnsi="Arial Narrow" w:cs="Arial"/>
                <w:sz w:val="20"/>
                <w:szCs w:val="20"/>
              </w:rPr>
              <w:t xml:space="preserve">IV </w:t>
            </w:r>
            <w:r>
              <w:rPr>
                <w:rFonts w:ascii="Arial Narrow" w:hAnsi="Arial Narrow" w:cs="Arial"/>
                <w:sz w:val="20"/>
                <w:szCs w:val="20"/>
              </w:rPr>
              <w:t>semestru</w:t>
            </w:r>
          </w:p>
        </w:tc>
      </w:tr>
      <w:tr w:rsidR="0012441D" w:rsidRPr="009E57CC" w14:paraId="07228776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465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2BA226A1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17AD93B2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650" w14:textId="77777777" w:rsidR="007F1D15" w:rsidRPr="006D18D9" w:rsidRDefault="007F1D15" w:rsidP="007F1D15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6D18D9">
              <w:rPr>
                <w:rFonts w:ascii="Arial Narrow" w:hAnsi="Arial Narrow" w:cs="Arial"/>
                <w:sz w:val="20"/>
                <w:szCs w:val="20"/>
              </w:rPr>
              <w:t>Treści realizowane w formie bezpośredniej:</w:t>
            </w:r>
          </w:p>
          <w:p w14:paraId="7B6C4D39" w14:textId="77777777" w:rsidR="007F1D15" w:rsidRPr="006D18D9" w:rsidRDefault="007F1D15" w:rsidP="007F1D15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E55864">
              <w:rPr>
                <w:rFonts w:ascii="Arial Narrow" w:hAnsi="Arial Narrow" w:cs="Arial"/>
                <w:sz w:val="20"/>
                <w:szCs w:val="20"/>
              </w:rPr>
              <w:t>Student  poznaje następujące zagadnienia i wykonuje   odpowiednie czynności  i zadania:</w:t>
            </w:r>
          </w:p>
          <w:p w14:paraId="0558D51A" w14:textId="1473FE4C" w:rsidR="007E0C85" w:rsidRPr="007F1D15" w:rsidRDefault="007E0C85" w:rsidP="007F1D15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F1D15">
              <w:rPr>
                <w:rFonts w:ascii="Arial Narrow" w:hAnsi="Arial Narrow"/>
                <w:sz w:val="20"/>
                <w:szCs w:val="20"/>
              </w:rPr>
              <w:t xml:space="preserve">Zapoznanie się z przepisami i zasadami regulującymi funkcjonowanie Organizacji, w której odbywana jest praktyka. </w:t>
            </w:r>
          </w:p>
          <w:p w14:paraId="3BF40C0E" w14:textId="05F0682A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Zapoznanie się z zasadami BHP obowiązującymi pracowników Organizacji. </w:t>
            </w:r>
          </w:p>
          <w:p w14:paraId="1C7F451D" w14:textId="678DA85D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Zapoznanie się z misją, celami, strategią Organizacji, w której realizowana jest praktyka. </w:t>
            </w:r>
          </w:p>
          <w:p w14:paraId="598B1CB6" w14:textId="30C9D5FD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Zapoznanie się ze specyfiką działalności gospodarczej Organizacji, jej źródłami finansowania oraz otoczeniem ekonomicznym. </w:t>
            </w:r>
          </w:p>
          <w:p w14:paraId="48D94E47" w14:textId="0B6CFEEC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Poznanie struktury organizacyjnej Organizacji, w tym: komórek organizacyjnych, stanowisk, zakresu ich działania i odpowiedzialności, zadań i wzajemnych powiązań. </w:t>
            </w:r>
          </w:p>
          <w:p w14:paraId="539CE3AA" w14:textId="7F6DC3DA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Poznanie działalności operacyjnej Organizacji w odniesieniu do jej poszczególnych działów (np. działów marketingu, kadr, rachunkowości, finansów, planowania, analiz ekonomicznych, inwestycji, rozwoju itp.) i zarządzania nią. </w:t>
            </w:r>
          </w:p>
          <w:p w14:paraId="44D6E3D9" w14:textId="2BACF482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Zapoznanie się z dokumentacją wybranej jednostki organizacyjnej oraz dokumentowanie podstawowych operacji gospodarczych realizowanych w tej jednostce oraz obiegiem dokumentów. </w:t>
            </w:r>
          </w:p>
          <w:p w14:paraId="02EFD5AD" w14:textId="0D348097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Poznanie prowadzonego w Organizacji systemu informacji, ewidencji danych oraz jego przydatności do celów decyzyjnych. </w:t>
            </w:r>
          </w:p>
          <w:p w14:paraId="45E4F928" w14:textId="5F76999A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Poznanie procesów zarządzania, organizacji pracy wykonawczej i kierowniczej występującej w Organizacji. </w:t>
            </w:r>
          </w:p>
          <w:p w14:paraId="7C374CEB" w14:textId="0C32B70B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Doskonalenie umiejętności organizacji pracy własnej, udziału w pracy zespołowej, efektywnego zarządzania czasem, wdrażania zdobytych umiejętności w praktyce, sumienności, odpowiedzialności za powierzone zadania. </w:t>
            </w:r>
          </w:p>
          <w:p w14:paraId="708EDEF6" w14:textId="0CC74E77" w:rsidR="007E0C85" w:rsidRPr="007E0C85" w:rsidRDefault="007E0C85" w:rsidP="007F1D15">
            <w:pPr>
              <w:pStyle w:val="Default"/>
              <w:numPr>
                <w:ilvl w:val="0"/>
                <w:numId w:val="5"/>
              </w:numPr>
              <w:spacing w:after="143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Wykonywanie zadań, uznanych przez osoby bezpośrednio nadzorujące przebieg praktyki za istotne z punktu widzenia specyfiki działalności Organizacji oraz kierunku studiów i związane z efektami uczenia się określonymi dla praktyki zawodowej. </w:t>
            </w:r>
          </w:p>
          <w:p w14:paraId="340C6C7E" w14:textId="5D381D0C" w:rsidR="007E0C85" w:rsidRDefault="007E0C85" w:rsidP="007F1D15">
            <w:pPr>
              <w:pStyle w:val="Default"/>
              <w:numPr>
                <w:ilvl w:val="0"/>
                <w:numId w:val="5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7E0C85">
              <w:rPr>
                <w:rFonts w:ascii="Arial Narrow" w:hAnsi="Arial Narrow"/>
                <w:sz w:val="20"/>
                <w:szCs w:val="20"/>
              </w:rPr>
              <w:t xml:space="preserve">Udział w spotkaniach z Dyrekcją Organizacji, współpraca z pracownikami przy wykonywaniu zadań. </w:t>
            </w:r>
          </w:p>
          <w:p w14:paraId="4CBF4454" w14:textId="23BD3AE6" w:rsidR="007F1D15" w:rsidRPr="007E0C85" w:rsidRDefault="007F1D15" w:rsidP="007F1D15">
            <w:pPr>
              <w:pStyle w:val="Default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18D9">
              <w:rPr>
                <w:rFonts w:ascii="Arial Narrow" w:hAnsi="Arial Narrow" w:cs="Arial"/>
                <w:sz w:val="20"/>
                <w:szCs w:val="20"/>
              </w:rPr>
              <w:t xml:space="preserve">Treści realizowane w formie e-learning: Dopuszcza się ( w uzasadnionych przypadkach </w:t>
            </w:r>
            <w:r w:rsidRPr="00E55864">
              <w:rPr>
                <w:rFonts w:ascii="Arial Narrow" w:hAnsi="Arial Narrow" w:cs="Arial"/>
                <w:sz w:val="20"/>
                <w:szCs w:val="20"/>
              </w:rPr>
              <w:t>określonych przepisami prawa w zakresie szkolnictwa wyższego ) możliwość realizacji całej praktyki l</w:t>
            </w:r>
            <w:r w:rsidRPr="006D18D9">
              <w:rPr>
                <w:rFonts w:ascii="Arial Narrow" w:hAnsi="Arial Narrow" w:cs="Arial"/>
                <w:sz w:val="20"/>
                <w:szCs w:val="20"/>
              </w:rPr>
              <w:t xml:space="preserve">ub jej części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6D18D9">
              <w:rPr>
                <w:rFonts w:ascii="Arial Narrow" w:hAnsi="Arial Narrow" w:cs="Arial"/>
                <w:sz w:val="20"/>
                <w:szCs w:val="20"/>
              </w:rPr>
              <w:t xml:space="preserve">w formie on-line, za zgodą pracodawcy oraz po zaakceptowaniu przez Pełnomocnika ds. Praktyk Studenckich, wyrażoną na piśmie i określającą warunki oraz zasady  i sposób dokumentowania jej </w:t>
            </w:r>
            <w:r w:rsidRPr="006D18D9">
              <w:rPr>
                <w:rFonts w:ascii="Arial Narrow" w:hAnsi="Arial Narrow" w:cs="Arial"/>
                <w:sz w:val="20"/>
                <w:szCs w:val="20"/>
              </w:rPr>
              <w:lastRenderedPageBreak/>
              <w:t>realizacji. Taka zgoda wraz z odpowiednimi adnotacjami w dzienniczku praktyk, będzie stanowić podstawę zaliczenia.</w:t>
            </w:r>
          </w:p>
          <w:p w14:paraId="0DE4B5B7" w14:textId="77777777" w:rsidR="002000FE" w:rsidRPr="007E0C85" w:rsidRDefault="002000FE" w:rsidP="007F1D15">
            <w:pPr>
              <w:autoSpaceDE w:val="0"/>
              <w:autoSpaceDN w:val="0"/>
              <w:adjustRightInd w:val="0"/>
              <w:spacing w:after="0" w:line="240" w:lineRule="auto"/>
              <w:ind w:left="157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9E57CC" w14:paraId="21C06C22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9D9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 xml:space="preserve">LITERATURA </w:t>
            </w:r>
          </w:p>
          <w:p w14:paraId="4BB66F54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66204FF1" w14:textId="77777777" w:rsidR="0012441D" w:rsidRPr="00ED73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873" w14:textId="537A0F83" w:rsidR="0012441D" w:rsidRPr="009E57CC" w:rsidRDefault="00B16E59" w:rsidP="00FF1122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7F1D15">
              <w:rPr>
                <w:rFonts w:ascii="Arial Narrow" w:hAnsi="Arial Narrow" w:cs="Arial"/>
                <w:sz w:val="20"/>
                <w:szCs w:val="20"/>
              </w:rPr>
              <w:t>Program praktyki I, materiały źródłowe danej Organizacji;</w:t>
            </w:r>
          </w:p>
        </w:tc>
      </w:tr>
      <w:tr w:rsidR="00B16E59" w:rsidRPr="009E57CC" w14:paraId="1E5626CC" w14:textId="77777777" w:rsidTr="00CC0BB0">
        <w:trPr>
          <w:trHeight w:val="69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ED53" w14:textId="77777777" w:rsidR="00B16E59" w:rsidRPr="00ED73C2" w:rsidRDefault="00B16E59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47047E87" w14:textId="77777777" w:rsidR="00B16E59" w:rsidRPr="00ED73C2" w:rsidRDefault="00B16E59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6C3AB2A0" w14:textId="7593BBD2" w:rsidR="00B16E59" w:rsidRPr="006A3442" w:rsidRDefault="00B16E59" w:rsidP="00FF1122">
            <w:pPr>
              <w:spacing w:after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F0D7D" w14:textId="3D72FFBC" w:rsidR="00B16E59" w:rsidRPr="009E57CC" w:rsidRDefault="007F1D15" w:rsidP="007F1D15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Obowiązujące regulaminy i rozporządzenia.</w:t>
            </w:r>
          </w:p>
        </w:tc>
      </w:tr>
      <w:tr w:rsidR="007F1D15" w:rsidRPr="009E57CC" w14:paraId="6AA285D4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BC7" w14:textId="77777777" w:rsidR="007F1D15" w:rsidRPr="00ED73C2" w:rsidRDefault="007F1D15" w:rsidP="007F1D15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29A01362" w14:textId="7396A70E" w:rsidR="007F1D15" w:rsidRPr="00ED73C2" w:rsidRDefault="007F1D15" w:rsidP="007F1D15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0BC" w14:textId="77777777" w:rsidR="007F1D15" w:rsidRPr="00330314" w:rsidRDefault="007F1D15" w:rsidP="00CC0BB0">
            <w:p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 xml:space="preserve">W formie bezpośredniej: </w:t>
            </w:r>
          </w:p>
          <w:p w14:paraId="425FC75F" w14:textId="77777777" w:rsidR="007F1D15" w:rsidRPr="00A9387E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Spotkania z kierownictwem (dyrekcją) jednostki organizacyjnej i innymi pracownikami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6F7050B7" w14:textId="77777777" w:rsidR="007F1D15" w:rsidRPr="00A9387E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Instruktarz;</w:t>
            </w:r>
          </w:p>
          <w:p w14:paraId="42D56814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Powtarzanie czynności wykonywanych przez specjalistów  pracowników Organizacji w której odbywa się praktyka;</w:t>
            </w:r>
          </w:p>
          <w:p w14:paraId="10069AD0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Obserwacja pracy specjalistów z danej dziedziny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686DE557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Samodzielne wykonywanie zadań i prac zleconych przez kierownictwo bądź zakładowego opiekuna praktyk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5B043B42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Uczestnictwo w naradach i szkoleniach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4C622818" w14:textId="77777777" w:rsidR="007F1D15" w:rsidRPr="00330314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Analiza struktury organizacyjnej i dokumentacji zakładu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6CA907BE" w14:textId="77777777" w:rsidR="007F1D15" w:rsidRPr="00A9387E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30314">
              <w:rPr>
                <w:rFonts w:ascii="Arial Narrow" w:hAnsi="Arial Narrow"/>
                <w:color w:val="000000"/>
                <w:sz w:val="20"/>
                <w:szCs w:val="20"/>
              </w:rPr>
              <w:t>Dyskutowanie problemów dotyczących funkcjonowania instytucji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2B9AFADC" w14:textId="77777777" w:rsidR="007F1D15" w:rsidRDefault="007F1D15" w:rsidP="00CC0BB0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Praca w Zespole zadaniowym;</w:t>
            </w:r>
          </w:p>
          <w:p w14:paraId="680A4E5D" w14:textId="77777777" w:rsidR="007F1D15" w:rsidRPr="009E57CC" w:rsidRDefault="007F1D15" w:rsidP="007F1D1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F1D15" w:rsidRPr="009E57CC" w14:paraId="7B519E8C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7CF2" w14:textId="77777777" w:rsidR="007F1D15" w:rsidRPr="00ED73C2" w:rsidRDefault="007F1D15" w:rsidP="007F1D15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534A98C6" w:rsidR="007F1D15" w:rsidRPr="009E57CC" w:rsidRDefault="007F1D15" w:rsidP="007F1D1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Infrastruktura Organizacji;</w:t>
            </w:r>
          </w:p>
        </w:tc>
      </w:tr>
      <w:tr w:rsidR="007F1D15" w:rsidRPr="009E57CC" w14:paraId="15CCBA6E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04D3" w14:textId="77777777" w:rsidR="007F1D15" w:rsidRPr="00ED73C2" w:rsidRDefault="007F1D15" w:rsidP="007F1D15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0675BBA2" w14:textId="77777777" w:rsidR="007F1D15" w:rsidRPr="00ED73C2" w:rsidRDefault="007F1D15" w:rsidP="007F1D15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  <w:r w:rsidRPr="00ED73C2">
              <w:rPr>
                <w:rFonts w:ascii="Arial Narrow" w:hAnsi="Arial Narrow" w:cs="Arial"/>
                <w:sz w:val="16"/>
                <w:szCs w:val="16"/>
              </w:rPr>
              <w:t>(o ile jest realizowany  w ramach modułu zajęć)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1AB" w14:textId="0C16FE95" w:rsidR="007F1D15" w:rsidRPr="006A3442" w:rsidRDefault="007F1D15" w:rsidP="007F1D1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Cel projektu: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 xml:space="preserve"> Nie dotyczy</w:t>
            </w:r>
          </w:p>
          <w:p w14:paraId="4F8D06E7" w14:textId="77777777" w:rsidR="007F1D15" w:rsidRPr="006A3442" w:rsidRDefault="007F1D15" w:rsidP="007F1D1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Temat projektu:</w:t>
            </w:r>
          </w:p>
          <w:p w14:paraId="647B145C" w14:textId="77777777" w:rsidR="007F1D15" w:rsidRPr="00ED73C2" w:rsidRDefault="007F1D15" w:rsidP="007F1D1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FF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Forma projektu:</w:t>
            </w:r>
          </w:p>
        </w:tc>
      </w:tr>
      <w:tr w:rsidR="007F1D15" w:rsidRPr="009E57CC" w14:paraId="582BDB88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FEF9" w14:textId="77777777" w:rsidR="007F1D15" w:rsidRPr="00ED73C2" w:rsidRDefault="007F1D15" w:rsidP="007F1D15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7E34F21E" w14:textId="77777777" w:rsidR="007F1D15" w:rsidRPr="00ED73C2" w:rsidRDefault="007F1D15" w:rsidP="007F1D15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0A5AF2FD" w14:textId="77777777" w:rsidR="007F1D15" w:rsidRPr="00ED73C2" w:rsidRDefault="007F1D15" w:rsidP="007F1D15">
            <w:pPr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>zajęcia w formie bezpośredniej i                 e-learning)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5AC" w14:textId="5189E7E7" w:rsidR="00CC0BB0" w:rsidRPr="004D3C66" w:rsidRDefault="00CC0BB0" w:rsidP="00CC0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>Warunkiem zaliczenia praktyki zawodowej jest:</w:t>
            </w:r>
          </w:p>
          <w:p w14:paraId="1BB8703E" w14:textId="3547449C" w:rsidR="00CC0BB0" w:rsidRPr="004D3C66" w:rsidRDefault="00CC0BB0" w:rsidP="00CC0BB0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42" w:right="425" w:hanging="142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 xml:space="preserve">- osiągnięcie wszystkich założonych efektów uczenia się określonych dla praktyk zawodowych kierunku </w:t>
            </w:r>
            <w:r>
              <w:rPr>
                <w:rFonts w:ascii="Arial Narrow" w:hAnsi="Arial Narrow"/>
                <w:sz w:val="20"/>
                <w:szCs w:val="20"/>
              </w:rPr>
              <w:t>Zarządzanie</w:t>
            </w:r>
            <w:r w:rsidRPr="004D3C66">
              <w:rPr>
                <w:rFonts w:ascii="Arial Narrow" w:hAnsi="Arial Narrow"/>
                <w:sz w:val="20"/>
                <w:szCs w:val="20"/>
              </w:rPr>
              <w:t xml:space="preserve"> i powiązanych z nimi efektów kierunkowych, co dokumentuje student  zgodnie z Procedurą odbywania i dokumentowania praktyk zawodowych;</w:t>
            </w:r>
          </w:p>
          <w:p w14:paraId="0DB6BC50" w14:textId="77777777" w:rsidR="00CC0BB0" w:rsidRPr="004D3C66" w:rsidRDefault="00CC0BB0" w:rsidP="00CC0BB0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42" w:right="425" w:hanging="142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>- przedstawienie przez studenta wymaganej dokumentacji określonej w Procedurze odbywania i dokumentowania praktyk zawodowych.</w:t>
            </w:r>
          </w:p>
          <w:p w14:paraId="36630EF9" w14:textId="77777777" w:rsidR="00CC0BB0" w:rsidRPr="004D3C66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 xml:space="preserve">Zaliczenia praktyk dokonuje Pełnomocnik Rektora ds. Praktyk Studenckich na podstawie  wymaganych dokumentów stwierdzających odbycie praktyki. </w:t>
            </w:r>
          </w:p>
          <w:p w14:paraId="11422BFE" w14:textId="3A911AF4" w:rsidR="00CC0BB0" w:rsidRPr="004D3C66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 xml:space="preserve">Za zaliczoną praktykę studentowi przyznawane są punkty ECTS, zgodnie </w:t>
            </w:r>
            <w:r w:rsidRPr="004D3C66">
              <w:rPr>
                <w:rFonts w:ascii="Arial Narrow" w:hAnsi="Arial Narrow"/>
                <w:sz w:val="20"/>
                <w:szCs w:val="20"/>
              </w:rPr>
              <w:br/>
              <w:t xml:space="preserve">z programem studiów I stopnia dla  kierunku </w:t>
            </w:r>
            <w:r>
              <w:rPr>
                <w:rFonts w:ascii="Arial Narrow" w:hAnsi="Arial Narrow"/>
                <w:sz w:val="20"/>
                <w:szCs w:val="20"/>
              </w:rPr>
              <w:t>Zarządzanie</w:t>
            </w:r>
            <w:r w:rsidRPr="004D3C66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29E7854" w14:textId="77777777" w:rsidR="00CC0BB0" w:rsidRPr="004D3C66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>Praktyka  może być zaliczona  z uwzględnieniem zasad potwierdzania efektów uczenia się,  po spełnieniu warunków określonych w art.71 Ustawy Prawo o szkolnictwie wyższym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4D3C66">
              <w:rPr>
                <w:rFonts w:ascii="Arial Narrow" w:hAnsi="Arial Narrow"/>
                <w:sz w:val="20"/>
                <w:szCs w:val="20"/>
              </w:rPr>
              <w:t xml:space="preserve"> i nauce. </w:t>
            </w:r>
          </w:p>
          <w:p w14:paraId="047B0C2E" w14:textId="77777777" w:rsidR="00CC0BB0" w:rsidRPr="004D3C66" w:rsidRDefault="00CC0BB0" w:rsidP="00CC0BB0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 xml:space="preserve">Efekty uczenia się nie mogą być potwierdzane  dla programów studiów  przygotowujących do wykonywania zawodów  o których mowa w art. 68 Ustawy Prawo o szkolnictwie wyższym i nauce.  </w:t>
            </w:r>
          </w:p>
          <w:p w14:paraId="296FEF7D" w14:textId="7F8EF622" w:rsidR="007F1D15" w:rsidRPr="00CC0BB0" w:rsidRDefault="00CC0BB0" w:rsidP="00CC0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D3C66">
              <w:rPr>
                <w:rFonts w:ascii="Arial Narrow" w:hAnsi="Arial Narrow"/>
                <w:sz w:val="20"/>
                <w:szCs w:val="20"/>
              </w:rPr>
              <w:t>Zaliczenia praktyk z uwzględnieniem zasad potwierdzania efektów uczenia się dokonuje odpowiednia Komisja powołana zgodnie z procedurą  i zasadami  określonymi przez Senat Akademii WSB dla  potwierdzania efektów uczenia się.</w:t>
            </w:r>
          </w:p>
        </w:tc>
      </w:tr>
    </w:tbl>
    <w:p w14:paraId="2844046A" w14:textId="77777777" w:rsidR="00CC0BB0" w:rsidRPr="001B7372" w:rsidRDefault="00CC0BB0" w:rsidP="00CC0BB0">
      <w:pPr>
        <w:pStyle w:val="Stopka"/>
        <w:rPr>
          <w:i/>
          <w:color w:val="000000"/>
        </w:rPr>
      </w:pPr>
      <w:r w:rsidRPr="001B7372">
        <w:rPr>
          <w:rFonts w:cs="Calibri"/>
          <w:i/>
          <w:color w:val="000000"/>
        </w:rPr>
        <w:t>*</w:t>
      </w:r>
      <w:r w:rsidRPr="001B7372">
        <w:rPr>
          <w:i/>
          <w:color w:val="000000"/>
        </w:rPr>
        <w:t xml:space="preserve"> W-wykład, </w:t>
      </w:r>
      <w:proofErr w:type="spellStart"/>
      <w:r w:rsidRPr="001B7372">
        <w:rPr>
          <w:i/>
          <w:color w:val="000000"/>
        </w:rPr>
        <w:t>ćw</w:t>
      </w:r>
      <w:proofErr w:type="spellEnd"/>
      <w:r w:rsidRPr="001B7372">
        <w:rPr>
          <w:i/>
          <w:color w:val="000000"/>
        </w:rPr>
        <w:t>- ćwiczenia, lab- laboratorium, pro- projekt, e- e-learning</w:t>
      </w:r>
    </w:p>
    <w:p w14:paraId="769D0D3C" w14:textId="18A190A6" w:rsidR="00AC6170" w:rsidRPr="009E57CC" w:rsidRDefault="00AC6170" w:rsidP="00B10308"/>
    <w:sectPr w:rsidR="00AC6170" w:rsidRPr="009E57CC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A3F8B" w14:textId="77777777" w:rsidR="007F1D15" w:rsidRDefault="007F1D15" w:rsidP="007F1D15">
      <w:pPr>
        <w:spacing w:after="0" w:line="240" w:lineRule="auto"/>
      </w:pPr>
      <w:r>
        <w:separator/>
      </w:r>
    </w:p>
  </w:endnote>
  <w:endnote w:type="continuationSeparator" w:id="0">
    <w:p w14:paraId="47913E48" w14:textId="77777777" w:rsidR="007F1D15" w:rsidRDefault="007F1D15" w:rsidP="007F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07586" w14:textId="77777777" w:rsidR="007F1D15" w:rsidRDefault="007F1D15" w:rsidP="007F1D15">
      <w:pPr>
        <w:spacing w:after="0" w:line="240" w:lineRule="auto"/>
      </w:pPr>
      <w:r>
        <w:separator/>
      </w:r>
    </w:p>
  </w:footnote>
  <w:footnote w:type="continuationSeparator" w:id="0">
    <w:p w14:paraId="7B1F6CCF" w14:textId="77777777" w:rsidR="007F1D15" w:rsidRDefault="007F1D15" w:rsidP="007F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0B7B"/>
    <w:multiLevelType w:val="hybridMultilevel"/>
    <w:tmpl w:val="C20CCEE8"/>
    <w:lvl w:ilvl="0" w:tplc="18501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88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C6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6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63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28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63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CF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4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6F24"/>
    <w:multiLevelType w:val="hybridMultilevel"/>
    <w:tmpl w:val="28464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70201"/>
    <w:multiLevelType w:val="hybridMultilevel"/>
    <w:tmpl w:val="FD2C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1B9F2"/>
    <w:multiLevelType w:val="hybridMultilevel"/>
    <w:tmpl w:val="E5D6C91E"/>
    <w:lvl w:ilvl="0" w:tplc="2C5E9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3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ED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B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E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F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0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A1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2A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FF653"/>
    <w:multiLevelType w:val="hybridMultilevel"/>
    <w:tmpl w:val="8E1654CA"/>
    <w:lvl w:ilvl="0" w:tplc="45A07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62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E5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02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01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8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2B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06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7A71F"/>
    <w:multiLevelType w:val="hybridMultilevel"/>
    <w:tmpl w:val="8332872E"/>
    <w:lvl w:ilvl="0" w:tplc="7DC8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6F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4F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2B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2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01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26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25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2A80"/>
    <w:multiLevelType w:val="hybridMultilevel"/>
    <w:tmpl w:val="EEE423BC"/>
    <w:lvl w:ilvl="0" w:tplc="6F70A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A8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6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6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1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8F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C1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A3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AB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03D1A"/>
    <w:multiLevelType w:val="hybridMultilevel"/>
    <w:tmpl w:val="2BFA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958F5"/>
    <w:multiLevelType w:val="hybridMultilevel"/>
    <w:tmpl w:val="EA92A1BA"/>
    <w:lvl w:ilvl="0" w:tplc="D166F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0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A1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8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0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23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F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C9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4C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D028C"/>
    <w:multiLevelType w:val="hybridMultilevel"/>
    <w:tmpl w:val="3E68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1D"/>
    <w:rsid w:val="00006A20"/>
    <w:rsid w:val="00097E72"/>
    <w:rsid w:val="001060A2"/>
    <w:rsid w:val="0012441D"/>
    <w:rsid w:val="0013685B"/>
    <w:rsid w:val="00196E08"/>
    <w:rsid w:val="001D2454"/>
    <w:rsid w:val="001E26A5"/>
    <w:rsid w:val="001F77DA"/>
    <w:rsid w:val="002000FE"/>
    <w:rsid w:val="002844A9"/>
    <w:rsid w:val="002864AD"/>
    <w:rsid w:val="002A2F37"/>
    <w:rsid w:val="002F5702"/>
    <w:rsid w:val="00305FCA"/>
    <w:rsid w:val="00333379"/>
    <w:rsid w:val="003769CD"/>
    <w:rsid w:val="00381631"/>
    <w:rsid w:val="003D6EDD"/>
    <w:rsid w:val="004042A4"/>
    <w:rsid w:val="004329D4"/>
    <w:rsid w:val="00435E9A"/>
    <w:rsid w:val="00486654"/>
    <w:rsid w:val="00486CF6"/>
    <w:rsid w:val="0053056B"/>
    <w:rsid w:val="0055525D"/>
    <w:rsid w:val="00565D3A"/>
    <w:rsid w:val="00593063"/>
    <w:rsid w:val="005C5B69"/>
    <w:rsid w:val="005E091D"/>
    <w:rsid w:val="005E6031"/>
    <w:rsid w:val="00632AA8"/>
    <w:rsid w:val="006517BE"/>
    <w:rsid w:val="00666D62"/>
    <w:rsid w:val="0067002A"/>
    <w:rsid w:val="006A3442"/>
    <w:rsid w:val="006B7886"/>
    <w:rsid w:val="006D294E"/>
    <w:rsid w:val="00731334"/>
    <w:rsid w:val="00784F13"/>
    <w:rsid w:val="007A5E0B"/>
    <w:rsid w:val="007A6AD9"/>
    <w:rsid w:val="007C5651"/>
    <w:rsid w:val="007E0C85"/>
    <w:rsid w:val="007F1D15"/>
    <w:rsid w:val="0083306B"/>
    <w:rsid w:val="00861621"/>
    <w:rsid w:val="008726AC"/>
    <w:rsid w:val="0088742A"/>
    <w:rsid w:val="008F1302"/>
    <w:rsid w:val="009507E1"/>
    <w:rsid w:val="00951624"/>
    <w:rsid w:val="00963BDA"/>
    <w:rsid w:val="009E57CC"/>
    <w:rsid w:val="00A2107E"/>
    <w:rsid w:val="00A569BE"/>
    <w:rsid w:val="00A573A9"/>
    <w:rsid w:val="00A67DE1"/>
    <w:rsid w:val="00AA074F"/>
    <w:rsid w:val="00AC6170"/>
    <w:rsid w:val="00AD4BA0"/>
    <w:rsid w:val="00B10308"/>
    <w:rsid w:val="00B16E59"/>
    <w:rsid w:val="00BA04D8"/>
    <w:rsid w:val="00BA08B2"/>
    <w:rsid w:val="00BB7A1E"/>
    <w:rsid w:val="00BD58B9"/>
    <w:rsid w:val="00C62351"/>
    <w:rsid w:val="00CA50EE"/>
    <w:rsid w:val="00CC0BB0"/>
    <w:rsid w:val="00D161B2"/>
    <w:rsid w:val="00D55615"/>
    <w:rsid w:val="00D76A02"/>
    <w:rsid w:val="00DF2946"/>
    <w:rsid w:val="00DF4267"/>
    <w:rsid w:val="00E15B4E"/>
    <w:rsid w:val="00E27CB2"/>
    <w:rsid w:val="00E90A91"/>
    <w:rsid w:val="00E92945"/>
    <w:rsid w:val="00EC30B4"/>
    <w:rsid w:val="00ED1DFC"/>
    <w:rsid w:val="00ED73C2"/>
    <w:rsid w:val="00EE3990"/>
    <w:rsid w:val="00F308B4"/>
    <w:rsid w:val="00F36A17"/>
    <w:rsid w:val="00F40301"/>
    <w:rsid w:val="00FF1122"/>
    <w:rsid w:val="7936F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4F8F"/>
  <w15:chartTrackingRefBased/>
  <w15:docId w15:val="{570DF8E6-0A75-4655-B350-6C8452B8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6E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67D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F1D15"/>
    <w:rPr>
      <w:rFonts w:eastAsia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D15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6" ma:contentTypeDescription="Utwórz nowy dokument." ma:contentTypeScope="" ma:versionID="28606b5d02f61817506aa55ce5559713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3bb2ca664875d636f3458adaed350ec6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1FDA-4314-4957-93A1-920B0005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2F1EA-FC96-42DA-9633-E1C468D43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0E67F-893B-48D9-A4CD-1E27DA24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1949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Karolina Tomas</cp:lastModifiedBy>
  <cp:revision>9</cp:revision>
  <cp:lastPrinted>2014-07-25T22:25:00Z</cp:lastPrinted>
  <dcterms:created xsi:type="dcterms:W3CDTF">2023-02-10T19:20:00Z</dcterms:created>
  <dcterms:modified xsi:type="dcterms:W3CDTF">2025-10-16T08:43:00Z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