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197" w:rsidRDefault="00A86738">
      <w:pPr>
        <w:spacing w:after="0"/>
        <w:ind w:left="-24"/>
        <w:jc w:val="both"/>
      </w:pPr>
      <w:r>
        <w:t xml:space="preserve"> </w:t>
      </w:r>
    </w:p>
    <w:tbl>
      <w:tblPr>
        <w:tblStyle w:val="TableGrid"/>
        <w:tblW w:w="9424" w:type="dxa"/>
        <w:tblInd w:w="-16" w:type="dxa"/>
        <w:tblCellMar>
          <w:top w:w="45" w:type="dxa"/>
          <w:left w:w="70" w:type="dxa"/>
          <w:bottom w:w="0" w:type="dxa"/>
          <w:right w:w="24" w:type="dxa"/>
        </w:tblCellMar>
        <w:tblLook w:val="04A0" w:firstRow="1" w:lastRow="0" w:firstColumn="1" w:lastColumn="0" w:noHBand="0" w:noVBand="1"/>
      </w:tblPr>
      <w:tblGrid>
        <w:gridCol w:w="1629"/>
        <w:gridCol w:w="280"/>
        <w:gridCol w:w="995"/>
        <w:gridCol w:w="283"/>
        <w:gridCol w:w="848"/>
        <w:gridCol w:w="1137"/>
        <w:gridCol w:w="1419"/>
        <w:gridCol w:w="850"/>
        <w:gridCol w:w="992"/>
        <w:gridCol w:w="991"/>
      </w:tblGrid>
      <w:tr w:rsidR="005C2197" w:rsidRPr="00A86738">
        <w:trPr>
          <w:trHeight w:val="272"/>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FDFDF"/>
          </w:tcPr>
          <w:p w:rsidR="005C2197" w:rsidRPr="00A86738" w:rsidRDefault="00A86738">
            <w:pPr>
              <w:spacing w:after="0"/>
              <w:ind w:right="45"/>
              <w:jc w:val="center"/>
              <w:rPr>
                <w:lang w:val="en-GB"/>
              </w:rPr>
            </w:pPr>
            <w:r w:rsidRPr="00A86738">
              <w:rPr>
                <w:rFonts w:ascii="Arial" w:eastAsia="Arial" w:hAnsi="Arial" w:cs="Arial"/>
                <w:b/>
                <w:sz w:val="20"/>
                <w:lang w:val="en-GB"/>
              </w:rPr>
              <w:t xml:space="preserve">WSB </w:t>
            </w:r>
            <w:r>
              <w:rPr>
                <w:rFonts w:ascii="Arial" w:eastAsia="Arial" w:hAnsi="Arial" w:cs="Arial"/>
                <w:b/>
                <w:sz w:val="20"/>
                <w:lang w:val="en-GB"/>
              </w:rPr>
              <w:t>UNIVERSITY</w:t>
            </w:r>
            <w:r w:rsidRPr="00A86738">
              <w:rPr>
                <w:rFonts w:ascii="Arial" w:eastAsia="Arial" w:hAnsi="Arial" w:cs="Arial"/>
                <w:b/>
                <w:sz w:val="20"/>
                <w:lang w:val="en-GB"/>
              </w:rPr>
              <w:t xml:space="preserve"> Branch/Department of Jaworzno </w:t>
            </w:r>
          </w:p>
        </w:tc>
      </w:tr>
      <w:tr w:rsidR="005C2197" w:rsidRPr="00A86738">
        <w:trPr>
          <w:trHeight w:val="275"/>
        </w:trPr>
        <w:tc>
          <w:tcPr>
            <w:tcW w:w="9424" w:type="dxa"/>
            <w:gridSpan w:val="10"/>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b/>
                <w:sz w:val="20"/>
                <w:lang w:val="en-GB"/>
              </w:rPr>
              <w:t xml:space="preserve">Field of study: Computer Science </w:t>
            </w:r>
          </w:p>
        </w:tc>
      </w:tr>
      <w:tr w:rsidR="005C2197">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5C2197" w:rsidRDefault="00A86738">
            <w:pPr>
              <w:spacing w:after="0"/>
            </w:pPr>
            <w:r>
              <w:rPr>
                <w:rFonts w:ascii="Arial" w:eastAsia="Arial" w:hAnsi="Arial" w:cs="Arial"/>
                <w:b/>
                <w:sz w:val="20"/>
              </w:rPr>
              <w:t xml:space="preserve">Module / </w:t>
            </w:r>
            <w:proofErr w:type="spellStart"/>
            <w:r>
              <w:rPr>
                <w:rFonts w:ascii="Arial" w:eastAsia="Arial" w:hAnsi="Arial" w:cs="Arial"/>
                <w:b/>
                <w:sz w:val="20"/>
              </w:rPr>
              <w:t>subject</w:t>
            </w:r>
            <w:proofErr w:type="spellEnd"/>
            <w:r>
              <w:rPr>
                <w:rFonts w:ascii="Arial" w:eastAsia="Arial" w:hAnsi="Arial" w:cs="Arial"/>
                <w:b/>
                <w:sz w:val="20"/>
              </w:rPr>
              <w:t xml:space="preserve">: </w:t>
            </w:r>
            <w:proofErr w:type="spellStart"/>
            <w:r>
              <w:rPr>
                <w:rFonts w:ascii="Arial" w:eastAsia="Arial" w:hAnsi="Arial" w:cs="Arial"/>
                <w:b/>
                <w:sz w:val="20"/>
              </w:rPr>
              <w:t>Computer</w:t>
            </w:r>
            <w:proofErr w:type="spellEnd"/>
            <w:r>
              <w:rPr>
                <w:rFonts w:ascii="Arial" w:eastAsia="Arial" w:hAnsi="Arial" w:cs="Arial"/>
                <w:b/>
                <w:sz w:val="20"/>
              </w:rPr>
              <w:t xml:space="preserve"> Architecture  </w:t>
            </w:r>
          </w:p>
        </w:tc>
      </w:tr>
      <w:tr w:rsidR="005C2197">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5C2197" w:rsidRDefault="00A86738">
            <w:pPr>
              <w:spacing w:after="0"/>
            </w:pPr>
            <w:proofErr w:type="spellStart"/>
            <w:r>
              <w:rPr>
                <w:rFonts w:ascii="Arial" w:eastAsia="Arial" w:hAnsi="Arial" w:cs="Arial"/>
                <w:b/>
                <w:sz w:val="20"/>
              </w:rPr>
              <w:t>Educational</w:t>
            </w:r>
            <w:proofErr w:type="spellEnd"/>
            <w:r>
              <w:rPr>
                <w:rFonts w:ascii="Arial" w:eastAsia="Arial" w:hAnsi="Arial" w:cs="Arial"/>
                <w:b/>
                <w:sz w:val="20"/>
              </w:rPr>
              <w:t xml:space="preserve"> profile: </w:t>
            </w:r>
            <w:proofErr w:type="spellStart"/>
            <w:r>
              <w:rPr>
                <w:rFonts w:ascii="Arial" w:eastAsia="Arial" w:hAnsi="Arial" w:cs="Arial"/>
                <w:b/>
                <w:sz w:val="20"/>
              </w:rPr>
              <w:t>practical</w:t>
            </w:r>
            <w:proofErr w:type="spellEnd"/>
            <w:r>
              <w:rPr>
                <w:rFonts w:ascii="Arial" w:eastAsia="Arial" w:hAnsi="Arial" w:cs="Arial"/>
                <w:b/>
                <w:sz w:val="20"/>
              </w:rPr>
              <w:t xml:space="preserve"> </w:t>
            </w:r>
          </w:p>
        </w:tc>
      </w:tr>
      <w:tr w:rsidR="005C2197" w:rsidRPr="00A86738">
        <w:trPr>
          <w:trHeight w:val="274"/>
        </w:trPr>
        <w:tc>
          <w:tcPr>
            <w:tcW w:w="9424" w:type="dxa"/>
            <w:gridSpan w:val="10"/>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b/>
                <w:sz w:val="20"/>
                <w:lang w:val="en-GB"/>
              </w:rPr>
              <w:t xml:space="preserve">Level of education: undergraduate studies </w:t>
            </w:r>
          </w:p>
        </w:tc>
      </w:tr>
      <w:tr w:rsidR="005C2197">
        <w:trPr>
          <w:trHeight w:val="274"/>
        </w:trPr>
        <w:tc>
          <w:tcPr>
            <w:tcW w:w="1910" w:type="dxa"/>
            <w:gridSpan w:val="2"/>
            <w:vMerge w:val="restart"/>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right="148"/>
              <w:rPr>
                <w:lang w:val="en-GB"/>
              </w:rPr>
            </w:pPr>
            <w:r w:rsidRPr="00A86738">
              <w:rPr>
                <w:rFonts w:ascii="Arial" w:eastAsia="Arial" w:hAnsi="Arial" w:cs="Arial"/>
                <w:b/>
                <w:sz w:val="20"/>
                <w:lang w:val="en-GB"/>
              </w:rPr>
              <w:t xml:space="preserve">Number of </w:t>
            </w:r>
            <w:proofErr w:type="gramStart"/>
            <w:r w:rsidRPr="00A86738">
              <w:rPr>
                <w:rFonts w:ascii="Arial" w:eastAsia="Arial" w:hAnsi="Arial" w:cs="Arial"/>
                <w:b/>
                <w:sz w:val="20"/>
                <w:lang w:val="en-GB"/>
              </w:rPr>
              <w:t>hours  per</w:t>
            </w:r>
            <w:proofErr w:type="gramEnd"/>
            <w:r w:rsidRPr="00A86738">
              <w:rPr>
                <w:rFonts w:ascii="Arial" w:eastAsia="Arial" w:hAnsi="Arial" w:cs="Arial"/>
                <w:b/>
                <w:sz w:val="20"/>
                <w:lang w:val="en-GB"/>
              </w:rPr>
              <w:t xml:space="preserve"> semester</w:t>
            </w:r>
            <w:r w:rsidRPr="00A86738">
              <w:rPr>
                <w:rFonts w:ascii="Arial" w:eastAsia="Arial" w:hAnsi="Arial" w:cs="Arial"/>
                <w:sz w:val="20"/>
                <w:lang w:val="en-GB"/>
              </w:rPr>
              <w:t xml:space="preserve"> </w:t>
            </w:r>
          </w:p>
        </w:tc>
        <w:tc>
          <w:tcPr>
            <w:tcW w:w="2126" w:type="dxa"/>
            <w:gridSpan w:val="3"/>
            <w:tcBorders>
              <w:top w:val="single" w:sz="4" w:space="0" w:color="000000"/>
              <w:left w:val="single" w:sz="4" w:space="0" w:color="000000"/>
              <w:bottom w:val="single" w:sz="4" w:space="0" w:color="000000"/>
              <w:right w:val="single" w:sz="4" w:space="0" w:color="000000"/>
            </w:tcBorders>
          </w:tcPr>
          <w:p w:rsidR="005C2197" w:rsidRDefault="00A86738">
            <w:pPr>
              <w:spacing w:after="0"/>
              <w:ind w:right="39"/>
              <w:jc w:val="center"/>
            </w:pPr>
            <w:r>
              <w:rPr>
                <w:rFonts w:ascii="Arial" w:eastAsia="Arial" w:hAnsi="Arial" w:cs="Arial"/>
                <w:sz w:val="20"/>
              </w:rPr>
              <w:t xml:space="preserve">1 </w:t>
            </w:r>
          </w:p>
        </w:tc>
        <w:tc>
          <w:tcPr>
            <w:tcW w:w="2555"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0"/>
              <w:ind w:right="44"/>
              <w:jc w:val="center"/>
            </w:pPr>
            <w:r>
              <w:rPr>
                <w:rFonts w:ascii="Arial" w:eastAsia="Arial" w:hAnsi="Arial" w:cs="Arial"/>
                <w:sz w:val="20"/>
              </w:rPr>
              <w:t xml:space="preserve">2 </w:t>
            </w:r>
          </w:p>
        </w:tc>
        <w:tc>
          <w:tcPr>
            <w:tcW w:w="1841"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0"/>
              <w:ind w:right="44"/>
              <w:jc w:val="center"/>
            </w:pPr>
            <w:r>
              <w:rPr>
                <w:rFonts w:ascii="Arial" w:eastAsia="Arial" w:hAnsi="Arial" w:cs="Arial"/>
                <w:sz w:val="20"/>
              </w:rPr>
              <w:t xml:space="preserve">3 </w:t>
            </w:r>
          </w:p>
        </w:tc>
        <w:tc>
          <w:tcPr>
            <w:tcW w:w="99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44"/>
              <w:jc w:val="center"/>
            </w:pPr>
            <w:r>
              <w:rPr>
                <w:rFonts w:ascii="Arial" w:eastAsia="Arial" w:hAnsi="Arial" w:cs="Arial"/>
                <w:sz w:val="20"/>
              </w:rPr>
              <w:t xml:space="preserve">4 </w:t>
            </w:r>
          </w:p>
        </w:tc>
      </w:tr>
      <w:tr w:rsidR="005C2197">
        <w:trPr>
          <w:trHeight w:val="276"/>
        </w:trPr>
        <w:tc>
          <w:tcPr>
            <w:tcW w:w="0" w:type="auto"/>
            <w:gridSpan w:val="2"/>
            <w:vMerge/>
            <w:tcBorders>
              <w:top w:val="nil"/>
              <w:left w:val="single" w:sz="4" w:space="0" w:color="000000"/>
              <w:bottom w:val="single" w:sz="4" w:space="0" w:color="000000"/>
              <w:right w:val="single" w:sz="4" w:space="0" w:color="000000"/>
            </w:tcBorders>
          </w:tcPr>
          <w:p w:rsidR="005C2197" w:rsidRDefault="005C2197"/>
        </w:tc>
        <w:tc>
          <w:tcPr>
            <w:tcW w:w="995"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45"/>
              <w:jc w:val="center"/>
            </w:pPr>
            <w:r>
              <w:rPr>
                <w:rFonts w:ascii="Arial" w:eastAsia="Arial" w:hAnsi="Arial" w:cs="Arial"/>
                <w:sz w:val="20"/>
              </w:rPr>
              <w:t xml:space="preserve">I </w:t>
            </w:r>
          </w:p>
        </w:tc>
        <w:tc>
          <w:tcPr>
            <w:tcW w:w="1130"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0"/>
              <w:ind w:right="46"/>
              <w:jc w:val="center"/>
            </w:pPr>
            <w:r>
              <w:rPr>
                <w:rFonts w:ascii="Arial" w:eastAsia="Arial" w:hAnsi="Arial" w:cs="Arial"/>
                <w:sz w:val="20"/>
              </w:rPr>
              <w:t xml:space="preserve">II </w:t>
            </w:r>
          </w:p>
        </w:tc>
        <w:tc>
          <w:tcPr>
            <w:tcW w:w="1137"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45"/>
              <w:jc w:val="center"/>
            </w:pPr>
            <w:r>
              <w:rPr>
                <w:rFonts w:ascii="Arial" w:eastAsia="Arial" w:hAnsi="Arial" w:cs="Arial"/>
                <w:sz w:val="20"/>
              </w:rPr>
              <w:t xml:space="preserve">III </w:t>
            </w:r>
          </w:p>
        </w:tc>
        <w:tc>
          <w:tcPr>
            <w:tcW w:w="1418"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52"/>
              <w:jc w:val="center"/>
            </w:pPr>
            <w:r>
              <w:rPr>
                <w:rFonts w:ascii="Arial" w:eastAsia="Arial" w:hAnsi="Arial" w:cs="Arial"/>
                <w:sz w:val="20"/>
              </w:rPr>
              <w:t xml:space="preserve">IV </w:t>
            </w:r>
          </w:p>
        </w:tc>
        <w:tc>
          <w:tcPr>
            <w:tcW w:w="850"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47"/>
              <w:jc w:val="center"/>
            </w:pPr>
            <w:r>
              <w:rPr>
                <w:rFonts w:ascii="Arial" w:eastAsia="Arial" w:hAnsi="Arial" w:cs="Arial"/>
                <w:sz w:val="20"/>
              </w:rPr>
              <w:t xml:space="preserve">V </w:t>
            </w:r>
          </w:p>
        </w:tc>
        <w:tc>
          <w:tcPr>
            <w:tcW w:w="992"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48"/>
              <w:jc w:val="center"/>
            </w:pPr>
            <w:r>
              <w:rPr>
                <w:rFonts w:ascii="Arial" w:eastAsia="Arial" w:hAnsi="Arial" w:cs="Arial"/>
                <w:sz w:val="20"/>
              </w:rPr>
              <w:t xml:space="preserve">VI </w:t>
            </w:r>
          </w:p>
        </w:tc>
        <w:tc>
          <w:tcPr>
            <w:tcW w:w="99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right="46"/>
              <w:jc w:val="center"/>
            </w:pPr>
            <w:r>
              <w:rPr>
                <w:rFonts w:ascii="Arial" w:eastAsia="Arial" w:hAnsi="Arial" w:cs="Arial"/>
                <w:sz w:val="20"/>
              </w:rPr>
              <w:t xml:space="preserve">VII </w:t>
            </w:r>
          </w:p>
        </w:tc>
      </w:tr>
      <w:tr w:rsidR="005C2197">
        <w:trPr>
          <w:trHeight w:val="536"/>
        </w:trPr>
        <w:tc>
          <w:tcPr>
            <w:tcW w:w="1910" w:type="dxa"/>
            <w:gridSpan w:val="2"/>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4"/>
              <w:rPr>
                <w:lang w:val="en-GB"/>
              </w:rPr>
            </w:pPr>
            <w:r w:rsidRPr="00A86738">
              <w:rPr>
                <w:rFonts w:ascii="Arial" w:eastAsia="Arial" w:hAnsi="Arial" w:cs="Arial"/>
                <w:b/>
                <w:sz w:val="20"/>
                <w:lang w:val="en-GB"/>
              </w:rPr>
              <w:t xml:space="preserve">Full-time studies </w:t>
            </w:r>
          </w:p>
          <w:p w:rsidR="005C2197" w:rsidRPr="00A86738" w:rsidRDefault="00A86738">
            <w:pPr>
              <w:spacing w:after="0"/>
              <w:rPr>
                <w:lang w:val="en-GB"/>
              </w:rPr>
            </w:pPr>
            <w:r w:rsidRPr="00A86738">
              <w:rPr>
                <w:rFonts w:ascii="Arial" w:eastAsia="Arial" w:hAnsi="Arial" w:cs="Arial"/>
                <w:sz w:val="20"/>
                <w:lang w:val="en-GB"/>
              </w:rPr>
              <w:t>(w/w/lab/</w:t>
            </w:r>
            <w:proofErr w:type="spellStart"/>
            <w:r w:rsidRPr="00A86738">
              <w:rPr>
                <w:rFonts w:ascii="Arial" w:eastAsia="Arial" w:hAnsi="Arial" w:cs="Arial"/>
                <w:sz w:val="20"/>
                <w:lang w:val="en-GB"/>
              </w:rPr>
              <w:t>pr</w:t>
            </w:r>
            <w:proofErr w:type="spellEnd"/>
            <w:r w:rsidRPr="00A86738">
              <w:rPr>
                <w:rFonts w:ascii="Arial" w:eastAsia="Arial" w:hAnsi="Arial" w:cs="Arial"/>
                <w:sz w:val="20"/>
                <w:lang w:val="en-GB"/>
              </w:rPr>
              <w:t>/</w:t>
            </w:r>
            <w:proofErr w:type="gramStart"/>
            <w:r w:rsidRPr="00A86738">
              <w:rPr>
                <w:rFonts w:ascii="Arial" w:eastAsia="Arial" w:hAnsi="Arial" w:cs="Arial"/>
                <w:sz w:val="20"/>
                <w:lang w:val="en-GB"/>
              </w:rPr>
              <w:t>e)*</w:t>
            </w:r>
            <w:proofErr w:type="gramEnd"/>
            <w:r w:rsidRPr="00A86738">
              <w:rPr>
                <w:rFonts w:ascii="Arial" w:eastAsia="Arial" w:hAnsi="Arial" w:cs="Arial"/>
                <w:sz w:val="20"/>
                <w:lang w:val="en-GB"/>
              </w:rPr>
              <w:t xml:space="preserve"> </w:t>
            </w:r>
          </w:p>
        </w:tc>
        <w:tc>
          <w:tcPr>
            <w:tcW w:w="995" w:type="dxa"/>
            <w:tcBorders>
              <w:top w:val="single" w:sz="4" w:space="0" w:color="000000"/>
              <w:left w:val="single" w:sz="4" w:space="0" w:color="000000"/>
              <w:bottom w:val="single" w:sz="4" w:space="0" w:color="000000"/>
              <w:right w:val="single" w:sz="4" w:space="0" w:color="000000"/>
            </w:tcBorders>
            <w:vAlign w:val="center"/>
          </w:tcPr>
          <w:p w:rsidR="005C2197" w:rsidRPr="00A86738" w:rsidRDefault="00A86738">
            <w:pPr>
              <w:spacing w:after="0"/>
              <w:ind w:right="2"/>
              <w:jc w:val="center"/>
              <w:rPr>
                <w:lang w:val="en-GB"/>
              </w:rPr>
            </w:pPr>
            <w:r w:rsidRPr="00A86738">
              <w:rPr>
                <w:rFonts w:ascii="Arial" w:eastAsia="Arial" w:hAnsi="Arial" w:cs="Arial"/>
                <w:sz w:val="20"/>
                <w:lang w:val="en-GB"/>
              </w:rPr>
              <w:t xml:space="preserve"> </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5C2197" w:rsidRDefault="00A86738">
            <w:pPr>
              <w:spacing w:after="0"/>
              <w:ind w:left="61"/>
            </w:pPr>
            <w:r>
              <w:rPr>
                <w:rFonts w:ascii="Arial" w:eastAsia="Arial" w:hAnsi="Arial" w:cs="Arial"/>
                <w:b/>
                <w:sz w:val="20"/>
              </w:rPr>
              <w:t>16w / 16lab</w:t>
            </w:r>
            <w:r>
              <w:rPr>
                <w:rFonts w:ascii="Arial" w:eastAsia="Arial" w:hAnsi="Arial" w:cs="Arial"/>
                <w:sz w:val="20"/>
              </w:rPr>
              <w:t xml:space="preserve"> </w:t>
            </w:r>
          </w:p>
        </w:tc>
        <w:tc>
          <w:tcPr>
            <w:tcW w:w="1137"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left="3"/>
              <w:jc w:val="center"/>
            </w:pPr>
            <w:r>
              <w:rPr>
                <w:rFonts w:ascii="Arial" w:eastAsia="Arial" w:hAnsi="Arial" w:cs="Arial"/>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right="3"/>
              <w:jc w:val="center"/>
            </w:pPr>
            <w:r>
              <w:rPr>
                <w:rFonts w:ascii="Arial" w:eastAsia="Arial" w:hAnsi="Arial" w:cs="Arial"/>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C2197" w:rsidRDefault="00A86738">
            <w:pPr>
              <w:spacing w:after="0"/>
              <w:jc w:val="center"/>
            </w:pPr>
            <w:r>
              <w:rPr>
                <w:rFonts w:ascii="Arial" w:eastAsia="Arial" w:hAnsi="Arial" w:cs="Arial"/>
                <w:b/>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right="2"/>
              <w:jc w:val="center"/>
            </w:pPr>
            <w:r>
              <w:rPr>
                <w:rFonts w:ascii="Arial" w:eastAsia="Arial" w:hAnsi="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left="2"/>
              <w:jc w:val="center"/>
            </w:pPr>
            <w:r>
              <w:rPr>
                <w:rFonts w:ascii="Arial" w:eastAsia="Arial" w:hAnsi="Arial" w:cs="Arial"/>
                <w:sz w:val="20"/>
              </w:rPr>
              <w:t xml:space="preserve"> </w:t>
            </w:r>
          </w:p>
        </w:tc>
      </w:tr>
      <w:tr w:rsidR="005C2197">
        <w:trPr>
          <w:trHeight w:val="538"/>
        </w:trPr>
        <w:tc>
          <w:tcPr>
            <w:tcW w:w="1910" w:type="dxa"/>
            <w:gridSpan w:val="2"/>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7"/>
              <w:rPr>
                <w:lang w:val="en-GB"/>
              </w:rPr>
            </w:pPr>
            <w:r w:rsidRPr="00A86738">
              <w:rPr>
                <w:rFonts w:ascii="Arial" w:eastAsia="Arial" w:hAnsi="Arial" w:cs="Arial"/>
                <w:b/>
                <w:sz w:val="20"/>
                <w:lang w:val="en-GB"/>
              </w:rPr>
              <w:t xml:space="preserve">Part-time studies </w:t>
            </w:r>
          </w:p>
          <w:p w:rsidR="005C2197" w:rsidRPr="00A86738" w:rsidRDefault="00A86738">
            <w:pPr>
              <w:spacing w:after="0"/>
              <w:rPr>
                <w:lang w:val="en-GB"/>
              </w:rPr>
            </w:pPr>
            <w:r w:rsidRPr="00A86738">
              <w:rPr>
                <w:rFonts w:ascii="Arial" w:eastAsia="Arial" w:hAnsi="Arial" w:cs="Arial"/>
                <w:sz w:val="20"/>
                <w:lang w:val="en-GB"/>
              </w:rPr>
              <w:t>(w/</w:t>
            </w:r>
            <w:proofErr w:type="spellStart"/>
            <w:r w:rsidRPr="00A86738">
              <w:rPr>
                <w:rFonts w:ascii="Arial" w:eastAsia="Arial" w:hAnsi="Arial" w:cs="Arial"/>
                <w:sz w:val="20"/>
                <w:lang w:val="en-GB"/>
              </w:rPr>
              <w:t>æw</w:t>
            </w:r>
            <w:proofErr w:type="spellEnd"/>
            <w:r w:rsidRPr="00A86738">
              <w:rPr>
                <w:rFonts w:ascii="Arial" w:eastAsia="Arial" w:hAnsi="Arial" w:cs="Arial"/>
                <w:sz w:val="20"/>
                <w:lang w:val="en-GB"/>
              </w:rPr>
              <w:t>/lab/</w:t>
            </w:r>
            <w:proofErr w:type="spellStart"/>
            <w:r w:rsidRPr="00A86738">
              <w:rPr>
                <w:rFonts w:ascii="Arial" w:eastAsia="Arial" w:hAnsi="Arial" w:cs="Arial"/>
                <w:sz w:val="20"/>
                <w:lang w:val="en-GB"/>
              </w:rPr>
              <w:t>pr</w:t>
            </w:r>
            <w:proofErr w:type="spellEnd"/>
            <w:r w:rsidRPr="00A86738">
              <w:rPr>
                <w:rFonts w:ascii="Arial" w:eastAsia="Arial" w:hAnsi="Arial" w:cs="Arial"/>
                <w:sz w:val="20"/>
                <w:lang w:val="en-GB"/>
              </w:rPr>
              <w:t xml:space="preserve">/e) </w:t>
            </w:r>
          </w:p>
        </w:tc>
        <w:tc>
          <w:tcPr>
            <w:tcW w:w="995" w:type="dxa"/>
            <w:tcBorders>
              <w:top w:val="single" w:sz="4" w:space="0" w:color="000000"/>
              <w:left w:val="single" w:sz="4" w:space="0" w:color="000000"/>
              <w:bottom w:val="single" w:sz="4" w:space="0" w:color="000000"/>
              <w:right w:val="single" w:sz="4" w:space="0" w:color="000000"/>
            </w:tcBorders>
            <w:vAlign w:val="center"/>
          </w:tcPr>
          <w:p w:rsidR="005C2197" w:rsidRPr="00A86738" w:rsidRDefault="00A86738">
            <w:pPr>
              <w:spacing w:after="0"/>
              <w:ind w:right="2"/>
              <w:jc w:val="center"/>
              <w:rPr>
                <w:lang w:val="en-GB"/>
              </w:rPr>
            </w:pPr>
            <w:r w:rsidRPr="00A86738">
              <w:rPr>
                <w:rFonts w:ascii="Arial" w:eastAsia="Arial" w:hAnsi="Arial" w:cs="Arial"/>
                <w:sz w:val="20"/>
                <w:lang w:val="en-GB"/>
              </w:rPr>
              <w:t xml:space="preserve"> </w:t>
            </w:r>
          </w:p>
        </w:tc>
        <w:tc>
          <w:tcPr>
            <w:tcW w:w="1130"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rsidR="005C2197" w:rsidRDefault="00A86738">
            <w:pPr>
              <w:spacing w:after="0"/>
              <w:ind w:left="61"/>
            </w:pPr>
            <w:r>
              <w:rPr>
                <w:rFonts w:ascii="Arial" w:eastAsia="Arial" w:hAnsi="Arial" w:cs="Arial"/>
                <w:b/>
                <w:sz w:val="20"/>
              </w:rPr>
              <w:t>12w / 12lab</w:t>
            </w:r>
            <w:r>
              <w:rPr>
                <w:rFonts w:ascii="Arial" w:eastAsia="Arial" w:hAnsi="Arial" w:cs="Arial"/>
                <w:sz w:val="20"/>
              </w:rPr>
              <w:t xml:space="preserve"> </w:t>
            </w:r>
          </w:p>
        </w:tc>
        <w:tc>
          <w:tcPr>
            <w:tcW w:w="1137"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left="3"/>
              <w:jc w:val="center"/>
            </w:pPr>
            <w:r>
              <w:rPr>
                <w:rFonts w:ascii="Arial" w:eastAsia="Arial" w:hAnsi="Arial" w:cs="Arial"/>
                <w:sz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right="3"/>
              <w:jc w:val="center"/>
            </w:pPr>
            <w:r>
              <w:rPr>
                <w:rFonts w:ascii="Arial" w:eastAsia="Arial" w:hAnsi="Arial" w:cs="Arial"/>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C2197" w:rsidRDefault="00A86738">
            <w:pPr>
              <w:spacing w:after="0"/>
              <w:jc w:val="center"/>
            </w:pPr>
            <w:r>
              <w:rPr>
                <w:rFonts w:ascii="Arial" w:eastAsia="Arial" w:hAnsi="Arial" w:cs="Arial"/>
                <w:b/>
                <w:sz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right="2"/>
              <w:jc w:val="center"/>
            </w:pPr>
            <w:r>
              <w:rPr>
                <w:rFonts w:ascii="Arial" w:eastAsia="Arial" w:hAnsi="Arial" w:cs="Arial"/>
                <w:sz w:val="20"/>
              </w:rP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5C2197" w:rsidRDefault="00A86738">
            <w:pPr>
              <w:spacing w:after="0"/>
              <w:ind w:left="2"/>
              <w:jc w:val="center"/>
            </w:pPr>
            <w:r>
              <w:rPr>
                <w:rFonts w:ascii="Arial" w:eastAsia="Arial" w:hAnsi="Arial" w:cs="Arial"/>
                <w:sz w:val="20"/>
              </w:rPr>
              <w:t xml:space="preserve"> </w:t>
            </w:r>
          </w:p>
        </w:tc>
      </w:tr>
      <w:tr w:rsidR="005C2197">
        <w:trPr>
          <w:trHeight w:val="539"/>
        </w:trPr>
        <w:tc>
          <w:tcPr>
            <w:tcW w:w="1910"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17"/>
            </w:pPr>
            <w:r>
              <w:rPr>
                <w:rFonts w:ascii="Arial" w:eastAsia="Arial" w:hAnsi="Arial" w:cs="Arial"/>
                <w:b/>
                <w:sz w:val="20"/>
              </w:rPr>
              <w:t xml:space="preserve">LANGUAGE OF </w:t>
            </w:r>
          </w:p>
          <w:p w:rsidR="005C2197" w:rsidRDefault="00A86738">
            <w:pPr>
              <w:spacing w:after="0"/>
            </w:pPr>
            <w:r>
              <w:rPr>
                <w:rFonts w:ascii="Arial" w:eastAsia="Arial" w:hAnsi="Arial" w:cs="Arial"/>
                <w:b/>
                <w:sz w:val="20"/>
              </w:rPr>
              <w:t xml:space="preserve">INSTRUCTION </w:t>
            </w:r>
          </w:p>
        </w:tc>
        <w:tc>
          <w:tcPr>
            <w:tcW w:w="7514" w:type="dxa"/>
            <w:gridSpan w:val="8"/>
            <w:tcBorders>
              <w:top w:val="single" w:sz="4" w:space="0" w:color="000000"/>
              <w:left w:val="single" w:sz="4" w:space="0" w:color="000000"/>
              <w:bottom w:val="single" w:sz="4" w:space="0" w:color="000000"/>
              <w:right w:val="single" w:sz="4" w:space="0" w:color="000000"/>
            </w:tcBorders>
          </w:tcPr>
          <w:p w:rsidR="005C2197" w:rsidRDefault="00A86738">
            <w:pPr>
              <w:spacing w:after="0"/>
              <w:ind w:left="2"/>
            </w:pPr>
            <w:proofErr w:type="spellStart"/>
            <w:r>
              <w:rPr>
                <w:rFonts w:ascii="Arial" w:eastAsia="Arial" w:hAnsi="Arial" w:cs="Arial"/>
                <w:sz w:val="20"/>
              </w:rPr>
              <w:t>Polish</w:t>
            </w:r>
            <w:proofErr w:type="spellEnd"/>
            <w:r>
              <w:rPr>
                <w:rFonts w:ascii="Arial" w:eastAsia="Arial" w:hAnsi="Arial" w:cs="Arial"/>
                <w:sz w:val="20"/>
              </w:rPr>
              <w:t xml:space="preserve"> </w:t>
            </w:r>
          </w:p>
        </w:tc>
      </w:tr>
      <w:tr w:rsidR="005C2197">
        <w:trPr>
          <w:trHeight w:val="538"/>
        </w:trPr>
        <w:tc>
          <w:tcPr>
            <w:tcW w:w="1910"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17"/>
            </w:pPr>
            <w:r>
              <w:rPr>
                <w:rFonts w:ascii="Arial" w:eastAsia="Arial" w:hAnsi="Arial" w:cs="Arial"/>
                <w:b/>
                <w:sz w:val="20"/>
              </w:rPr>
              <w:t xml:space="preserve">LECTURER </w:t>
            </w:r>
          </w:p>
          <w:p w:rsidR="005C2197" w:rsidRDefault="00A86738">
            <w:pPr>
              <w:spacing w:after="0"/>
            </w:pPr>
            <w:r>
              <w:rPr>
                <w:rFonts w:ascii="Arial" w:eastAsia="Arial" w:hAnsi="Arial" w:cs="Arial"/>
                <w:sz w:val="20"/>
              </w:rPr>
              <w:t xml:space="preserve"> </w:t>
            </w:r>
          </w:p>
        </w:tc>
        <w:tc>
          <w:tcPr>
            <w:tcW w:w="7514" w:type="dxa"/>
            <w:gridSpan w:val="8"/>
            <w:tcBorders>
              <w:top w:val="single" w:sz="4" w:space="0" w:color="000000"/>
              <w:left w:val="single" w:sz="4" w:space="0" w:color="000000"/>
              <w:bottom w:val="single" w:sz="4" w:space="0" w:color="000000"/>
              <w:right w:val="single" w:sz="4" w:space="0" w:color="000000"/>
            </w:tcBorders>
          </w:tcPr>
          <w:p w:rsidR="005C2197" w:rsidRDefault="00A86738">
            <w:pPr>
              <w:spacing w:after="0"/>
              <w:ind w:left="2"/>
            </w:pPr>
            <w:r>
              <w:rPr>
                <w:rFonts w:ascii="Arial" w:eastAsia="Arial" w:hAnsi="Arial" w:cs="Arial"/>
                <w:sz w:val="20"/>
              </w:rPr>
              <w:t xml:space="preserve">D. </w:t>
            </w:r>
            <w:proofErr w:type="spellStart"/>
            <w:r>
              <w:rPr>
                <w:rFonts w:ascii="Arial" w:eastAsia="Arial" w:hAnsi="Arial" w:cs="Arial"/>
                <w:sz w:val="20"/>
              </w:rPr>
              <w:t>Eng</w:t>
            </w:r>
            <w:proofErr w:type="spellEnd"/>
            <w:r>
              <w:rPr>
                <w:rFonts w:ascii="Arial" w:eastAsia="Arial" w:hAnsi="Arial" w:cs="Arial"/>
                <w:sz w:val="20"/>
              </w:rPr>
              <w:t xml:space="preserve">. Badura Dariusz, Prof. AWSB, </w:t>
            </w:r>
            <w:proofErr w:type="spellStart"/>
            <w:r>
              <w:rPr>
                <w:rFonts w:ascii="Arial" w:eastAsia="Arial" w:hAnsi="Arial" w:cs="Arial"/>
                <w:sz w:val="20"/>
              </w:rPr>
              <w:t>M.Sc</w:t>
            </w:r>
            <w:proofErr w:type="spellEnd"/>
            <w:r>
              <w:rPr>
                <w:rFonts w:ascii="Arial" w:eastAsia="Arial" w:hAnsi="Arial" w:cs="Arial"/>
                <w:sz w:val="20"/>
              </w:rPr>
              <w:t xml:space="preserve">. </w:t>
            </w:r>
            <w:proofErr w:type="spellStart"/>
            <w:r>
              <w:rPr>
                <w:rFonts w:ascii="Arial" w:eastAsia="Arial" w:hAnsi="Arial" w:cs="Arial"/>
                <w:sz w:val="20"/>
              </w:rPr>
              <w:t>Kuśnierczyk</w:t>
            </w:r>
            <w:proofErr w:type="spellEnd"/>
            <w:r>
              <w:rPr>
                <w:rFonts w:ascii="Arial" w:eastAsia="Arial" w:hAnsi="Arial" w:cs="Arial"/>
                <w:sz w:val="20"/>
              </w:rPr>
              <w:t xml:space="preserve"> Łukasz </w:t>
            </w:r>
          </w:p>
        </w:tc>
      </w:tr>
      <w:tr w:rsidR="005C2197">
        <w:trPr>
          <w:trHeight w:val="538"/>
        </w:trPr>
        <w:tc>
          <w:tcPr>
            <w:tcW w:w="1910"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17"/>
              <w:jc w:val="both"/>
            </w:pPr>
            <w:r>
              <w:rPr>
                <w:rFonts w:ascii="Arial" w:eastAsia="Arial" w:hAnsi="Arial" w:cs="Arial"/>
                <w:b/>
                <w:sz w:val="20"/>
              </w:rPr>
              <w:t xml:space="preserve">FORM OF ACTIVITIES </w:t>
            </w:r>
          </w:p>
          <w:p w:rsidR="005C2197" w:rsidRDefault="00A86738">
            <w:pPr>
              <w:spacing w:after="0"/>
            </w:pPr>
            <w:r>
              <w:rPr>
                <w:rFonts w:ascii="Arial" w:eastAsia="Arial" w:hAnsi="Arial" w:cs="Arial"/>
                <w:b/>
                <w:sz w:val="20"/>
              </w:rPr>
              <w:t xml:space="preserve"> </w:t>
            </w:r>
          </w:p>
        </w:tc>
        <w:tc>
          <w:tcPr>
            <w:tcW w:w="7514" w:type="dxa"/>
            <w:gridSpan w:val="8"/>
            <w:tcBorders>
              <w:top w:val="single" w:sz="4" w:space="0" w:color="000000"/>
              <w:left w:val="single" w:sz="4" w:space="0" w:color="000000"/>
              <w:bottom w:val="single" w:sz="4" w:space="0" w:color="000000"/>
              <w:right w:val="single" w:sz="4" w:space="0" w:color="000000"/>
            </w:tcBorders>
          </w:tcPr>
          <w:p w:rsidR="005C2197" w:rsidRDefault="00A86738">
            <w:pPr>
              <w:spacing w:after="17"/>
              <w:ind w:left="2"/>
            </w:pPr>
            <w:proofErr w:type="spellStart"/>
            <w:r>
              <w:rPr>
                <w:rFonts w:ascii="Arial" w:eastAsia="Arial" w:hAnsi="Arial" w:cs="Arial"/>
                <w:sz w:val="20"/>
              </w:rPr>
              <w:t>Lecture</w:t>
            </w:r>
            <w:proofErr w:type="spellEnd"/>
            <w:r>
              <w:rPr>
                <w:rFonts w:ascii="Arial" w:eastAsia="Arial" w:hAnsi="Arial" w:cs="Arial"/>
                <w:sz w:val="20"/>
              </w:rPr>
              <w:t xml:space="preserve">, </w:t>
            </w:r>
            <w:proofErr w:type="spellStart"/>
            <w:r>
              <w:rPr>
                <w:rFonts w:ascii="Arial" w:eastAsia="Arial" w:hAnsi="Arial" w:cs="Arial"/>
                <w:sz w:val="20"/>
              </w:rPr>
              <w:t>laboratory</w:t>
            </w:r>
            <w:proofErr w:type="spellEnd"/>
            <w:r>
              <w:rPr>
                <w:rFonts w:ascii="Arial" w:eastAsia="Arial" w:hAnsi="Arial" w:cs="Arial"/>
                <w:sz w:val="20"/>
              </w:rPr>
              <w:t xml:space="preserve">, </w:t>
            </w:r>
            <w:proofErr w:type="spellStart"/>
            <w:r>
              <w:rPr>
                <w:rFonts w:ascii="Arial" w:eastAsia="Arial" w:hAnsi="Arial" w:cs="Arial"/>
                <w:sz w:val="20"/>
              </w:rPr>
              <w:t>consultation</w:t>
            </w:r>
            <w:proofErr w:type="spellEnd"/>
            <w:r>
              <w:rPr>
                <w:rFonts w:ascii="Arial" w:eastAsia="Arial" w:hAnsi="Arial" w:cs="Arial"/>
                <w:sz w:val="20"/>
              </w:rPr>
              <w:t xml:space="preserve"> </w:t>
            </w:r>
          </w:p>
          <w:p w:rsidR="005C2197" w:rsidRDefault="00A86738">
            <w:pPr>
              <w:spacing w:after="0"/>
              <w:ind w:left="2"/>
            </w:pPr>
            <w:r>
              <w:rPr>
                <w:rFonts w:ascii="Arial" w:eastAsia="Arial" w:hAnsi="Arial" w:cs="Arial"/>
                <w:sz w:val="20"/>
              </w:rPr>
              <w:t xml:space="preserve"> </w:t>
            </w:r>
          </w:p>
        </w:tc>
      </w:tr>
      <w:tr w:rsidR="005C2197" w:rsidRPr="00A86738">
        <w:trPr>
          <w:trHeight w:val="1847"/>
        </w:trPr>
        <w:tc>
          <w:tcPr>
            <w:tcW w:w="1910" w:type="dxa"/>
            <w:gridSpan w:val="2"/>
            <w:tcBorders>
              <w:top w:val="single" w:sz="4" w:space="0" w:color="000000"/>
              <w:left w:val="single" w:sz="4" w:space="0" w:color="000000"/>
              <w:bottom w:val="single" w:sz="4" w:space="0" w:color="000000"/>
              <w:right w:val="single" w:sz="4" w:space="0" w:color="000000"/>
            </w:tcBorders>
          </w:tcPr>
          <w:p w:rsidR="005C2197" w:rsidRDefault="00A86738">
            <w:pPr>
              <w:spacing w:after="17"/>
            </w:pPr>
            <w:r>
              <w:rPr>
                <w:rFonts w:ascii="Arial" w:eastAsia="Arial" w:hAnsi="Arial" w:cs="Arial"/>
                <w:b/>
                <w:sz w:val="20"/>
              </w:rPr>
              <w:t xml:space="preserve">SUBJECT </w:t>
            </w:r>
          </w:p>
          <w:p w:rsidR="005C2197" w:rsidRDefault="00A86738">
            <w:pPr>
              <w:spacing w:after="17"/>
            </w:pPr>
            <w:r>
              <w:rPr>
                <w:rFonts w:ascii="Arial" w:eastAsia="Arial" w:hAnsi="Arial" w:cs="Arial"/>
                <w:b/>
                <w:sz w:val="20"/>
              </w:rPr>
              <w:t xml:space="preserve">OBJECTIVES </w:t>
            </w:r>
          </w:p>
          <w:p w:rsidR="005C2197" w:rsidRDefault="00A86738">
            <w:pPr>
              <w:spacing w:after="0"/>
            </w:pPr>
            <w:r>
              <w:rPr>
                <w:rFonts w:ascii="Arial" w:eastAsia="Arial" w:hAnsi="Arial" w:cs="Arial"/>
                <w:sz w:val="20"/>
              </w:rPr>
              <w:t xml:space="preserve"> </w:t>
            </w:r>
          </w:p>
        </w:tc>
        <w:tc>
          <w:tcPr>
            <w:tcW w:w="7514" w:type="dxa"/>
            <w:gridSpan w:val="8"/>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 w:line="240" w:lineRule="auto"/>
              <w:ind w:left="2" w:right="45"/>
              <w:jc w:val="both"/>
              <w:rPr>
                <w:lang w:val="en-GB"/>
              </w:rPr>
            </w:pPr>
            <w:r w:rsidRPr="00A86738">
              <w:rPr>
                <w:rFonts w:ascii="Arial" w:eastAsia="Arial" w:hAnsi="Arial" w:cs="Arial"/>
                <w:sz w:val="20"/>
                <w:lang w:val="en-GB"/>
              </w:rPr>
              <w:t>The aim of the course is to familiarise students with the most relevant concepts related to the architecture and organisation of modern computers and the directions of development in this area. An important objective of the course is also to present and gi</w:t>
            </w:r>
            <w:r w:rsidRPr="00A86738">
              <w:rPr>
                <w:rFonts w:ascii="Arial" w:eastAsia="Arial" w:hAnsi="Arial" w:cs="Arial"/>
                <w:sz w:val="20"/>
                <w:lang w:val="en-GB"/>
              </w:rPr>
              <w:t>ve practical demonstrations in the basic scope of RISC-type architecture on the example of microcontrollers used in embedded systems, including Internet of Things (IoT) modules, with regard to the operation of the central unit, different types of memory, a</w:t>
            </w:r>
            <w:r w:rsidRPr="00A86738">
              <w:rPr>
                <w:rFonts w:ascii="Arial" w:eastAsia="Arial" w:hAnsi="Arial" w:cs="Arial"/>
                <w:sz w:val="20"/>
                <w:lang w:val="en-GB"/>
              </w:rPr>
              <w:t xml:space="preserve">ccess to it and input-output devices. During the course, students are also introduced to the architecture of multicore computers, parallel      computers and pipelined processing.       </w:t>
            </w:r>
          </w:p>
          <w:p w:rsidR="005C2197" w:rsidRPr="00A86738" w:rsidRDefault="00A86738">
            <w:pPr>
              <w:spacing w:after="0"/>
              <w:ind w:left="2"/>
              <w:rPr>
                <w:lang w:val="en-GB"/>
              </w:rPr>
            </w:pPr>
            <w:r w:rsidRPr="00A86738">
              <w:rPr>
                <w:rFonts w:ascii="Arial" w:eastAsia="Arial" w:hAnsi="Arial" w:cs="Arial"/>
                <w:sz w:val="20"/>
                <w:lang w:val="en-GB"/>
              </w:rPr>
              <w:t xml:space="preserve"> </w:t>
            </w:r>
          </w:p>
        </w:tc>
      </w:tr>
      <w:tr w:rsidR="005C2197" w:rsidRPr="00A86738">
        <w:trPr>
          <w:trHeight w:val="296"/>
        </w:trPr>
        <w:tc>
          <w:tcPr>
            <w:tcW w:w="3188" w:type="dxa"/>
            <w:gridSpan w:val="4"/>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52"/>
              <w:jc w:val="center"/>
            </w:pPr>
            <w:r>
              <w:rPr>
                <w:rFonts w:ascii="Arial" w:eastAsia="Arial" w:hAnsi="Arial" w:cs="Arial"/>
                <w:b/>
                <w:sz w:val="20"/>
              </w:rPr>
              <w:t xml:space="preserve">Reference to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3404"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54"/>
              <w:jc w:val="center"/>
            </w:pPr>
            <w:proofErr w:type="spellStart"/>
            <w:r>
              <w:rPr>
                <w:rFonts w:ascii="Arial" w:eastAsia="Arial" w:hAnsi="Arial" w:cs="Arial"/>
                <w:b/>
                <w:sz w:val="20"/>
              </w:rPr>
              <w:t>Description</w:t>
            </w:r>
            <w:proofErr w:type="spellEnd"/>
            <w:r>
              <w:rPr>
                <w:rFonts w:ascii="Arial" w:eastAsia="Arial" w:hAnsi="Arial" w:cs="Arial"/>
                <w:b/>
                <w:sz w:val="20"/>
              </w:rPr>
              <w:t xml:space="preserve"> of learning </w:t>
            </w:r>
            <w:proofErr w:type="spellStart"/>
            <w:r>
              <w:rPr>
                <w:rFonts w:ascii="Arial" w:eastAsia="Arial" w:hAnsi="Arial" w:cs="Arial"/>
                <w:b/>
                <w:sz w:val="20"/>
              </w:rPr>
              <w:t>outcomes</w:t>
            </w:r>
            <w:proofErr w:type="spellEnd"/>
            <w:r>
              <w:rPr>
                <w:rFonts w:ascii="Arial" w:eastAsia="Arial" w:hAnsi="Arial" w:cs="Arial"/>
                <w:b/>
                <w:sz w:val="20"/>
              </w:rPr>
              <w:t xml:space="preserve"> </w:t>
            </w:r>
          </w:p>
        </w:tc>
        <w:tc>
          <w:tcPr>
            <w:tcW w:w="2833"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tcPr>
          <w:p w:rsidR="005C2197" w:rsidRPr="00A86738" w:rsidRDefault="00A86738">
            <w:pPr>
              <w:spacing w:after="0"/>
              <w:jc w:val="center"/>
              <w:rPr>
                <w:lang w:val="en-GB"/>
              </w:rPr>
            </w:pPr>
            <w:r w:rsidRPr="00A86738">
              <w:rPr>
                <w:rFonts w:ascii="Arial" w:eastAsia="Arial" w:hAnsi="Arial" w:cs="Arial"/>
                <w:b/>
                <w:sz w:val="20"/>
                <w:lang w:val="en-GB"/>
              </w:rPr>
              <w:t xml:space="preserve">Means of verification of the effect learning </w:t>
            </w:r>
          </w:p>
        </w:tc>
      </w:tr>
      <w:tr w:rsidR="005C2197">
        <w:trPr>
          <w:trHeight w:val="298"/>
        </w:trPr>
        <w:tc>
          <w:tcPr>
            <w:tcW w:w="1630" w:type="dxa"/>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48"/>
              <w:jc w:val="center"/>
            </w:pPr>
            <w:proofErr w:type="spellStart"/>
            <w:r>
              <w:rPr>
                <w:rFonts w:ascii="Arial" w:eastAsia="Arial" w:hAnsi="Arial" w:cs="Arial"/>
                <w:b/>
                <w:sz w:val="20"/>
              </w:rPr>
              <w:t>Directional</w:t>
            </w:r>
            <w:proofErr w:type="spellEnd"/>
            <w:r>
              <w:rPr>
                <w:rFonts w:ascii="Arial" w:eastAsia="Arial" w:hAnsi="Arial" w:cs="Arial"/>
                <w:b/>
                <w:sz w:val="20"/>
              </w:rPr>
              <w:t xml:space="preserve"> </w:t>
            </w:r>
            <w:proofErr w:type="spellStart"/>
            <w:r>
              <w:rPr>
                <w:rFonts w:ascii="Arial" w:eastAsia="Arial" w:hAnsi="Arial" w:cs="Arial"/>
                <w:b/>
                <w:sz w:val="20"/>
              </w:rPr>
              <w:t>effect</w:t>
            </w:r>
            <w:proofErr w:type="spellEnd"/>
            <w:r>
              <w:rPr>
                <w:rFonts w:ascii="Arial" w:eastAsia="Arial" w:hAnsi="Arial" w:cs="Arial"/>
                <w:b/>
                <w:sz w:val="20"/>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50"/>
              <w:jc w:val="center"/>
            </w:pPr>
            <w:r>
              <w:rPr>
                <w:rFonts w:ascii="Arial" w:eastAsia="Arial" w:hAnsi="Arial" w:cs="Arial"/>
                <w:b/>
                <w:sz w:val="20"/>
              </w:rPr>
              <w:t xml:space="preserve">PRK </w:t>
            </w:r>
          </w:p>
        </w:tc>
        <w:tc>
          <w:tcPr>
            <w:tcW w:w="0" w:type="auto"/>
            <w:gridSpan w:val="3"/>
            <w:vMerge/>
            <w:tcBorders>
              <w:top w:val="nil"/>
              <w:left w:val="single" w:sz="4" w:space="0" w:color="000000"/>
              <w:bottom w:val="single" w:sz="4" w:space="0" w:color="000000"/>
              <w:right w:val="single" w:sz="4" w:space="0" w:color="000000"/>
            </w:tcBorders>
          </w:tcPr>
          <w:p w:rsidR="005C2197" w:rsidRDefault="005C2197"/>
        </w:tc>
        <w:tc>
          <w:tcPr>
            <w:tcW w:w="0" w:type="auto"/>
            <w:gridSpan w:val="3"/>
            <w:vMerge/>
            <w:tcBorders>
              <w:top w:val="nil"/>
              <w:left w:val="single" w:sz="4" w:space="0" w:color="000000"/>
              <w:bottom w:val="single" w:sz="4" w:space="0" w:color="000000"/>
              <w:right w:val="single" w:sz="4" w:space="0" w:color="000000"/>
            </w:tcBorders>
          </w:tcPr>
          <w:p w:rsidR="005C2197" w:rsidRDefault="005C2197"/>
        </w:tc>
      </w:tr>
      <w:tr w:rsidR="005C2197">
        <w:trPr>
          <w:trHeight w:val="296"/>
        </w:trPr>
        <w:tc>
          <w:tcPr>
            <w:tcW w:w="9424" w:type="dxa"/>
            <w:gridSpan w:val="10"/>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45"/>
              <w:jc w:val="center"/>
            </w:pPr>
            <w:r>
              <w:rPr>
                <w:rFonts w:ascii="Arial" w:eastAsia="Arial" w:hAnsi="Arial" w:cs="Arial"/>
                <w:b/>
                <w:sz w:val="20"/>
              </w:rPr>
              <w:t>NEWS</w:t>
            </w:r>
            <w:r>
              <w:rPr>
                <w:rFonts w:ascii="Arial" w:eastAsia="Arial" w:hAnsi="Arial" w:cs="Arial"/>
                <w:sz w:val="20"/>
              </w:rPr>
              <w:t xml:space="preserve"> </w:t>
            </w:r>
          </w:p>
        </w:tc>
      </w:tr>
      <w:tr w:rsidR="005C2197">
        <w:trPr>
          <w:trHeight w:val="3225"/>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 xml:space="preserve">INF_W02 </w:t>
            </w:r>
          </w:p>
        </w:tc>
        <w:tc>
          <w:tcPr>
            <w:tcW w:w="1558"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108"/>
              <w:rPr>
                <w:lang w:val="en-GB"/>
              </w:rPr>
            </w:pPr>
            <w:r w:rsidRPr="00A86738">
              <w:rPr>
                <w:rFonts w:ascii="Arial" w:eastAsia="Arial" w:hAnsi="Arial" w:cs="Arial"/>
                <w:sz w:val="20"/>
                <w:lang w:val="en-GB"/>
              </w:rPr>
              <w:t xml:space="preserve">P6S_WG, </w:t>
            </w:r>
          </w:p>
          <w:p w:rsidR="005C2197" w:rsidRPr="00A86738" w:rsidRDefault="00A86738">
            <w:pPr>
              <w:spacing w:after="0"/>
              <w:ind w:left="108"/>
              <w:rPr>
                <w:lang w:val="en-GB"/>
              </w:rPr>
            </w:pPr>
            <w:r w:rsidRPr="00A86738">
              <w:rPr>
                <w:rFonts w:ascii="Arial" w:eastAsia="Arial" w:hAnsi="Arial" w:cs="Arial"/>
                <w:sz w:val="20"/>
                <w:lang w:val="en-GB"/>
              </w:rPr>
              <w:t xml:space="preserve">P6S_WG_INZ </w:t>
            </w:r>
          </w:p>
        </w:tc>
        <w:tc>
          <w:tcPr>
            <w:tcW w:w="3404"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line="241" w:lineRule="auto"/>
              <w:rPr>
                <w:lang w:val="en-GB"/>
              </w:rPr>
            </w:pPr>
            <w:r w:rsidRPr="00A86738">
              <w:rPr>
                <w:rFonts w:ascii="Arial" w:eastAsia="Arial" w:hAnsi="Arial" w:cs="Arial"/>
                <w:sz w:val="20"/>
                <w:lang w:val="en-GB"/>
              </w:rPr>
              <w:t xml:space="preserve">Has knowledge of the basic types of computer architecture, </w:t>
            </w:r>
          </w:p>
          <w:p w:rsidR="005C2197" w:rsidRPr="00A86738" w:rsidRDefault="00A86738">
            <w:pPr>
              <w:spacing w:after="2" w:line="239" w:lineRule="auto"/>
              <w:rPr>
                <w:lang w:val="en-GB"/>
              </w:rPr>
            </w:pPr>
            <w:r w:rsidRPr="00A86738">
              <w:rPr>
                <w:rFonts w:ascii="Arial" w:eastAsia="Arial" w:hAnsi="Arial" w:cs="Arial"/>
                <w:sz w:val="20"/>
                <w:lang w:val="en-GB"/>
              </w:rPr>
              <w:t xml:space="preserve">Knows the features of the basic types of processors: CISC and RISC </w:t>
            </w:r>
          </w:p>
          <w:p w:rsidR="005C2197" w:rsidRPr="00A86738" w:rsidRDefault="00A86738">
            <w:pPr>
              <w:spacing w:after="2" w:line="239" w:lineRule="auto"/>
              <w:rPr>
                <w:lang w:val="en-GB"/>
              </w:rPr>
            </w:pPr>
            <w:r w:rsidRPr="00A86738">
              <w:rPr>
                <w:rFonts w:ascii="Arial" w:eastAsia="Arial" w:hAnsi="Arial" w:cs="Arial"/>
                <w:sz w:val="20"/>
                <w:lang w:val="en-GB"/>
              </w:rPr>
              <w:t xml:space="preserve">Understands the operation of computer peripheral circuits and systems such as </w:t>
            </w:r>
          </w:p>
          <w:p w:rsidR="005C2197" w:rsidRPr="00A86738" w:rsidRDefault="00A86738">
            <w:pPr>
              <w:spacing w:after="1" w:line="240" w:lineRule="auto"/>
              <w:ind w:right="197"/>
              <w:rPr>
                <w:lang w:val="en-GB"/>
              </w:rPr>
            </w:pPr>
            <w:r w:rsidRPr="00A86738">
              <w:rPr>
                <w:rFonts w:ascii="Arial" w:eastAsia="Arial" w:hAnsi="Arial" w:cs="Arial"/>
                <w:sz w:val="20"/>
                <w:lang w:val="en-GB"/>
              </w:rPr>
              <w:t xml:space="preserve">interrupts, timers and counters, and direct access to computer memory (DMA) Knows the structure of typical </w:t>
            </w:r>
          </w:p>
          <w:p w:rsidR="005C2197" w:rsidRPr="00A86738" w:rsidRDefault="00A86738">
            <w:pPr>
              <w:spacing w:after="0"/>
              <w:rPr>
                <w:lang w:val="en-GB"/>
              </w:rPr>
            </w:pPr>
            <w:r w:rsidRPr="00A86738">
              <w:rPr>
                <w:rFonts w:ascii="Arial" w:eastAsia="Arial" w:hAnsi="Arial" w:cs="Arial"/>
                <w:sz w:val="20"/>
                <w:lang w:val="en-GB"/>
              </w:rPr>
              <w:t xml:space="preserve">microcontrollers, used in embedded systems including the Internet of </w:t>
            </w:r>
            <w:r w:rsidRPr="00A86738">
              <w:rPr>
                <w:rFonts w:ascii="Arial" w:eastAsia="Arial" w:hAnsi="Arial" w:cs="Arial"/>
                <w:sz w:val="20"/>
                <w:lang w:val="en-GB"/>
              </w:rPr>
              <w:t xml:space="preserve">Things IoT, with peripheral circuits, using selected families of programmable electronic circuits as an example.  </w:t>
            </w:r>
          </w:p>
        </w:tc>
        <w:tc>
          <w:tcPr>
            <w:tcW w:w="2833" w:type="dxa"/>
            <w:gridSpan w:val="3"/>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proofErr w:type="spellStart"/>
            <w:r>
              <w:rPr>
                <w:rFonts w:ascii="Arial" w:eastAsia="Arial" w:hAnsi="Arial" w:cs="Arial"/>
                <w:sz w:val="20"/>
              </w:rPr>
              <w:t>Exam</w:t>
            </w:r>
            <w:proofErr w:type="spellEnd"/>
            <w:r>
              <w:rPr>
                <w:rFonts w:ascii="Arial" w:eastAsia="Arial" w:hAnsi="Arial" w:cs="Arial"/>
                <w:sz w:val="20"/>
              </w:rPr>
              <w:t xml:space="preserve"> - </w:t>
            </w:r>
            <w:proofErr w:type="spellStart"/>
            <w:r>
              <w:rPr>
                <w:rFonts w:ascii="Arial" w:eastAsia="Arial" w:hAnsi="Arial" w:cs="Arial"/>
                <w:sz w:val="20"/>
              </w:rPr>
              <w:t>knowledge</w:t>
            </w:r>
            <w:proofErr w:type="spellEnd"/>
            <w:r>
              <w:rPr>
                <w:rFonts w:ascii="Arial" w:eastAsia="Arial" w:hAnsi="Arial" w:cs="Arial"/>
                <w:sz w:val="20"/>
              </w:rPr>
              <w:t xml:space="preserve"> test, </w:t>
            </w:r>
          </w:p>
          <w:p w:rsidR="005C2197" w:rsidRDefault="00A86738">
            <w:pPr>
              <w:spacing w:after="0"/>
              <w:ind w:left="108"/>
            </w:pPr>
            <w:r>
              <w:rPr>
                <w:rFonts w:ascii="Arial" w:eastAsia="Arial" w:hAnsi="Arial" w:cs="Arial"/>
                <w:sz w:val="20"/>
              </w:rPr>
              <w:t xml:space="preserve"> </w:t>
            </w:r>
          </w:p>
        </w:tc>
      </w:tr>
      <w:tr w:rsidR="005C2197" w:rsidRPr="00A86738">
        <w:trPr>
          <w:trHeight w:val="1160"/>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lastRenderedPageBreak/>
              <w:t xml:space="preserve">INF_W03 </w:t>
            </w:r>
          </w:p>
        </w:tc>
        <w:tc>
          <w:tcPr>
            <w:tcW w:w="1558"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108"/>
              <w:rPr>
                <w:lang w:val="en-GB"/>
              </w:rPr>
            </w:pPr>
            <w:r w:rsidRPr="00A86738">
              <w:rPr>
                <w:rFonts w:ascii="Arial" w:eastAsia="Arial" w:hAnsi="Arial" w:cs="Arial"/>
                <w:sz w:val="20"/>
                <w:lang w:val="en-GB"/>
              </w:rPr>
              <w:t xml:space="preserve">P6S_WG, </w:t>
            </w:r>
          </w:p>
          <w:p w:rsidR="005C2197" w:rsidRPr="00A86738" w:rsidRDefault="00A86738">
            <w:pPr>
              <w:spacing w:after="0"/>
              <w:ind w:left="108"/>
              <w:rPr>
                <w:lang w:val="en-GB"/>
              </w:rPr>
            </w:pPr>
            <w:r w:rsidRPr="00A86738">
              <w:rPr>
                <w:rFonts w:ascii="Arial" w:eastAsia="Arial" w:hAnsi="Arial" w:cs="Arial"/>
                <w:sz w:val="20"/>
                <w:lang w:val="en-GB"/>
              </w:rPr>
              <w:t xml:space="preserve">P6S_WG_INZ </w:t>
            </w:r>
          </w:p>
        </w:tc>
        <w:tc>
          <w:tcPr>
            <w:tcW w:w="3404"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right="50"/>
              <w:rPr>
                <w:lang w:val="en-GB"/>
              </w:rPr>
            </w:pPr>
            <w:r w:rsidRPr="00A86738">
              <w:rPr>
                <w:rFonts w:ascii="Arial" w:eastAsia="Arial" w:hAnsi="Arial" w:cs="Arial"/>
                <w:sz w:val="20"/>
                <w:lang w:val="en-GB"/>
              </w:rPr>
              <w:t xml:space="preserve">Students will have knowledge of the design and operation of computer </w:t>
            </w:r>
            <w:proofErr w:type="gramStart"/>
            <w:r w:rsidRPr="00A86738">
              <w:rPr>
                <w:rFonts w:ascii="Arial" w:eastAsia="Arial" w:hAnsi="Arial" w:cs="Arial"/>
                <w:sz w:val="20"/>
                <w:lang w:val="en-GB"/>
              </w:rPr>
              <w:t>systems,</w:t>
            </w:r>
            <w:proofErr w:type="gramEnd"/>
            <w:r w:rsidRPr="00A86738">
              <w:rPr>
                <w:rFonts w:ascii="Arial" w:eastAsia="Arial" w:hAnsi="Arial" w:cs="Arial"/>
                <w:sz w:val="20"/>
                <w:lang w:val="en-GB"/>
              </w:rPr>
              <w:t xml:space="preserve"> the functioning of individual computer blocks and their interaction with each other. </w:t>
            </w:r>
          </w:p>
        </w:tc>
        <w:tc>
          <w:tcPr>
            <w:tcW w:w="2833"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 w:line="241" w:lineRule="auto"/>
              <w:ind w:right="3"/>
              <w:rPr>
                <w:lang w:val="en-GB"/>
              </w:rPr>
            </w:pPr>
            <w:r w:rsidRPr="00A86738">
              <w:rPr>
                <w:rFonts w:ascii="Arial" w:eastAsia="Arial" w:hAnsi="Arial" w:cs="Arial"/>
                <w:sz w:val="20"/>
                <w:lang w:val="en-GB"/>
              </w:rPr>
              <w:t xml:space="preserve">Presentation of a report on the laboratory task including a description of the task carried </w:t>
            </w:r>
            <w:r w:rsidRPr="00A86738">
              <w:rPr>
                <w:rFonts w:ascii="Arial" w:eastAsia="Arial" w:hAnsi="Arial" w:cs="Arial"/>
                <w:sz w:val="20"/>
                <w:lang w:val="en-GB"/>
              </w:rPr>
              <w:t xml:space="preserve">out and the conclusions drawn from it. </w:t>
            </w:r>
          </w:p>
          <w:p w:rsidR="005C2197" w:rsidRPr="00A86738" w:rsidRDefault="00A86738">
            <w:pPr>
              <w:spacing w:after="0"/>
              <w:ind w:left="108"/>
              <w:rPr>
                <w:lang w:val="en-GB"/>
              </w:rPr>
            </w:pPr>
            <w:r w:rsidRPr="00A86738">
              <w:rPr>
                <w:rFonts w:ascii="Arial" w:eastAsia="Arial" w:hAnsi="Arial" w:cs="Arial"/>
                <w:sz w:val="20"/>
                <w:lang w:val="en-GB"/>
              </w:rPr>
              <w:t xml:space="preserve"> </w:t>
            </w:r>
          </w:p>
        </w:tc>
      </w:tr>
      <w:tr w:rsidR="005C2197" w:rsidRPr="00A86738">
        <w:trPr>
          <w:trHeight w:val="1330"/>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 xml:space="preserve">INF_W01 </w:t>
            </w:r>
          </w:p>
        </w:tc>
        <w:tc>
          <w:tcPr>
            <w:tcW w:w="1558" w:type="dxa"/>
            <w:gridSpan w:val="3"/>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 xml:space="preserve">P6S_WG, </w:t>
            </w:r>
          </w:p>
          <w:p w:rsidR="005C2197" w:rsidRDefault="00A86738">
            <w:pPr>
              <w:spacing w:after="0"/>
              <w:ind w:left="108"/>
            </w:pPr>
            <w:r>
              <w:rPr>
                <w:rFonts w:ascii="Arial" w:eastAsia="Arial" w:hAnsi="Arial" w:cs="Arial"/>
                <w:sz w:val="20"/>
              </w:rPr>
              <w:t xml:space="preserve"> </w:t>
            </w:r>
          </w:p>
        </w:tc>
        <w:tc>
          <w:tcPr>
            <w:tcW w:w="3404"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sz w:val="20"/>
                <w:lang w:val="en-GB"/>
              </w:rPr>
              <w:t xml:space="preserve">The student has a structured, knowledge covering issues forming the theoretical foundations of computer science, digital circuit structures and computer system architectures. </w:t>
            </w:r>
          </w:p>
        </w:tc>
        <w:tc>
          <w:tcPr>
            <w:tcW w:w="2833"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line="277" w:lineRule="auto"/>
              <w:ind w:right="32"/>
              <w:rPr>
                <w:lang w:val="en-GB"/>
              </w:rPr>
            </w:pPr>
            <w:r w:rsidRPr="00A86738">
              <w:rPr>
                <w:rFonts w:ascii="Arial" w:eastAsia="Arial" w:hAnsi="Arial" w:cs="Arial"/>
                <w:sz w:val="20"/>
                <w:lang w:val="en-GB"/>
              </w:rPr>
              <w:t xml:space="preserve">Open test of knowledge gained in the lecture </w:t>
            </w:r>
          </w:p>
          <w:p w:rsidR="005C2197" w:rsidRPr="00A86738" w:rsidRDefault="00A86738">
            <w:pPr>
              <w:spacing w:after="0"/>
              <w:ind w:left="108"/>
              <w:rPr>
                <w:lang w:val="en-GB"/>
              </w:rPr>
            </w:pPr>
            <w:r w:rsidRPr="00A86738">
              <w:rPr>
                <w:rFonts w:ascii="Arial" w:eastAsia="Arial" w:hAnsi="Arial" w:cs="Arial"/>
                <w:sz w:val="20"/>
                <w:lang w:val="en-GB"/>
              </w:rPr>
              <w:t xml:space="preserve"> </w:t>
            </w:r>
          </w:p>
        </w:tc>
      </w:tr>
      <w:tr w:rsidR="005C2197" w:rsidRPr="00A86738">
        <w:trPr>
          <w:trHeight w:val="298"/>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 xml:space="preserve">INF_W03 </w:t>
            </w:r>
          </w:p>
        </w:tc>
        <w:tc>
          <w:tcPr>
            <w:tcW w:w="1558" w:type="dxa"/>
            <w:gridSpan w:val="3"/>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 xml:space="preserve">P6S_WG, </w:t>
            </w:r>
          </w:p>
        </w:tc>
        <w:tc>
          <w:tcPr>
            <w:tcW w:w="3404"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sz w:val="20"/>
                <w:lang w:val="en-GB"/>
              </w:rPr>
              <w:t xml:space="preserve">The student has a detailed knowledge of </w:t>
            </w:r>
          </w:p>
        </w:tc>
        <w:tc>
          <w:tcPr>
            <w:tcW w:w="2833"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sz w:val="20"/>
                <w:lang w:val="en-GB"/>
              </w:rPr>
              <w:t xml:space="preserve">Presentation of the task report. </w:t>
            </w:r>
          </w:p>
        </w:tc>
      </w:tr>
    </w:tbl>
    <w:p w:rsidR="005C2197" w:rsidRPr="00A86738" w:rsidRDefault="005C2197">
      <w:pPr>
        <w:spacing w:after="0"/>
        <w:ind w:left="-1440" w:right="10466"/>
        <w:rPr>
          <w:lang w:val="en-GB"/>
        </w:rPr>
      </w:pPr>
    </w:p>
    <w:tbl>
      <w:tblPr>
        <w:tblStyle w:val="TableGrid"/>
        <w:tblW w:w="9424" w:type="dxa"/>
        <w:tblInd w:w="-16" w:type="dxa"/>
        <w:tblCellMar>
          <w:top w:w="40" w:type="dxa"/>
          <w:left w:w="70" w:type="dxa"/>
          <w:bottom w:w="0" w:type="dxa"/>
          <w:right w:w="26" w:type="dxa"/>
        </w:tblCellMar>
        <w:tblLook w:val="04A0" w:firstRow="1" w:lastRow="0" w:firstColumn="1" w:lastColumn="0" w:noHBand="0" w:noVBand="1"/>
      </w:tblPr>
      <w:tblGrid>
        <w:gridCol w:w="1627"/>
        <w:gridCol w:w="1561"/>
        <w:gridCol w:w="3401"/>
        <w:gridCol w:w="2835"/>
      </w:tblGrid>
      <w:tr w:rsidR="005C2197" w:rsidRPr="00A86738">
        <w:trPr>
          <w:trHeight w:val="930"/>
        </w:trPr>
        <w:tc>
          <w:tcPr>
            <w:tcW w:w="1627" w:type="dxa"/>
            <w:tcBorders>
              <w:top w:val="single" w:sz="4" w:space="0" w:color="000000"/>
              <w:left w:val="single" w:sz="4" w:space="0" w:color="000000"/>
              <w:bottom w:val="single" w:sz="4" w:space="0" w:color="000000"/>
              <w:right w:val="single" w:sz="4" w:space="0" w:color="000000"/>
            </w:tcBorders>
          </w:tcPr>
          <w:p w:rsidR="005C2197" w:rsidRPr="00A86738" w:rsidRDefault="005C2197">
            <w:pPr>
              <w:rPr>
                <w:lang w:val="en-GB"/>
              </w:rPr>
            </w:pP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P6S_WG_INZ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line="242" w:lineRule="auto"/>
              <w:rPr>
                <w:lang w:val="en-GB"/>
              </w:rPr>
            </w:pPr>
            <w:r w:rsidRPr="00A86738">
              <w:rPr>
                <w:rFonts w:ascii="Arial" w:eastAsia="Arial" w:hAnsi="Arial" w:cs="Arial"/>
                <w:sz w:val="20"/>
                <w:lang w:val="en-GB"/>
              </w:rPr>
              <w:t xml:space="preserve">internet technologies, the possibilities for their use and development, and relates this </w:t>
            </w:r>
          </w:p>
          <w:p w:rsidR="005C2197" w:rsidRPr="00A86738" w:rsidRDefault="00A86738">
            <w:pPr>
              <w:spacing w:after="0"/>
              <w:rPr>
                <w:lang w:val="en-GB"/>
              </w:rPr>
            </w:pPr>
            <w:r w:rsidRPr="00A86738">
              <w:rPr>
                <w:rFonts w:ascii="Arial" w:eastAsia="Arial" w:hAnsi="Arial" w:cs="Arial"/>
                <w:sz w:val="20"/>
                <w:lang w:val="en-GB"/>
              </w:rPr>
              <w:t xml:space="preserve">to professional activities related to information technology.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110"/>
              <w:rPr>
                <w:lang w:val="en-GB"/>
              </w:rPr>
            </w:pPr>
            <w:r w:rsidRPr="00A86738">
              <w:rPr>
                <w:rFonts w:ascii="Arial" w:eastAsia="Arial" w:hAnsi="Arial" w:cs="Arial"/>
                <w:sz w:val="20"/>
                <w:lang w:val="en-GB"/>
              </w:rPr>
              <w:t xml:space="preserve"> </w:t>
            </w:r>
          </w:p>
        </w:tc>
      </w:tr>
      <w:tr w:rsidR="005C2197">
        <w:trPr>
          <w:trHeight w:val="295"/>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44"/>
              <w:jc w:val="center"/>
            </w:pPr>
            <w:r>
              <w:rPr>
                <w:rFonts w:ascii="Arial" w:eastAsia="Arial" w:hAnsi="Arial" w:cs="Arial"/>
                <w:b/>
                <w:sz w:val="20"/>
              </w:rPr>
              <w:t xml:space="preserve">SKILLS </w:t>
            </w:r>
          </w:p>
        </w:tc>
      </w:tr>
      <w:tr w:rsidR="005C2197" w:rsidRPr="00A86738">
        <w:trPr>
          <w:trHeight w:val="1619"/>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17"/>
            </w:pPr>
            <w:r>
              <w:rPr>
                <w:rFonts w:ascii="Arial" w:eastAsia="Arial" w:hAnsi="Arial" w:cs="Arial"/>
                <w:sz w:val="20"/>
              </w:rPr>
              <w:t xml:space="preserve">INF_U02 </w:t>
            </w:r>
          </w:p>
          <w:p w:rsidR="005C2197" w:rsidRDefault="00A86738">
            <w:pPr>
              <w:spacing w:after="0"/>
            </w:pPr>
            <w:r>
              <w:rPr>
                <w:rFonts w:ascii="Arial" w:eastAsia="Arial" w:hAnsi="Arial" w:cs="Arial"/>
                <w:sz w:val="20"/>
              </w:rPr>
              <w:t xml:space="preserve">INF_U14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17"/>
              <w:ind w:left="2"/>
            </w:pPr>
            <w:r>
              <w:rPr>
                <w:rFonts w:ascii="Arial" w:eastAsia="Arial" w:hAnsi="Arial" w:cs="Arial"/>
                <w:sz w:val="20"/>
              </w:rPr>
              <w:t xml:space="preserve">P6S_UW </w:t>
            </w:r>
          </w:p>
          <w:p w:rsidR="005C2197" w:rsidRDefault="00A86738">
            <w:pPr>
              <w:spacing w:after="17"/>
              <w:ind w:left="2"/>
            </w:pPr>
            <w:r>
              <w:rPr>
                <w:rFonts w:ascii="Arial" w:eastAsia="Arial" w:hAnsi="Arial" w:cs="Arial"/>
                <w:sz w:val="20"/>
              </w:rPr>
              <w:t xml:space="preserve">P6S_UW, </w:t>
            </w:r>
          </w:p>
          <w:p w:rsidR="005C2197" w:rsidRDefault="00A86738">
            <w:pPr>
              <w:spacing w:after="0"/>
              <w:ind w:left="2"/>
            </w:pPr>
            <w:r>
              <w:rPr>
                <w:rFonts w:ascii="Arial" w:eastAsia="Arial" w:hAnsi="Arial" w:cs="Arial"/>
                <w:sz w:val="20"/>
              </w:rPr>
              <w:t xml:space="preserve">P6S_UW_INZ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right="46"/>
              <w:jc w:val="both"/>
              <w:rPr>
                <w:lang w:val="en-GB"/>
              </w:rPr>
            </w:pPr>
            <w:r w:rsidRPr="00A86738">
              <w:rPr>
                <w:rFonts w:ascii="Arial" w:eastAsia="Arial" w:hAnsi="Arial" w:cs="Arial"/>
                <w:sz w:val="20"/>
                <w:lang w:val="en-GB"/>
              </w:rPr>
              <w:t>The student uses the accumulated knowledge to create systems using the known elements of computer architecture, including the ability to effectively use the interrupt mechanism, counters and timers, handle I/O ports, peripherals, A/D converters, selected s</w:t>
            </w:r>
            <w:r w:rsidRPr="00A86738">
              <w:rPr>
                <w:rFonts w:ascii="Arial" w:eastAsia="Arial" w:hAnsi="Arial" w:cs="Arial"/>
                <w:sz w:val="20"/>
                <w:lang w:val="en-GB"/>
              </w:rPr>
              <w:t xml:space="preserve">erial transmission protocols.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2"/>
              <w:rPr>
                <w:lang w:val="en-GB"/>
              </w:rPr>
            </w:pPr>
            <w:r w:rsidRPr="00A86738">
              <w:rPr>
                <w:rFonts w:ascii="Arial" w:eastAsia="Arial" w:hAnsi="Arial" w:cs="Arial"/>
                <w:sz w:val="20"/>
                <w:lang w:val="en-GB"/>
              </w:rPr>
              <w:t xml:space="preserve">Examination, knowledge test, Discussion, presentation, laboratory exercise reports. </w:t>
            </w:r>
          </w:p>
        </w:tc>
      </w:tr>
      <w:tr w:rsidR="005C2197" w:rsidRPr="00A86738">
        <w:trPr>
          <w:trHeight w:val="2305"/>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0"/>
            </w:pPr>
            <w:r>
              <w:rPr>
                <w:rFonts w:ascii="Arial" w:eastAsia="Arial" w:hAnsi="Arial" w:cs="Arial"/>
                <w:sz w:val="20"/>
              </w:rPr>
              <w:t xml:space="preserve">INF_U05 </w:t>
            </w:r>
          </w:p>
          <w:p w:rsidR="005C2197" w:rsidRDefault="00A86738">
            <w:pPr>
              <w:spacing w:after="0"/>
            </w:pPr>
            <w:r>
              <w:rPr>
                <w:rFonts w:ascii="Arial" w:eastAsia="Arial" w:hAnsi="Arial" w:cs="Arial"/>
                <w:sz w:val="20"/>
              </w:rPr>
              <w:t xml:space="preserve">INF_U15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2"/>
            </w:pPr>
            <w:r>
              <w:rPr>
                <w:rFonts w:ascii="Arial" w:eastAsia="Arial" w:hAnsi="Arial" w:cs="Arial"/>
                <w:sz w:val="20"/>
              </w:rPr>
              <w:t xml:space="preserve">P6S_UO </w:t>
            </w:r>
          </w:p>
          <w:p w:rsidR="005C2197" w:rsidRDefault="00A86738">
            <w:pPr>
              <w:spacing w:after="17"/>
              <w:ind w:left="2"/>
            </w:pPr>
            <w:r>
              <w:rPr>
                <w:rFonts w:ascii="Arial" w:eastAsia="Arial" w:hAnsi="Arial" w:cs="Arial"/>
                <w:sz w:val="20"/>
              </w:rPr>
              <w:t xml:space="preserve">P6S_UW </w:t>
            </w:r>
          </w:p>
          <w:p w:rsidR="005C2197" w:rsidRDefault="00A86738">
            <w:pPr>
              <w:spacing w:after="7"/>
              <w:ind w:left="2"/>
            </w:pPr>
            <w:r>
              <w:rPr>
                <w:rFonts w:ascii="Arial" w:eastAsia="Arial" w:hAnsi="Arial" w:cs="Arial"/>
                <w:sz w:val="20"/>
              </w:rPr>
              <w:t xml:space="preserve">P6S_UW_INZ </w:t>
            </w:r>
          </w:p>
          <w:p w:rsidR="005C2197" w:rsidRDefault="00A86738">
            <w:pPr>
              <w:spacing w:after="0"/>
              <w:ind w:left="2"/>
            </w:pPr>
            <w:r>
              <w:rPr>
                <w:rFonts w:ascii="Arial" w:eastAsia="Arial" w:hAnsi="Arial" w:cs="Arial"/>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right="2"/>
              <w:rPr>
                <w:lang w:val="en-GB"/>
              </w:rPr>
            </w:pPr>
            <w:r w:rsidRPr="00A86738">
              <w:rPr>
                <w:rFonts w:ascii="Arial" w:eastAsia="Arial" w:hAnsi="Arial" w:cs="Arial"/>
                <w:sz w:val="20"/>
                <w:lang w:val="en-GB"/>
              </w:rPr>
              <w:t>Students will be able to plan and carry out experiments, including measurements and computer simulations, interpret the obtained results and draw conclusions while identifying and formulating specifications of engineering tasks and solving them: - use anal</w:t>
            </w:r>
            <w:r w:rsidRPr="00A86738">
              <w:rPr>
                <w:rFonts w:ascii="Arial" w:eastAsia="Arial" w:hAnsi="Arial" w:cs="Arial"/>
                <w:sz w:val="20"/>
                <w:lang w:val="en-GB"/>
              </w:rPr>
              <w:t xml:space="preserve">ytical, simulation and experimental methods, - recognise their systemic and non-technical aspects, including ethical aspects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line="277" w:lineRule="auto"/>
              <w:ind w:left="2"/>
              <w:rPr>
                <w:lang w:val="en-GB"/>
              </w:rPr>
            </w:pPr>
            <w:r w:rsidRPr="00A86738">
              <w:rPr>
                <w:rFonts w:ascii="Arial" w:eastAsia="Arial" w:hAnsi="Arial" w:cs="Arial"/>
                <w:sz w:val="20"/>
                <w:lang w:val="en-GB"/>
              </w:rPr>
              <w:t xml:space="preserve">Execution of programmes to perform simple calculations and communication in a microprocessor system </w:t>
            </w:r>
          </w:p>
          <w:p w:rsidR="005C2197" w:rsidRPr="00A86738" w:rsidRDefault="00A86738">
            <w:pPr>
              <w:spacing w:after="0"/>
              <w:ind w:left="110"/>
              <w:rPr>
                <w:lang w:val="en-GB"/>
              </w:rPr>
            </w:pPr>
            <w:r w:rsidRPr="00A86738">
              <w:rPr>
                <w:rFonts w:ascii="Arial" w:eastAsia="Arial" w:hAnsi="Arial" w:cs="Arial"/>
                <w:sz w:val="20"/>
                <w:lang w:val="en-GB"/>
              </w:rPr>
              <w:t xml:space="preserve"> </w:t>
            </w:r>
          </w:p>
        </w:tc>
      </w:tr>
      <w:tr w:rsidR="005C2197" w:rsidRPr="00A86738">
        <w:trPr>
          <w:trHeight w:val="2266"/>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0"/>
            </w:pPr>
            <w:r>
              <w:rPr>
                <w:rFonts w:ascii="Arial" w:eastAsia="Arial" w:hAnsi="Arial" w:cs="Arial"/>
                <w:sz w:val="20"/>
              </w:rPr>
              <w:t xml:space="preserve">INF_U13 </w:t>
            </w:r>
          </w:p>
          <w:p w:rsidR="005C2197" w:rsidRDefault="00A86738">
            <w:pPr>
              <w:spacing w:after="0"/>
            </w:pPr>
            <w:r>
              <w:rPr>
                <w:rFonts w:ascii="Arial" w:eastAsia="Arial" w:hAnsi="Arial" w:cs="Arial"/>
                <w:sz w:val="20"/>
              </w:rPr>
              <w:t xml:space="preserve">INF_U11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P6S_UW, </w:t>
            </w:r>
          </w:p>
          <w:p w:rsidR="005C2197" w:rsidRDefault="00A86738">
            <w:pPr>
              <w:spacing w:after="0"/>
              <w:ind w:left="110"/>
            </w:pPr>
            <w:r>
              <w:rPr>
                <w:rFonts w:ascii="Arial" w:eastAsia="Arial" w:hAnsi="Arial" w:cs="Arial"/>
                <w:sz w:val="20"/>
              </w:rPr>
              <w:t xml:space="preserve">P6S_UW_INZ </w:t>
            </w:r>
          </w:p>
          <w:p w:rsidR="005C2197" w:rsidRDefault="00A86738">
            <w:pPr>
              <w:spacing w:after="0"/>
              <w:ind w:left="110"/>
            </w:pPr>
            <w:r>
              <w:rPr>
                <w:rFonts w:ascii="Arial" w:eastAsia="Arial" w:hAnsi="Arial" w:cs="Arial"/>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8" w:line="236" w:lineRule="auto"/>
              <w:rPr>
                <w:lang w:val="en-GB"/>
              </w:rPr>
            </w:pPr>
            <w:r w:rsidRPr="00A86738">
              <w:rPr>
                <w:rFonts w:ascii="Arial" w:eastAsia="Arial" w:hAnsi="Arial" w:cs="Arial"/>
                <w:sz w:val="20"/>
                <w:lang w:val="en-GB"/>
              </w:rPr>
              <w:t>The student is able to analyse the way IT systems function and evaluate their structure and organisation, and is able to administer simple computer systems. They will be able to analyse critically how existing technical solutions function an</w:t>
            </w:r>
            <w:r w:rsidRPr="00A86738">
              <w:rPr>
                <w:rFonts w:ascii="Arial" w:eastAsia="Arial" w:hAnsi="Arial" w:cs="Arial"/>
                <w:sz w:val="20"/>
                <w:lang w:val="en-GB"/>
              </w:rPr>
              <w:t xml:space="preserve">d evaluate these solutions when identifying and formulating specifications for engineering tasks and solving them. </w:t>
            </w:r>
          </w:p>
          <w:p w:rsidR="005C2197" w:rsidRPr="00A86738" w:rsidRDefault="00A86738">
            <w:pPr>
              <w:spacing w:after="0"/>
              <w:ind w:left="360"/>
              <w:rPr>
                <w:lang w:val="en-GB"/>
              </w:rPr>
            </w:pPr>
            <w:r w:rsidRPr="00A86738">
              <w:rPr>
                <w:rFonts w:ascii="Arial" w:eastAsia="Arial" w:hAnsi="Arial" w:cs="Arial"/>
                <w:sz w:val="20"/>
                <w:lang w:val="en-GB"/>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 w:line="240" w:lineRule="auto"/>
              <w:ind w:left="2"/>
              <w:rPr>
                <w:lang w:val="en-GB"/>
              </w:rPr>
            </w:pPr>
            <w:r w:rsidRPr="00A86738">
              <w:rPr>
                <w:rFonts w:ascii="Arial" w:eastAsia="Arial" w:hAnsi="Arial" w:cs="Arial"/>
                <w:sz w:val="20"/>
                <w:lang w:val="en-GB"/>
              </w:rPr>
              <w:t xml:space="preserve">Performing a task to write a programme using computer resources. </w:t>
            </w:r>
          </w:p>
          <w:p w:rsidR="005C2197" w:rsidRPr="00A86738" w:rsidRDefault="00A86738">
            <w:pPr>
              <w:spacing w:after="0"/>
              <w:ind w:left="2"/>
              <w:rPr>
                <w:lang w:val="en-GB"/>
              </w:rPr>
            </w:pPr>
            <w:r w:rsidRPr="00A86738">
              <w:rPr>
                <w:rFonts w:ascii="Arial" w:eastAsia="Arial" w:hAnsi="Arial" w:cs="Arial"/>
                <w:sz w:val="20"/>
                <w:lang w:val="en-GB"/>
              </w:rPr>
              <w:t xml:space="preserve"> </w:t>
            </w:r>
          </w:p>
        </w:tc>
      </w:tr>
      <w:tr w:rsidR="005C2197" w:rsidRPr="00A86738">
        <w:trPr>
          <w:trHeight w:val="469"/>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0"/>
            </w:pPr>
            <w:r>
              <w:rPr>
                <w:rFonts w:ascii="Arial" w:eastAsia="Arial" w:hAnsi="Arial" w:cs="Arial"/>
                <w:sz w:val="20"/>
              </w:rPr>
              <w:lastRenderedPageBreak/>
              <w:t xml:space="preserve">INF_U16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P6S_UO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sz w:val="20"/>
                <w:lang w:val="en-GB"/>
              </w:rPr>
              <w:t xml:space="preserve">The student is able to work in a team during the laboratory exercises.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2"/>
              <w:rPr>
                <w:lang w:val="en-GB"/>
              </w:rPr>
            </w:pPr>
            <w:r w:rsidRPr="00A86738">
              <w:rPr>
                <w:rFonts w:ascii="Arial" w:eastAsia="Arial" w:hAnsi="Arial" w:cs="Arial"/>
                <w:sz w:val="20"/>
                <w:lang w:val="en-GB"/>
              </w:rPr>
              <w:t xml:space="preserve">Observation of students during classes </w:t>
            </w:r>
          </w:p>
        </w:tc>
      </w:tr>
      <w:tr w:rsidR="005C2197">
        <w:trPr>
          <w:trHeight w:val="296"/>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cPr>
          <w:p w:rsidR="005C2197" w:rsidRDefault="00A86738">
            <w:pPr>
              <w:spacing w:after="0"/>
              <w:ind w:right="45"/>
              <w:jc w:val="center"/>
            </w:pPr>
            <w:r>
              <w:rPr>
                <w:rFonts w:ascii="Arial" w:eastAsia="Arial" w:hAnsi="Arial" w:cs="Arial"/>
                <w:b/>
                <w:sz w:val="20"/>
              </w:rPr>
              <w:t xml:space="preserve">SOCIAL COMPETENCES </w:t>
            </w:r>
          </w:p>
        </w:tc>
      </w:tr>
      <w:tr w:rsidR="005C2197" w:rsidRPr="00A86738">
        <w:trPr>
          <w:trHeight w:val="3455"/>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INF_K</w:t>
            </w:r>
            <w:r>
              <w:rPr>
                <w:rFonts w:ascii="Arial" w:eastAsia="Arial" w:hAnsi="Arial" w:cs="Arial"/>
                <w:sz w:val="20"/>
                <w:vertAlign w:val="superscript"/>
              </w:rPr>
              <w:t>4</w:t>
            </w:r>
            <w:r>
              <w:rPr>
                <w:rFonts w:ascii="Arial" w:eastAsia="Arial" w:hAnsi="Arial" w:cs="Arial"/>
                <w:sz w:val="20"/>
              </w:rPr>
              <w:t xml:space="preserve">01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P6S_KK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 w:line="240" w:lineRule="auto"/>
              <w:ind w:right="147"/>
              <w:rPr>
                <w:lang w:val="en-GB"/>
              </w:rPr>
            </w:pPr>
            <w:r w:rsidRPr="00A86738">
              <w:rPr>
                <w:rFonts w:ascii="Arial" w:eastAsia="Arial" w:hAnsi="Arial" w:cs="Arial"/>
                <w:sz w:val="20"/>
                <w:lang w:val="en-GB"/>
              </w:rPr>
              <w:t xml:space="preserve">He is aware of the need to continuously improve his knowledge in the dynamically developing field of computer systems architecture, being able to critically assess his own preparation for a specific </w:t>
            </w:r>
            <w:proofErr w:type="gramStart"/>
            <w:r w:rsidRPr="00A86738">
              <w:rPr>
                <w:rFonts w:ascii="Arial" w:eastAsia="Arial" w:hAnsi="Arial" w:cs="Arial"/>
                <w:sz w:val="20"/>
                <w:lang w:val="en-GB"/>
              </w:rPr>
              <w:t>task,  Is</w:t>
            </w:r>
            <w:proofErr w:type="gramEnd"/>
            <w:r w:rsidRPr="00A86738">
              <w:rPr>
                <w:rFonts w:ascii="Arial" w:eastAsia="Arial" w:hAnsi="Arial" w:cs="Arial"/>
                <w:sz w:val="20"/>
                <w:lang w:val="en-GB"/>
              </w:rPr>
              <w:t xml:space="preserve"> aware of the importance of group work, proper c</w:t>
            </w:r>
            <w:r w:rsidRPr="00A86738">
              <w:rPr>
                <w:rFonts w:ascii="Arial" w:eastAsia="Arial" w:hAnsi="Arial" w:cs="Arial"/>
                <w:sz w:val="20"/>
                <w:lang w:val="en-GB"/>
              </w:rPr>
              <w:t xml:space="preserve">ommunication in the laboratory section and the importance of contact with experts in electrical and electronic engineering when consulting in the analysis of a problem/task. </w:t>
            </w:r>
          </w:p>
          <w:p w:rsidR="005C2197" w:rsidRPr="00A86738" w:rsidRDefault="00A86738">
            <w:pPr>
              <w:spacing w:after="0"/>
              <w:ind w:right="44"/>
              <w:rPr>
                <w:lang w:val="en-GB"/>
              </w:rPr>
            </w:pPr>
            <w:r w:rsidRPr="00A86738">
              <w:rPr>
                <w:rFonts w:ascii="Arial" w:eastAsia="Arial" w:hAnsi="Arial" w:cs="Arial"/>
                <w:sz w:val="20"/>
                <w:lang w:val="en-GB"/>
              </w:rPr>
              <w:t>Based on the knowledge acquired, he is able to selectively and consciously use th</w:t>
            </w:r>
            <w:r w:rsidRPr="00A86738">
              <w:rPr>
                <w:rFonts w:ascii="Arial" w:eastAsia="Arial" w:hAnsi="Arial" w:cs="Arial"/>
                <w:sz w:val="20"/>
                <w:lang w:val="en-GB"/>
              </w:rPr>
              <w:t xml:space="preserve">e large amount of available teaching material in electronic and traditional form.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110"/>
              <w:rPr>
                <w:lang w:val="en-GB"/>
              </w:rPr>
            </w:pPr>
            <w:r w:rsidRPr="00A86738">
              <w:rPr>
                <w:rFonts w:ascii="Arial" w:eastAsia="Arial" w:hAnsi="Arial" w:cs="Arial"/>
                <w:sz w:val="20"/>
                <w:lang w:val="en-GB"/>
              </w:rPr>
              <w:t xml:space="preserve">Argumentative discussion during class and when evaluating reports and assignments. </w:t>
            </w:r>
          </w:p>
        </w:tc>
      </w:tr>
      <w:tr w:rsidR="005C2197" w:rsidRPr="00A86738">
        <w:trPr>
          <w:trHeight w:val="1810"/>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INF_K</w:t>
            </w:r>
            <w:r>
              <w:rPr>
                <w:rFonts w:ascii="Arial" w:eastAsia="Arial" w:hAnsi="Arial" w:cs="Arial"/>
                <w:sz w:val="20"/>
                <w:vertAlign w:val="superscript"/>
              </w:rPr>
              <w:t>4</w:t>
            </w:r>
            <w:r>
              <w:rPr>
                <w:rFonts w:ascii="Arial" w:eastAsia="Arial" w:hAnsi="Arial" w:cs="Arial"/>
                <w:sz w:val="20"/>
              </w:rPr>
              <w:t xml:space="preserve">01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P6S_KK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 w:line="235" w:lineRule="auto"/>
              <w:rPr>
                <w:lang w:val="en-GB"/>
              </w:rPr>
            </w:pPr>
            <w:r w:rsidRPr="00A86738">
              <w:rPr>
                <w:rFonts w:ascii="Arial" w:eastAsia="Arial" w:hAnsi="Arial" w:cs="Arial"/>
                <w:sz w:val="20"/>
                <w:lang w:val="en-GB"/>
              </w:rPr>
              <w:t xml:space="preserve">The student is ready to critically evaluate his/her knowledge and perceived content concerning the achievements of computer science, to recognise the importance of knowledge in solving cognitive and practical problems, and to consult experts in case of </w:t>
            </w:r>
          </w:p>
          <w:p w:rsidR="005C2197" w:rsidRPr="00A86738" w:rsidRDefault="00A86738">
            <w:pPr>
              <w:spacing w:after="0"/>
              <w:rPr>
                <w:lang w:val="en-GB"/>
              </w:rPr>
            </w:pPr>
            <w:r w:rsidRPr="00A86738">
              <w:rPr>
                <w:rFonts w:ascii="Arial" w:eastAsia="Arial" w:hAnsi="Arial" w:cs="Arial"/>
                <w:sz w:val="20"/>
                <w:lang w:val="en-GB"/>
              </w:rPr>
              <w:t>di</w:t>
            </w:r>
            <w:r w:rsidRPr="00A86738">
              <w:rPr>
                <w:rFonts w:ascii="Arial" w:eastAsia="Arial" w:hAnsi="Arial" w:cs="Arial"/>
                <w:sz w:val="20"/>
                <w:lang w:val="en-GB"/>
              </w:rPr>
              <w:t xml:space="preserve">fficulties in solving a problem independently.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2" w:line="240" w:lineRule="auto"/>
              <w:ind w:left="2" w:right="42"/>
              <w:rPr>
                <w:lang w:val="en-GB"/>
              </w:rPr>
            </w:pPr>
            <w:r w:rsidRPr="00A86738">
              <w:rPr>
                <w:rFonts w:ascii="Arial" w:eastAsia="Arial" w:hAnsi="Arial" w:cs="Arial"/>
                <w:sz w:val="20"/>
                <w:lang w:val="en-GB"/>
              </w:rPr>
              <w:t xml:space="preserve">Report on the solution of a laboratory task on a computer with limited hardware resources and the conclusions of the solution. </w:t>
            </w:r>
          </w:p>
          <w:p w:rsidR="005C2197" w:rsidRPr="00A86738" w:rsidRDefault="00A86738">
            <w:pPr>
              <w:spacing w:after="0"/>
              <w:ind w:left="110"/>
              <w:rPr>
                <w:lang w:val="en-GB"/>
              </w:rPr>
            </w:pPr>
            <w:r w:rsidRPr="00A86738">
              <w:rPr>
                <w:rFonts w:ascii="Arial" w:eastAsia="Arial" w:hAnsi="Arial" w:cs="Arial"/>
                <w:sz w:val="20"/>
                <w:lang w:val="en-GB"/>
              </w:rPr>
              <w:t xml:space="preserve"> </w:t>
            </w:r>
          </w:p>
        </w:tc>
      </w:tr>
      <w:tr w:rsidR="005C2197" w:rsidRPr="00A86738">
        <w:trPr>
          <w:trHeight w:val="468"/>
        </w:trPr>
        <w:tc>
          <w:tcPr>
            <w:tcW w:w="1627"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08"/>
            </w:pPr>
            <w:r>
              <w:rPr>
                <w:rFonts w:ascii="Arial" w:eastAsia="Arial" w:hAnsi="Arial" w:cs="Arial"/>
                <w:sz w:val="20"/>
              </w:rPr>
              <w:t xml:space="preserve">INF_K02 </w:t>
            </w:r>
          </w:p>
          <w:p w:rsidR="005C2197" w:rsidRDefault="00A86738">
            <w:pPr>
              <w:spacing w:after="0"/>
              <w:ind w:left="108"/>
            </w:pPr>
            <w:r>
              <w:rPr>
                <w:rFonts w:ascii="Arial" w:eastAsia="Arial" w:hAnsi="Arial" w:cs="Arial"/>
                <w:sz w:val="20"/>
              </w:rPr>
              <w:t xml:space="preserve">INF_K03 </w:t>
            </w:r>
          </w:p>
        </w:tc>
        <w:tc>
          <w:tcPr>
            <w:tcW w:w="1561"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P6S_KR </w:t>
            </w: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sz w:val="20"/>
                <w:lang w:val="en-GB"/>
              </w:rPr>
              <w:t xml:space="preserve">The student is prepared to resolve dilemmas related to the IT profession by observing the </w:t>
            </w:r>
          </w:p>
        </w:tc>
        <w:tc>
          <w:tcPr>
            <w:tcW w:w="2835"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110"/>
              <w:rPr>
                <w:lang w:val="en-GB"/>
              </w:rPr>
            </w:pPr>
            <w:r w:rsidRPr="00A86738">
              <w:rPr>
                <w:rFonts w:ascii="Arial" w:eastAsia="Arial" w:hAnsi="Arial" w:cs="Arial"/>
                <w:sz w:val="20"/>
                <w:lang w:val="en-GB"/>
              </w:rPr>
              <w:t xml:space="preserve">Argumentative discussion during class and when evaluating reports </w:t>
            </w:r>
          </w:p>
        </w:tc>
      </w:tr>
    </w:tbl>
    <w:p w:rsidR="005C2197" w:rsidRPr="00A86738" w:rsidRDefault="005C2197">
      <w:pPr>
        <w:spacing w:after="0"/>
        <w:ind w:left="-1440" w:right="10466"/>
        <w:rPr>
          <w:lang w:val="en-GB"/>
        </w:rPr>
      </w:pPr>
    </w:p>
    <w:tbl>
      <w:tblPr>
        <w:tblStyle w:val="TableGrid"/>
        <w:tblW w:w="9426" w:type="dxa"/>
        <w:tblInd w:w="-19" w:type="dxa"/>
        <w:tblCellMar>
          <w:top w:w="5" w:type="dxa"/>
          <w:left w:w="70" w:type="dxa"/>
          <w:bottom w:w="0" w:type="dxa"/>
          <w:right w:w="25" w:type="dxa"/>
        </w:tblCellMar>
        <w:tblLook w:val="04A0" w:firstRow="1" w:lastRow="0" w:firstColumn="1" w:lastColumn="0" w:noHBand="0" w:noVBand="1"/>
      </w:tblPr>
      <w:tblGrid>
        <w:gridCol w:w="1720"/>
        <w:gridCol w:w="1533"/>
        <w:gridCol w:w="3366"/>
        <w:gridCol w:w="2807"/>
      </w:tblGrid>
      <w:tr w:rsidR="005C2197">
        <w:trPr>
          <w:trHeight w:val="929"/>
        </w:trPr>
        <w:tc>
          <w:tcPr>
            <w:tcW w:w="1630" w:type="dxa"/>
            <w:tcBorders>
              <w:top w:val="single" w:sz="4" w:space="0" w:color="000000"/>
              <w:left w:val="single" w:sz="4" w:space="0" w:color="000000"/>
              <w:bottom w:val="single" w:sz="4" w:space="0" w:color="000000"/>
              <w:right w:val="single" w:sz="4" w:space="0" w:color="000000"/>
            </w:tcBorders>
          </w:tcPr>
          <w:p w:rsidR="005C2197" w:rsidRPr="00A86738" w:rsidRDefault="005C2197">
            <w:pPr>
              <w:rPr>
                <w:lang w:val="en-GB"/>
              </w:rPr>
            </w:pPr>
          </w:p>
        </w:tc>
        <w:tc>
          <w:tcPr>
            <w:tcW w:w="1561" w:type="dxa"/>
            <w:tcBorders>
              <w:top w:val="single" w:sz="4" w:space="0" w:color="000000"/>
              <w:left w:val="single" w:sz="4" w:space="0" w:color="000000"/>
              <w:bottom w:val="single" w:sz="4" w:space="0" w:color="000000"/>
              <w:right w:val="single" w:sz="4" w:space="0" w:color="000000"/>
            </w:tcBorders>
          </w:tcPr>
          <w:p w:rsidR="005C2197" w:rsidRPr="00A86738" w:rsidRDefault="005C2197">
            <w:pPr>
              <w:rPr>
                <w:lang w:val="en-GB"/>
              </w:rPr>
            </w:pPr>
          </w:p>
        </w:tc>
        <w:tc>
          <w:tcPr>
            <w:tcW w:w="3401"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right="26"/>
              <w:rPr>
                <w:lang w:val="en-GB"/>
              </w:rPr>
            </w:pPr>
            <w:r w:rsidRPr="00A86738">
              <w:rPr>
                <w:rFonts w:ascii="Arial" w:eastAsia="Arial" w:hAnsi="Arial" w:cs="Arial"/>
                <w:sz w:val="20"/>
                <w:lang w:val="en-GB"/>
              </w:rPr>
              <w:t xml:space="preserve">principles of professional ethics and requiring others to do so while maintaining a concern for the traditions and development of the profession. </w:t>
            </w:r>
          </w:p>
        </w:tc>
        <w:tc>
          <w:tcPr>
            <w:tcW w:w="2835"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110"/>
            </w:pPr>
            <w:r>
              <w:rPr>
                <w:rFonts w:ascii="Arial" w:eastAsia="Arial" w:hAnsi="Arial" w:cs="Arial"/>
                <w:sz w:val="20"/>
              </w:rPr>
              <w:t xml:space="preserve">and </w:t>
            </w:r>
            <w:proofErr w:type="spellStart"/>
            <w:r>
              <w:rPr>
                <w:rFonts w:ascii="Arial" w:eastAsia="Arial" w:hAnsi="Arial" w:cs="Arial"/>
                <w:sz w:val="20"/>
              </w:rPr>
              <w:t>assignments</w:t>
            </w:r>
            <w:proofErr w:type="spellEnd"/>
            <w:r>
              <w:rPr>
                <w:rFonts w:ascii="Arial" w:eastAsia="Arial" w:hAnsi="Arial" w:cs="Arial"/>
                <w:sz w:val="20"/>
              </w:rPr>
              <w:t xml:space="preserve"> </w:t>
            </w:r>
          </w:p>
        </w:tc>
      </w:tr>
      <w:tr w:rsidR="005C2197" w:rsidRPr="00A86738">
        <w:trPr>
          <w:trHeight w:val="434"/>
        </w:trPr>
        <w:tc>
          <w:tcPr>
            <w:tcW w:w="9426" w:type="dxa"/>
            <w:gridSpan w:val="4"/>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2"/>
              <w:rPr>
                <w:lang w:val="en-GB"/>
              </w:rPr>
            </w:pPr>
            <w:r w:rsidRPr="00A86738">
              <w:rPr>
                <w:rFonts w:ascii="Arial" w:eastAsia="Arial" w:hAnsi="Arial" w:cs="Arial"/>
                <w:b/>
                <w:sz w:val="20"/>
                <w:lang w:val="en-GB"/>
              </w:rPr>
              <w:t xml:space="preserve">Student workload (in teaching hours 1h =45 </w:t>
            </w:r>
            <w:proofErr w:type="gramStart"/>
            <w:r w:rsidRPr="00A86738">
              <w:rPr>
                <w:rFonts w:ascii="Arial" w:eastAsia="Arial" w:hAnsi="Arial" w:cs="Arial"/>
                <w:b/>
                <w:sz w:val="20"/>
                <w:lang w:val="en-GB"/>
              </w:rPr>
              <w:t>minutes)*</w:t>
            </w:r>
            <w:proofErr w:type="gramEnd"/>
            <w:r w:rsidRPr="00A86738">
              <w:rPr>
                <w:rFonts w:ascii="Arial" w:eastAsia="Arial" w:hAnsi="Arial" w:cs="Arial"/>
                <w:b/>
                <w:sz w:val="20"/>
                <w:lang w:val="en-GB"/>
              </w:rPr>
              <w:t xml:space="preserve">*  </w:t>
            </w:r>
          </w:p>
        </w:tc>
      </w:tr>
      <w:tr w:rsidR="005C2197" w:rsidRPr="00A86738">
        <w:trPr>
          <w:trHeight w:val="3442"/>
        </w:trPr>
        <w:tc>
          <w:tcPr>
            <w:tcW w:w="9426" w:type="dxa"/>
            <w:gridSpan w:val="4"/>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7"/>
              <w:ind w:left="2"/>
              <w:rPr>
                <w:lang w:val="en-GB"/>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2921838</wp:posOffset>
                      </wp:positionH>
                      <wp:positionV relativeFrom="paragraph">
                        <wp:posOffset>-26655</wp:posOffset>
                      </wp:positionV>
                      <wp:extent cx="6096" cy="2179574"/>
                      <wp:effectExtent l="0" t="0" r="0" b="0"/>
                      <wp:wrapSquare wrapText="bothSides"/>
                      <wp:docPr id="13570" name="Group 13570"/>
                      <wp:cNvGraphicFramePr/>
                      <a:graphic xmlns:a="http://schemas.openxmlformats.org/drawingml/2006/main">
                        <a:graphicData uri="http://schemas.microsoft.com/office/word/2010/wordprocessingGroup">
                          <wpg:wgp>
                            <wpg:cNvGrpSpPr/>
                            <wpg:grpSpPr>
                              <a:xfrm>
                                <a:off x="0" y="0"/>
                                <a:ext cx="6096" cy="2179574"/>
                                <a:chOff x="0" y="0"/>
                                <a:chExt cx="6096" cy="2179574"/>
                              </a:xfrm>
                            </wpg:grpSpPr>
                            <wps:wsp>
                              <wps:cNvPr id="16917" name="Shape 16917"/>
                              <wps:cNvSpPr/>
                              <wps:spPr>
                                <a:xfrm>
                                  <a:off x="0" y="0"/>
                                  <a:ext cx="9144" cy="2179574"/>
                                </a:xfrm>
                                <a:custGeom>
                                  <a:avLst/>
                                  <a:gdLst/>
                                  <a:ahLst/>
                                  <a:cxnLst/>
                                  <a:rect l="0" t="0" r="0" b="0"/>
                                  <a:pathLst>
                                    <a:path w="9144" h="2179574">
                                      <a:moveTo>
                                        <a:pt x="0" y="0"/>
                                      </a:moveTo>
                                      <a:lnTo>
                                        <a:pt x="9144" y="0"/>
                                      </a:lnTo>
                                      <a:lnTo>
                                        <a:pt x="9144" y="2179574"/>
                                      </a:lnTo>
                                      <a:lnTo>
                                        <a:pt x="0" y="217957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570" style="width:0.480011pt;height:171.62pt;position:absolute;mso-position-horizontal-relative:text;mso-position-horizontal:absolute;margin-left:230.066pt;mso-position-vertical-relative:text;margin-top:-2.09888pt;" coordsize="60,21795">
                      <v:shape id="Shape 16918" style="position:absolute;width:91;height:21795;left:0;top:0;" coordsize="9144,2179574" path="m0,0l9144,0l9144,2179574l0,2179574l0,0">
                        <v:stroke weight="0pt" endcap="flat" joinstyle="miter" miterlimit="10" on="false" color="#000000" opacity="0"/>
                        <v:fill on="true" color="#000000"/>
                      </v:shape>
                      <w10:wrap type="square"/>
                    </v:group>
                  </w:pict>
                </mc:Fallback>
              </mc:AlternateContent>
            </w:r>
            <w:r w:rsidRPr="00A86738">
              <w:rPr>
                <w:rFonts w:ascii="Arial" w:eastAsia="Arial" w:hAnsi="Arial" w:cs="Arial"/>
                <w:b/>
                <w:sz w:val="20"/>
                <w:lang w:val="en-GB"/>
              </w:rPr>
              <w:t xml:space="preserve">Stationary Part-time </w:t>
            </w:r>
          </w:p>
          <w:p w:rsidR="005C2197" w:rsidRPr="00A86738" w:rsidRDefault="00A86738">
            <w:pPr>
              <w:spacing w:after="17"/>
              <w:ind w:left="2"/>
              <w:rPr>
                <w:lang w:val="en-GB"/>
              </w:rPr>
            </w:pPr>
            <w:r w:rsidRPr="00A86738">
              <w:rPr>
                <w:rFonts w:ascii="Arial" w:eastAsia="Arial" w:hAnsi="Arial" w:cs="Arial"/>
                <w:sz w:val="20"/>
                <w:lang w:val="en-GB"/>
              </w:rPr>
              <w:t xml:space="preserve">attendance at lectures = 16 attendance at lectures = 12 </w:t>
            </w:r>
          </w:p>
          <w:p w:rsidR="005C2197" w:rsidRPr="00A86738" w:rsidRDefault="00A86738">
            <w:pPr>
              <w:spacing w:after="0" w:line="277" w:lineRule="auto"/>
              <w:ind w:left="2" w:right="767"/>
              <w:rPr>
                <w:lang w:val="en-GB"/>
              </w:rPr>
            </w:pPr>
            <w:r w:rsidRPr="00A86738">
              <w:rPr>
                <w:rFonts w:ascii="Arial" w:eastAsia="Arial" w:hAnsi="Arial" w:cs="Arial"/>
                <w:sz w:val="20"/>
                <w:lang w:val="en-GB"/>
              </w:rPr>
              <w:t xml:space="preserve">participation in exercises/laboratories = 16 participation in exercises/laboratories = 12 Preparation for exercises/laboratory </w:t>
            </w:r>
            <w:proofErr w:type="gramStart"/>
            <w:r w:rsidRPr="00A86738">
              <w:rPr>
                <w:rFonts w:ascii="Arial" w:eastAsia="Arial" w:hAnsi="Arial" w:cs="Arial"/>
                <w:sz w:val="20"/>
                <w:lang w:val="en-GB"/>
              </w:rPr>
              <w:t>=  30</w:t>
            </w:r>
            <w:proofErr w:type="gramEnd"/>
            <w:r w:rsidRPr="00A86738">
              <w:rPr>
                <w:rFonts w:ascii="Arial" w:eastAsia="Arial" w:hAnsi="Arial" w:cs="Arial"/>
                <w:sz w:val="20"/>
                <w:lang w:val="en-GB"/>
              </w:rPr>
              <w:t xml:space="preserve"> Preparation for exercises/laboratory=  32 </w:t>
            </w:r>
          </w:p>
          <w:p w:rsidR="005C2197" w:rsidRPr="00A86738" w:rsidRDefault="00A86738">
            <w:pPr>
              <w:spacing w:after="0" w:line="277" w:lineRule="auto"/>
              <w:ind w:left="2" w:right="2160"/>
              <w:jc w:val="both"/>
              <w:rPr>
                <w:lang w:val="en-GB"/>
              </w:rPr>
            </w:pPr>
            <w:r w:rsidRPr="00A86738">
              <w:rPr>
                <w:rFonts w:ascii="Arial" w:eastAsia="Arial" w:hAnsi="Arial" w:cs="Arial"/>
                <w:sz w:val="20"/>
                <w:lang w:val="en-GB"/>
              </w:rPr>
              <w:t xml:space="preserve">lecture preparation = </w:t>
            </w:r>
            <w:r w:rsidRPr="00A86738">
              <w:rPr>
                <w:rFonts w:ascii="Arial" w:eastAsia="Arial" w:hAnsi="Arial" w:cs="Arial"/>
                <w:sz w:val="20"/>
                <w:lang w:val="en-GB"/>
              </w:rPr>
              <w:t xml:space="preserve">20 lecture preparation </w:t>
            </w:r>
            <w:proofErr w:type="gramStart"/>
            <w:r w:rsidRPr="00A86738">
              <w:rPr>
                <w:rFonts w:ascii="Arial" w:eastAsia="Arial" w:hAnsi="Arial" w:cs="Arial"/>
                <w:sz w:val="20"/>
                <w:lang w:val="en-GB"/>
              </w:rPr>
              <w:t>=  26</w:t>
            </w:r>
            <w:proofErr w:type="gramEnd"/>
            <w:r w:rsidRPr="00A86738">
              <w:rPr>
                <w:rFonts w:ascii="Arial" w:eastAsia="Arial" w:hAnsi="Arial" w:cs="Arial"/>
                <w:sz w:val="20"/>
                <w:lang w:val="en-GB"/>
              </w:rPr>
              <w:t xml:space="preserve"> exam preparation/assessment =  10 exam preparation/assessment=  10 implementation of project tasks = implementation of project tasks = </w:t>
            </w:r>
          </w:p>
          <w:p w:rsidR="005C2197" w:rsidRPr="00A86738" w:rsidRDefault="00A86738">
            <w:pPr>
              <w:spacing w:after="17"/>
              <w:ind w:left="2"/>
              <w:rPr>
                <w:lang w:val="en-GB"/>
              </w:rPr>
            </w:pPr>
            <w:r w:rsidRPr="00A86738">
              <w:rPr>
                <w:rFonts w:ascii="Arial" w:eastAsia="Arial" w:hAnsi="Arial" w:cs="Arial"/>
                <w:sz w:val="20"/>
                <w:lang w:val="en-GB"/>
              </w:rPr>
              <w:t xml:space="preserve">e-learning = e-learning = </w:t>
            </w:r>
          </w:p>
          <w:p w:rsidR="005C2197" w:rsidRPr="00A86738" w:rsidRDefault="00A86738">
            <w:pPr>
              <w:spacing w:after="1" w:line="277" w:lineRule="auto"/>
              <w:ind w:left="2" w:right="2735"/>
              <w:rPr>
                <w:lang w:val="en-GB"/>
              </w:rPr>
            </w:pPr>
            <w:r w:rsidRPr="00A86738">
              <w:rPr>
                <w:rFonts w:ascii="Arial" w:eastAsia="Arial" w:hAnsi="Arial" w:cs="Arial"/>
                <w:sz w:val="20"/>
                <w:lang w:val="en-GB"/>
              </w:rPr>
              <w:t xml:space="preserve">Pass/examination = 4 Pass/examination = 4 </w:t>
            </w:r>
            <w:proofErr w:type="gramStart"/>
            <w:r w:rsidRPr="00A86738">
              <w:rPr>
                <w:rFonts w:ascii="Arial" w:eastAsia="Arial" w:hAnsi="Arial" w:cs="Arial"/>
                <w:sz w:val="20"/>
                <w:lang w:val="en-GB"/>
              </w:rPr>
              <w:t>other</w:t>
            </w:r>
            <w:proofErr w:type="gramEnd"/>
            <w:r w:rsidRPr="00A86738">
              <w:rPr>
                <w:rFonts w:ascii="Arial" w:eastAsia="Arial" w:hAnsi="Arial" w:cs="Arial"/>
                <w:sz w:val="20"/>
                <w:lang w:val="en-GB"/>
              </w:rPr>
              <w:t xml:space="preserve"> (consultation) =</w:t>
            </w:r>
            <w:r w:rsidRPr="00A86738">
              <w:rPr>
                <w:rFonts w:ascii="Arial" w:eastAsia="Arial" w:hAnsi="Arial" w:cs="Arial"/>
                <w:sz w:val="20"/>
                <w:lang w:val="en-GB"/>
              </w:rPr>
              <w:t xml:space="preserve"> 4 other (consultation) = 4 </w:t>
            </w:r>
          </w:p>
          <w:p w:rsidR="005C2197" w:rsidRPr="00A86738" w:rsidRDefault="00A86738">
            <w:pPr>
              <w:spacing w:after="17"/>
              <w:ind w:left="2"/>
              <w:rPr>
                <w:lang w:val="en-GB"/>
              </w:rPr>
            </w:pPr>
            <w:r w:rsidRPr="00A86738">
              <w:rPr>
                <w:rFonts w:ascii="Arial" w:eastAsia="Arial" w:hAnsi="Arial" w:cs="Arial"/>
                <w:b/>
                <w:sz w:val="20"/>
                <w:lang w:val="en-GB"/>
              </w:rPr>
              <w:t xml:space="preserve">TOTAL: 100h TOTAL: 100h </w:t>
            </w:r>
          </w:p>
          <w:p w:rsidR="005C2197" w:rsidRPr="00A86738" w:rsidRDefault="00A86738">
            <w:pPr>
              <w:spacing w:after="17"/>
              <w:ind w:left="2"/>
              <w:rPr>
                <w:lang w:val="en-GB"/>
              </w:rPr>
            </w:pPr>
            <w:r w:rsidRPr="00A86738">
              <w:rPr>
                <w:rFonts w:ascii="Arial" w:eastAsia="Arial" w:hAnsi="Arial" w:cs="Arial"/>
                <w:b/>
                <w:sz w:val="20"/>
                <w:lang w:val="en-GB"/>
              </w:rPr>
              <w:t xml:space="preserve">Number of ECTS credits: 4 Number of ECTS credits: 4 </w:t>
            </w:r>
          </w:p>
          <w:p w:rsidR="005C2197" w:rsidRPr="00A86738" w:rsidRDefault="00A86738">
            <w:pPr>
              <w:spacing w:after="0"/>
              <w:ind w:left="2"/>
              <w:rPr>
                <w:lang w:val="en-GB"/>
              </w:rPr>
            </w:pPr>
            <w:r w:rsidRPr="00A86738">
              <w:rPr>
                <w:rFonts w:ascii="Arial" w:eastAsia="Arial" w:hAnsi="Arial" w:cs="Arial"/>
                <w:b/>
                <w:sz w:val="20"/>
                <w:lang w:val="en-GB"/>
              </w:rPr>
              <w:t xml:space="preserve">including in practical classes: 2 including in practical classes: 2 </w:t>
            </w:r>
          </w:p>
        </w:tc>
      </w:tr>
      <w:tr w:rsidR="005C2197" w:rsidRPr="00A86738">
        <w:trPr>
          <w:trHeight w:val="298"/>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0"/>
              <w:ind w:left="2"/>
            </w:pPr>
            <w:r>
              <w:rPr>
                <w:rFonts w:ascii="Arial" w:eastAsia="Arial" w:hAnsi="Arial" w:cs="Arial"/>
                <w:b/>
                <w:sz w:val="20"/>
              </w:rPr>
              <w:t xml:space="preserve">PREREQUISITES </w:t>
            </w:r>
          </w:p>
        </w:tc>
        <w:tc>
          <w:tcPr>
            <w:tcW w:w="7797"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2"/>
              <w:rPr>
                <w:lang w:val="en-GB"/>
              </w:rPr>
            </w:pPr>
            <w:r w:rsidRPr="00A86738">
              <w:rPr>
                <w:rFonts w:ascii="Arial" w:eastAsia="Arial" w:hAnsi="Arial" w:cs="Arial"/>
                <w:sz w:val="20"/>
                <w:lang w:val="en-GB"/>
              </w:rPr>
              <w:t>Knowledge of mathematics and physics with elements of electrical</w:t>
            </w:r>
            <w:r w:rsidRPr="00A86738">
              <w:rPr>
                <w:rFonts w:ascii="Arial" w:eastAsia="Arial" w:hAnsi="Arial" w:cs="Arial"/>
                <w:sz w:val="20"/>
                <w:lang w:val="en-GB"/>
              </w:rPr>
              <w:t xml:space="preserve"> circuits. </w:t>
            </w:r>
          </w:p>
        </w:tc>
      </w:tr>
      <w:tr w:rsidR="005C2197" w:rsidRPr="00A86738" w:rsidTr="00A86738">
        <w:trPr>
          <w:trHeight w:val="543"/>
        </w:trPr>
        <w:tc>
          <w:tcPr>
            <w:tcW w:w="1630"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ind w:left="2"/>
              <w:rPr>
                <w:lang w:val="en-GB"/>
              </w:rPr>
            </w:pPr>
            <w:r w:rsidRPr="00A86738">
              <w:rPr>
                <w:rFonts w:ascii="Arial" w:eastAsia="Arial" w:hAnsi="Arial" w:cs="Arial"/>
                <w:b/>
                <w:sz w:val="20"/>
                <w:lang w:val="en-GB"/>
              </w:rPr>
              <w:t xml:space="preserve">SUBJECT </w:t>
            </w:r>
          </w:p>
          <w:p w:rsidR="005C2197" w:rsidRPr="00A86738" w:rsidRDefault="00A86738">
            <w:pPr>
              <w:spacing w:after="0"/>
              <w:ind w:left="2"/>
              <w:rPr>
                <w:lang w:val="en-GB"/>
              </w:rPr>
            </w:pPr>
            <w:r w:rsidRPr="00A86738">
              <w:rPr>
                <w:rFonts w:ascii="Arial" w:eastAsia="Arial" w:hAnsi="Arial" w:cs="Arial"/>
                <w:b/>
                <w:sz w:val="20"/>
                <w:lang w:val="en-GB"/>
              </w:rPr>
              <w:t xml:space="preserve">CONTENT </w:t>
            </w:r>
          </w:p>
          <w:p w:rsidR="005C2197" w:rsidRPr="00A86738" w:rsidRDefault="00A86738">
            <w:pPr>
              <w:spacing w:after="1" w:line="240" w:lineRule="auto"/>
              <w:ind w:left="2"/>
              <w:rPr>
                <w:lang w:val="en-GB"/>
              </w:rPr>
            </w:pPr>
            <w:r w:rsidRPr="00A86738">
              <w:rPr>
                <w:rFonts w:ascii="Arial" w:eastAsia="Arial" w:hAnsi="Arial" w:cs="Arial"/>
                <w:sz w:val="20"/>
                <w:lang w:val="en-GB"/>
              </w:rPr>
              <w:t xml:space="preserve">(broken down </w:t>
            </w:r>
            <w:proofErr w:type="gramStart"/>
            <w:r w:rsidRPr="00A86738">
              <w:rPr>
                <w:rFonts w:ascii="Arial" w:eastAsia="Arial" w:hAnsi="Arial" w:cs="Arial"/>
                <w:sz w:val="20"/>
                <w:lang w:val="en-GB"/>
              </w:rPr>
              <w:t>into  face</w:t>
            </w:r>
            <w:proofErr w:type="gramEnd"/>
            <w:r w:rsidRPr="00A86738">
              <w:rPr>
                <w:rFonts w:ascii="Arial" w:eastAsia="Arial" w:hAnsi="Arial" w:cs="Arial"/>
                <w:sz w:val="20"/>
                <w:lang w:val="en-GB"/>
              </w:rPr>
              <w:t xml:space="preserve">-to-face and </w:t>
            </w:r>
            <w:proofErr w:type="spellStart"/>
            <w:r w:rsidRPr="00A86738">
              <w:rPr>
                <w:rFonts w:ascii="Arial" w:eastAsia="Arial" w:hAnsi="Arial" w:cs="Arial"/>
                <w:sz w:val="20"/>
                <w:lang w:val="en-GB"/>
              </w:rPr>
              <w:t>elearning</w:t>
            </w:r>
            <w:proofErr w:type="spellEnd"/>
            <w:r w:rsidRPr="00A86738">
              <w:rPr>
                <w:rFonts w:ascii="Arial" w:eastAsia="Arial" w:hAnsi="Arial" w:cs="Arial"/>
                <w:sz w:val="20"/>
                <w:lang w:val="en-GB"/>
              </w:rPr>
              <w:t xml:space="preserve"> classes) </w:t>
            </w:r>
          </w:p>
          <w:p w:rsidR="005C2197" w:rsidRPr="00A86738" w:rsidRDefault="00A86738">
            <w:pPr>
              <w:spacing w:after="0"/>
              <w:ind w:left="2"/>
              <w:rPr>
                <w:lang w:val="en-GB"/>
              </w:rPr>
            </w:pPr>
            <w:r w:rsidRPr="00A86738">
              <w:rPr>
                <w:rFonts w:ascii="Arial" w:eastAsia="Arial" w:hAnsi="Arial" w:cs="Arial"/>
                <w:b/>
                <w:sz w:val="20"/>
                <w:lang w:val="en-GB"/>
              </w:rPr>
              <w:t xml:space="preserve"> </w:t>
            </w:r>
          </w:p>
          <w:p w:rsidR="005C2197" w:rsidRPr="00A86738" w:rsidRDefault="00A86738">
            <w:pPr>
              <w:spacing w:after="0"/>
              <w:ind w:left="2"/>
              <w:rPr>
                <w:lang w:val="en-GB"/>
              </w:rPr>
            </w:pPr>
            <w:r w:rsidRPr="00A86738">
              <w:rPr>
                <w:rFonts w:ascii="Arial" w:eastAsia="Arial" w:hAnsi="Arial" w:cs="Arial"/>
                <w:b/>
                <w:sz w:val="20"/>
                <w:lang w:val="en-GB"/>
              </w:rPr>
              <w:t xml:space="preserve"> </w:t>
            </w:r>
          </w:p>
        </w:tc>
        <w:tc>
          <w:tcPr>
            <w:tcW w:w="7797" w:type="dxa"/>
            <w:gridSpan w:val="3"/>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49" w:line="241" w:lineRule="auto"/>
              <w:ind w:left="2" w:right="3951"/>
              <w:rPr>
                <w:lang w:val="en-GB"/>
              </w:rPr>
            </w:pPr>
            <w:r w:rsidRPr="00A86738">
              <w:rPr>
                <w:rFonts w:ascii="Arial" w:eastAsia="Arial" w:hAnsi="Arial" w:cs="Arial"/>
                <w:sz w:val="20"/>
                <w:lang w:val="en-GB"/>
              </w:rPr>
              <w:t xml:space="preserve">Content delivered in a face-to-face format:  Lecture: </w:t>
            </w:r>
          </w:p>
          <w:p w:rsidR="005C2197" w:rsidRDefault="00A86738">
            <w:pPr>
              <w:numPr>
                <w:ilvl w:val="0"/>
                <w:numId w:val="1"/>
              </w:numPr>
              <w:spacing w:after="46" w:line="241" w:lineRule="auto"/>
              <w:ind w:hanging="360"/>
              <w:jc w:val="both"/>
            </w:pPr>
            <w:r w:rsidRPr="00A86738">
              <w:rPr>
                <w:rFonts w:ascii="Arial" w:eastAsia="Arial" w:hAnsi="Arial" w:cs="Arial"/>
                <w:sz w:val="20"/>
                <w:lang w:val="en-GB"/>
              </w:rPr>
              <w:t xml:space="preserve">Historical outline of the development and evolution of computer architecture. </w:t>
            </w:r>
            <w:proofErr w:type="spellStart"/>
            <w:r>
              <w:rPr>
                <w:rFonts w:ascii="Arial" w:eastAsia="Arial" w:hAnsi="Arial" w:cs="Arial"/>
                <w:sz w:val="20"/>
              </w:rPr>
              <w:t>Technological</w:t>
            </w:r>
            <w:proofErr w:type="spellEnd"/>
            <w:r>
              <w:rPr>
                <w:rFonts w:ascii="Arial" w:eastAsia="Arial" w:hAnsi="Arial" w:cs="Arial"/>
                <w:sz w:val="20"/>
              </w:rPr>
              <w:t xml:space="preserve"> </w:t>
            </w:r>
            <w:proofErr w:type="spellStart"/>
            <w:r>
              <w:rPr>
                <w:rFonts w:ascii="Arial" w:eastAsia="Arial" w:hAnsi="Arial" w:cs="Arial"/>
                <w:sz w:val="20"/>
              </w:rPr>
              <w:t>generations</w:t>
            </w:r>
            <w:proofErr w:type="spellEnd"/>
            <w:r>
              <w:rPr>
                <w:rFonts w:ascii="Arial" w:eastAsia="Arial" w:hAnsi="Arial" w:cs="Arial"/>
                <w:sz w:val="20"/>
              </w:rPr>
              <w:t xml:space="preserve"> and the </w:t>
            </w:r>
            <w:proofErr w:type="spellStart"/>
            <w:r>
              <w:rPr>
                <w:rFonts w:ascii="Arial" w:eastAsia="Arial" w:hAnsi="Arial" w:cs="Arial"/>
                <w:sz w:val="20"/>
              </w:rPr>
              <w:t>organisation</w:t>
            </w:r>
            <w:proofErr w:type="spellEnd"/>
            <w:r>
              <w:rPr>
                <w:rFonts w:ascii="Arial" w:eastAsia="Arial" w:hAnsi="Arial" w:cs="Arial"/>
                <w:sz w:val="20"/>
              </w:rPr>
              <w:t xml:space="preserve"> of </w:t>
            </w:r>
            <w:proofErr w:type="spellStart"/>
            <w:r>
              <w:rPr>
                <w:rFonts w:ascii="Arial" w:eastAsia="Arial" w:hAnsi="Arial" w:cs="Arial"/>
                <w:sz w:val="20"/>
              </w:rPr>
              <w:t>computers</w:t>
            </w:r>
            <w:proofErr w:type="spellEnd"/>
            <w:r>
              <w:rPr>
                <w:rFonts w:ascii="Arial" w:eastAsia="Arial" w:hAnsi="Arial" w:cs="Arial"/>
                <w:sz w:val="20"/>
              </w:rPr>
              <w:t xml:space="preserve">. </w:t>
            </w:r>
          </w:p>
          <w:p w:rsidR="005C2197" w:rsidRPr="00A86738" w:rsidRDefault="00A86738">
            <w:pPr>
              <w:numPr>
                <w:ilvl w:val="0"/>
                <w:numId w:val="1"/>
              </w:numPr>
              <w:spacing w:after="42" w:line="245" w:lineRule="auto"/>
              <w:ind w:hanging="360"/>
              <w:jc w:val="both"/>
              <w:rPr>
                <w:lang w:val="en-GB"/>
              </w:rPr>
            </w:pPr>
            <w:r w:rsidRPr="00A86738">
              <w:rPr>
                <w:rFonts w:ascii="Arial" w:eastAsia="Arial" w:hAnsi="Arial" w:cs="Arial"/>
                <w:sz w:val="20"/>
                <w:lang w:val="en-GB"/>
              </w:rPr>
              <w:t>Summary of knowledge of digital technology in the context of its use in describing the elements of computer architecture: elements of Boolean algebra, logic gates (AND, OR, NOT, NAND, NOR, XOR), flip-flops, registers, counters, arithmetic circuits (half ad</w:t>
            </w:r>
            <w:r w:rsidRPr="00A86738">
              <w:rPr>
                <w:rFonts w:ascii="Arial" w:eastAsia="Arial" w:hAnsi="Arial" w:cs="Arial"/>
                <w:sz w:val="20"/>
                <w:lang w:val="en-GB"/>
              </w:rPr>
              <w:t xml:space="preserve">der, adder), encoders, decoders, multiplexers, demultiplexers, ROM, introduction to PLD (Programmable Logic Device). </w:t>
            </w:r>
          </w:p>
          <w:p w:rsidR="005C2197" w:rsidRDefault="00A86738">
            <w:pPr>
              <w:numPr>
                <w:ilvl w:val="0"/>
                <w:numId w:val="1"/>
              </w:numPr>
              <w:spacing w:after="37" w:line="252" w:lineRule="auto"/>
              <w:ind w:hanging="360"/>
              <w:jc w:val="both"/>
            </w:pPr>
            <w:r w:rsidRPr="00A86738">
              <w:rPr>
                <w:rFonts w:ascii="Arial" w:eastAsia="Arial" w:hAnsi="Arial" w:cs="Arial"/>
                <w:sz w:val="20"/>
                <w:lang w:val="en-GB"/>
              </w:rPr>
              <w:t xml:space="preserve">Summary of knowledge of number systems, representation of numbers in computer systems and computation on them. </w:t>
            </w:r>
            <w:proofErr w:type="spellStart"/>
            <w:r>
              <w:rPr>
                <w:rFonts w:ascii="Arial" w:eastAsia="Arial" w:hAnsi="Arial" w:cs="Arial"/>
                <w:sz w:val="20"/>
              </w:rPr>
              <w:t>Fixed</w:t>
            </w:r>
            <w:proofErr w:type="spellEnd"/>
            <w:r>
              <w:rPr>
                <w:rFonts w:ascii="Arial" w:eastAsia="Arial" w:hAnsi="Arial" w:cs="Arial"/>
                <w:sz w:val="20"/>
              </w:rPr>
              <w:t xml:space="preserve">-point and </w:t>
            </w:r>
            <w:proofErr w:type="spellStart"/>
            <w:r>
              <w:rPr>
                <w:rFonts w:ascii="Arial" w:eastAsia="Arial" w:hAnsi="Arial" w:cs="Arial"/>
                <w:sz w:val="20"/>
              </w:rPr>
              <w:t>floating</w:t>
            </w:r>
            <w:proofErr w:type="spellEnd"/>
            <w:r>
              <w:rPr>
                <w:rFonts w:ascii="Arial" w:eastAsia="Arial" w:hAnsi="Arial" w:cs="Arial"/>
                <w:sz w:val="20"/>
              </w:rPr>
              <w:t>-po</w:t>
            </w:r>
            <w:r>
              <w:rPr>
                <w:rFonts w:ascii="Arial" w:eastAsia="Arial" w:hAnsi="Arial" w:cs="Arial"/>
                <w:sz w:val="20"/>
              </w:rPr>
              <w:t xml:space="preserve">int </w:t>
            </w:r>
            <w:proofErr w:type="spellStart"/>
            <w:r>
              <w:rPr>
                <w:rFonts w:ascii="Arial" w:eastAsia="Arial" w:hAnsi="Arial" w:cs="Arial"/>
                <w:sz w:val="20"/>
              </w:rPr>
              <w:t>arithmetic</w:t>
            </w:r>
            <w:proofErr w:type="spellEnd"/>
            <w:r>
              <w:rPr>
                <w:rFonts w:ascii="Arial" w:eastAsia="Arial" w:hAnsi="Arial" w:cs="Arial"/>
                <w:sz w:val="20"/>
              </w:rPr>
              <w:t xml:space="preserve">. </w:t>
            </w:r>
          </w:p>
          <w:p w:rsidR="005C2197" w:rsidRPr="00A86738" w:rsidRDefault="00A86738">
            <w:pPr>
              <w:numPr>
                <w:ilvl w:val="0"/>
                <w:numId w:val="1"/>
              </w:numPr>
              <w:spacing w:after="50" w:line="241" w:lineRule="auto"/>
              <w:ind w:hanging="360"/>
              <w:jc w:val="both"/>
              <w:rPr>
                <w:lang w:val="en-GB"/>
              </w:rPr>
            </w:pPr>
            <w:r w:rsidRPr="00A86738">
              <w:rPr>
                <w:rFonts w:ascii="Arial" w:eastAsia="Arial" w:hAnsi="Arial" w:cs="Arial"/>
                <w:sz w:val="20"/>
                <w:lang w:val="en-GB"/>
              </w:rPr>
              <w:t xml:space="preserve">Discussion and comparison of the von Neumann type of architecture and the HARVARD type of architecture </w:t>
            </w:r>
          </w:p>
          <w:p w:rsidR="005C2197" w:rsidRPr="00A86738" w:rsidRDefault="00A86738">
            <w:pPr>
              <w:numPr>
                <w:ilvl w:val="0"/>
                <w:numId w:val="1"/>
              </w:numPr>
              <w:spacing w:after="50" w:line="241" w:lineRule="auto"/>
              <w:ind w:hanging="360"/>
              <w:jc w:val="both"/>
              <w:rPr>
                <w:lang w:val="en-GB"/>
              </w:rPr>
            </w:pPr>
            <w:r w:rsidRPr="00A86738">
              <w:rPr>
                <w:rFonts w:ascii="Arial" w:eastAsia="Arial" w:hAnsi="Arial" w:cs="Arial"/>
                <w:sz w:val="20"/>
                <w:lang w:val="en-GB"/>
              </w:rPr>
              <w:t xml:space="preserve">CISC (Complex Instruction Set Computers) and RISC (Reduced Instruction Set Computers) processor types </w:t>
            </w:r>
          </w:p>
          <w:p w:rsidR="005C2197" w:rsidRPr="00A86738" w:rsidRDefault="00A86738">
            <w:pPr>
              <w:numPr>
                <w:ilvl w:val="0"/>
                <w:numId w:val="1"/>
              </w:numPr>
              <w:spacing w:after="50" w:line="241" w:lineRule="auto"/>
              <w:ind w:hanging="360"/>
              <w:jc w:val="both"/>
              <w:rPr>
                <w:lang w:val="en-GB"/>
              </w:rPr>
            </w:pPr>
            <w:r w:rsidRPr="00A86738">
              <w:rPr>
                <w:rFonts w:ascii="Arial" w:eastAsia="Arial" w:hAnsi="Arial" w:cs="Arial"/>
                <w:sz w:val="20"/>
                <w:lang w:val="en-GB"/>
              </w:rPr>
              <w:t xml:space="preserve">Memory organisation, protection </w:t>
            </w:r>
            <w:r w:rsidRPr="00A86738">
              <w:rPr>
                <w:rFonts w:ascii="Arial" w:eastAsia="Arial" w:hAnsi="Arial" w:cs="Arial"/>
                <w:sz w:val="20"/>
                <w:lang w:val="en-GB"/>
              </w:rPr>
              <w:t xml:space="preserve">and access methods. Virtual memory. External memories. Bus and access methods. </w:t>
            </w:r>
          </w:p>
          <w:p w:rsidR="005C2197" w:rsidRDefault="00A86738">
            <w:pPr>
              <w:numPr>
                <w:ilvl w:val="0"/>
                <w:numId w:val="1"/>
              </w:numPr>
              <w:spacing w:after="0"/>
              <w:ind w:hanging="360"/>
              <w:jc w:val="both"/>
            </w:pPr>
            <w:r>
              <w:rPr>
                <w:rFonts w:ascii="Arial" w:eastAsia="Arial" w:hAnsi="Arial" w:cs="Arial"/>
                <w:sz w:val="20"/>
              </w:rPr>
              <w:t xml:space="preserve">Timing and </w:t>
            </w:r>
            <w:proofErr w:type="spellStart"/>
            <w:r>
              <w:rPr>
                <w:rFonts w:ascii="Arial" w:eastAsia="Arial" w:hAnsi="Arial" w:cs="Arial"/>
                <w:sz w:val="20"/>
              </w:rPr>
              <w:t>counter</w:t>
            </w:r>
            <w:proofErr w:type="spellEnd"/>
            <w:r>
              <w:rPr>
                <w:rFonts w:ascii="Arial" w:eastAsia="Arial" w:hAnsi="Arial" w:cs="Arial"/>
                <w:sz w:val="20"/>
              </w:rPr>
              <w:t xml:space="preserve"> </w:t>
            </w:r>
            <w:proofErr w:type="spellStart"/>
            <w:r>
              <w:rPr>
                <w:rFonts w:ascii="Arial" w:eastAsia="Arial" w:hAnsi="Arial" w:cs="Arial"/>
                <w:sz w:val="20"/>
              </w:rPr>
              <w:t>systems</w:t>
            </w:r>
            <w:proofErr w:type="spellEnd"/>
            <w:r>
              <w:rPr>
                <w:rFonts w:ascii="Arial" w:eastAsia="Arial" w:hAnsi="Arial" w:cs="Arial"/>
                <w:sz w:val="20"/>
              </w:rPr>
              <w:t xml:space="preserve">, </w:t>
            </w:r>
          </w:p>
          <w:p w:rsidR="005C2197" w:rsidRPr="00A86738" w:rsidRDefault="00A86738">
            <w:pPr>
              <w:numPr>
                <w:ilvl w:val="0"/>
                <w:numId w:val="1"/>
              </w:numPr>
              <w:spacing w:after="0"/>
              <w:ind w:hanging="360"/>
              <w:jc w:val="both"/>
              <w:rPr>
                <w:lang w:val="en-GB"/>
              </w:rPr>
            </w:pPr>
            <w:r w:rsidRPr="00A86738">
              <w:rPr>
                <w:rFonts w:ascii="Arial" w:eastAsia="Arial" w:hAnsi="Arial" w:cs="Arial"/>
                <w:sz w:val="20"/>
                <w:lang w:val="en-GB"/>
              </w:rPr>
              <w:t xml:space="preserve">Interrupt system. Maskable and non-maskable interrupts. </w:t>
            </w:r>
          </w:p>
          <w:p w:rsidR="005C2197" w:rsidRPr="00A86738" w:rsidRDefault="00A86738">
            <w:pPr>
              <w:numPr>
                <w:ilvl w:val="0"/>
                <w:numId w:val="1"/>
              </w:numPr>
              <w:spacing w:after="45" w:line="246" w:lineRule="auto"/>
              <w:ind w:hanging="360"/>
              <w:jc w:val="both"/>
              <w:rPr>
                <w:lang w:val="en-GB"/>
              </w:rPr>
            </w:pPr>
            <w:r w:rsidRPr="00A86738">
              <w:rPr>
                <w:rFonts w:ascii="Arial" w:eastAsia="Arial" w:hAnsi="Arial" w:cs="Arial"/>
                <w:sz w:val="20"/>
                <w:lang w:val="en-GB"/>
              </w:rPr>
              <w:t xml:space="preserve">Design of the CPU and processor peripherals using the family as an </w:t>
            </w:r>
            <w:proofErr w:type="gramStart"/>
            <w:r w:rsidRPr="00A86738">
              <w:rPr>
                <w:rFonts w:ascii="Arial" w:eastAsia="Arial" w:hAnsi="Arial" w:cs="Arial"/>
                <w:sz w:val="20"/>
                <w:lang w:val="en-GB"/>
              </w:rPr>
              <w:t>example  AVR</w:t>
            </w:r>
            <w:proofErr w:type="gramEnd"/>
            <w:r w:rsidRPr="00A86738">
              <w:rPr>
                <w:rFonts w:ascii="Arial" w:eastAsia="Arial" w:hAnsi="Arial" w:cs="Arial"/>
                <w:sz w:val="20"/>
                <w:lang w:val="en-GB"/>
              </w:rPr>
              <w:t xml:space="preserve"> (</w:t>
            </w:r>
            <w:proofErr w:type="spellStart"/>
            <w:r w:rsidRPr="00A86738">
              <w:rPr>
                <w:rFonts w:ascii="Arial" w:eastAsia="Arial" w:hAnsi="Arial" w:cs="Arial"/>
                <w:sz w:val="20"/>
                <w:lang w:val="en-GB"/>
              </w:rPr>
              <w:t>ATMega</w:t>
            </w:r>
            <w:proofErr w:type="spellEnd"/>
            <w:r w:rsidRPr="00A86738">
              <w:rPr>
                <w:rFonts w:ascii="Arial" w:eastAsia="Arial" w:hAnsi="Arial" w:cs="Arial"/>
                <w:sz w:val="20"/>
                <w:lang w:val="en-GB"/>
              </w:rPr>
              <w:t>) (</w:t>
            </w:r>
            <w:r w:rsidRPr="00A86738">
              <w:rPr>
                <w:rFonts w:ascii="Arial" w:eastAsia="Arial" w:hAnsi="Arial" w:cs="Arial"/>
                <w:sz w:val="20"/>
                <w:lang w:val="en-GB"/>
              </w:rPr>
              <w:t xml:space="preserve">single chip microcontroller) </w:t>
            </w:r>
          </w:p>
          <w:p w:rsidR="005C2197" w:rsidRDefault="00A86738">
            <w:pPr>
              <w:numPr>
                <w:ilvl w:val="0"/>
                <w:numId w:val="1"/>
              </w:numPr>
              <w:spacing w:after="0" w:line="257" w:lineRule="auto"/>
              <w:ind w:hanging="360"/>
              <w:jc w:val="both"/>
            </w:pPr>
            <w:r w:rsidRPr="00A86738">
              <w:rPr>
                <w:rFonts w:ascii="Arial" w:eastAsia="Arial" w:hAnsi="Arial" w:cs="Arial"/>
                <w:sz w:val="20"/>
                <w:lang w:val="en-GB"/>
              </w:rPr>
              <w:t xml:space="preserve">Introduction to programming using the AVR family microcontrollers as an example.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proofErr w:type="spellStart"/>
            <w:r>
              <w:rPr>
                <w:rFonts w:ascii="Arial" w:eastAsia="Arial" w:hAnsi="Arial" w:cs="Arial"/>
                <w:sz w:val="20"/>
              </w:rPr>
              <w:t>Introduction</w:t>
            </w:r>
            <w:proofErr w:type="spellEnd"/>
            <w:r>
              <w:rPr>
                <w:rFonts w:ascii="Arial" w:eastAsia="Arial" w:hAnsi="Arial" w:cs="Arial"/>
                <w:sz w:val="20"/>
              </w:rPr>
              <w:t xml:space="preserve"> to </w:t>
            </w:r>
            <w:proofErr w:type="spellStart"/>
            <w:r>
              <w:rPr>
                <w:rFonts w:ascii="Arial" w:eastAsia="Arial" w:hAnsi="Arial" w:cs="Arial"/>
                <w:sz w:val="20"/>
              </w:rPr>
              <w:t>local</w:t>
            </w:r>
            <w:proofErr w:type="spellEnd"/>
            <w:r>
              <w:rPr>
                <w:rFonts w:ascii="Arial" w:eastAsia="Arial" w:hAnsi="Arial" w:cs="Arial"/>
                <w:sz w:val="20"/>
              </w:rPr>
              <w:t xml:space="preserve"> serial </w:t>
            </w:r>
            <w:proofErr w:type="spellStart"/>
            <w:r>
              <w:rPr>
                <w:rFonts w:ascii="Arial" w:eastAsia="Arial" w:hAnsi="Arial" w:cs="Arial"/>
                <w:sz w:val="20"/>
              </w:rPr>
              <w:t>buses</w:t>
            </w:r>
            <w:proofErr w:type="spellEnd"/>
            <w:r>
              <w:rPr>
                <w:rFonts w:ascii="Arial" w:eastAsia="Arial" w:hAnsi="Arial" w:cs="Arial"/>
                <w:sz w:val="20"/>
              </w:rPr>
              <w:t xml:space="preserve">,  </w:t>
            </w:r>
          </w:p>
          <w:p w:rsidR="005C2197" w:rsidRDefault="00A86738">
            <w:pPr>
              <w:numPr>
                <w:ilvl w:val="0"/>
                <w:numId w:val="1"/>
              </w:numPr>
              <w:spacing w:after="0"/>
              <w:ind w:hanging="360"/>
              <w:jc w:val="both"/>
            </w:pPr>
            <w:proofErr w:type="spellStart"/>
            <w:r>
              <w:rPr>
                <w:rFonts w:ascii="Arial" w:eastAsia="Arial" w:hAnsi="Arial" w:cs="Arial"/>
                <w:sz w:val="20"/>
              </w:rPr>
              <w:t>Pipelined</w:t>
            </w:r>
            <w:proofErr w:type="spellEnd"/>
            <w:r>
              <w:rPr>
                <w:rFonts w:ascii="Arial" w:eastAsia="Arial" w:hAnsi="Arial" w:cs="Arial"/>
                <w:sz w:val="20"/>
              </w:rPr>
              <w:t xml:space="preserve"> </w:t>
            </w:r>
            <w:proofErr w:type="spellStart"/>
            <w:r>
              <w:rPr>
                <w:rFonts w:ascii="Arial" w:eastAsia="Arial" w:hAnsi="Arial" w:cs="Arial"/>
                <w:sz w:val="20"/>
              </w:rPr>
              <w:t>Datapath</w:t>
            </w:r>
            <w:proofErr w:type="spellEnd"/>
            <w:r>
              <w:rPr>
                <w:rFonts w:ascii="Arial" w:eastAsia="Arial" w:hAnsi="Arial" w:cs="Arial"/>
                <w:sz w:val="20"/>
              </w:rPr>
              <w:t xml:space="preserve"> </w:t>
            </w:r>
            <w:proofErr w:type="spellStart"/>
            <w:r>
              <w:rPr>
                <w:rFonts w:ascii="Arial" w:eastAsia="Arial" w:hAnsi="Arial" w:cs="Arial"/>
                <w:sz w:val="20"/>
              </w:rPr>
              <w:t>processing</w:t>
            </w:r>
            <w:proofErr w:type="spellEnd"/>
            <w:r>
              <w:rPr>
                <w:rFonts w:ascii="Arial" w:eastAsia="Arial" w:hAnsi="Arial" w:cs="Arial"/>
                <w:sz w:val="20"/>
              </w:rPr>
              <w:t xml:space="preserve">. </w:t>
            </w:r>
          </w:p>
          <w:p w:rsidR="005C2197" w:rsidRPr="00A86738" w:rsidRDefault="00A86738">
            <w:pPr>
              <w:numPr>
                <w:ilvl w:val="0"/>
                <w:numId w:val="1"/>
              </w:numPr>
              <w:spacing w:after="0" w:line="255" w:lineRule="auto"/>
              <w:ind w:hanging="360"/>
              <w:jc w:val="both"/>
              <w:rPr>
                <w:lang w:val="en-GB"/>
              </w:rPr>
            </w:pPr>
            <w:r w:rsidRPr="00A86738">
              <w:rPr>
                <w:rFonts w:ascii="Arial" w:eastAsia="Arial" w:hAnsi="Arial" w:cs="Arial"/>
                <w:sz w:val="20"/>
                <w:lang w:val="en-GB"/>
              </w:rPr>
              <w:t xml:space="preserve">Multiprocessor systems. Topologies of multiprocessor systems. Problems of computational parallelization. Multi-computer systems. </w:t>
            </w:r>
          </w:p>
          <w:p w:rsidR="005C2197" w:rsidRPr="00A86738" w:rsidRDefault="00A86738">
            <w:pPr>
              <w:spacing w:after="0"/>
              <w:ind w:left="2"/>
              <w:rPr>
                <w:lang w:val="en-GB"/>
              </w:rPr>
            </w:pPr>
            <w:r w:rsidRPr="00A86738">
              <w:rPr>
                <w:rFonts w:ascii="Arial" w:eastAsia="Arial" w:hAnsi="Arial" w:cs="Arial"/>
                <w:sz w:val="20"/>
                <w:lang w:val="en-GB"/>
              </w:rPr>
              <w:t xml:space="preserve"> </w:t>
            </w:r>
          </w:p>
          <w:p w:rsidR="005C2197" w:rsidRDefault="00A86738">
            <w:pPr>
              <w:spacing w:after="0"/>
              <w:ind w:left="2"/>
            </w:pPr>
            <w:r>
              <w:rPr>
                <w:rFonts w:ascii="Arial" w:eastAsia="Arial" w:hAnsi="Arial" w:cs="Arial"/>
                <w:sz w:val="20"/>
              </w:rPr>
              <w:t xml:space="preserve">Lab: </w:t>
            </w:r>
          </w:p>
          <w:p w:rsidR="005C2197" w:rsidRDefault="00A86738">
            <w:pPr>
              <w:spacing w:after="14"/>
              <w:ind w:left="2"/>
            </w:pPr>
            <w:r>
              <w:rPr>
                <w:rFonts w:ascii="Arial" w:eastAsia="Arial" w:hAnsi="Arial" w:cs="Arial"/>
                <w:sz w:val="20"/>
              </w:rPr>
              <w:t xml:space="preserve"> </w:t>
            </w:r>
          </w:p>
          <w:p w:rsidR="005C2197" w:rsidRPr="00A86738" w:rsidRDefault="00A86738">
            <w:pPr>
              <w:numPr>
                <w:ilvl w:val="1"/>
                <w:numId w:val="1"/>
              </w:numPr>
              <w:spacing w:after="24"/>
              <w:ind w:hanging="360"/>
              <w:rPr>
                <w:lang w:val="en-GB"/>
              </w:rPr>
            </w:pPr>
            <w:r w:rsidRPr="00A86738">
              <w:rPr>
                <w:rFonts w:ascii="Arial" w:eastAsia="Arial" w:hAnsi="Arial" w:cs="Arial"/>
                <w:sz w:val="20"/>
                <w:lang w:val="en-GB"/>
              </w:rPr>
              <w:t xml:space="preserve">von Neuman and Harvard architecture; history of computer development; 8080 </w:t>
            </w:r>
          </w:p>
          <w:p w:rsidR="005C2197" w:rsidRPr="00A86738" w:rsidRDefault="00A86738">
            <w:pPr>
              <w:numPr>
                <w:ilvl w:val="2"/>
                <w:numId w:val="1"/>
              </w:numPr>
              <w:spacing w:after="24"/>
              <w:ind w:hanging="406"/>
              <w:rPr>
                <w:lang w:val="en-GB"/>
              </w:rPr>
            </w:pPr>
            <w:r w:rsidRPr="00A86738">
              <w:rPr>
                <w:rFonts w:ascii="Arial" w:eastAsia="Arial" w:hAnsi="Arial" w:cs="Arial"/>
                <w:sz w:val="20"/>
                <w:lang w:val="en-GB"/>
              </w:rPr>
              <w:t>von Neuman architecture vs. Harvard arch</w:t>
            </w:r>
            <w:r w:rsidRPr="00A86738">
              <w:rPr>
                <w:rFonts w:ascii="Arial" w:eastAsia="Arial" w:hAnsi="Arial" w:cs="Arial"/>
                <w:sz w:val="20"/>
                <w:lang w:val="en-GB"/>
              </w:rPr>
              <w:t xml:space="preserve">itecture; </w:t>
            </w:r>
          </w:p>
          <w:p w:rsidR="005C2197" w:rsidRPr="00A86738" w:rsidRDefault="00A86738">
            <w:pPr>
              <w:numPr>
                <w:ilvl w:val="2"/>
                <w:numId w:val="1"/>
              </w:numPr>
              <w:spacing w:after="22"/>
              <w:ind w:hanging="406"/>
              <w:rPr>
                <w:lang w:val="en-GB"/>
              </w:rPr>
            </w:pPr>
            <w:r w:rsidRPr="00A86738">
              <w:rPr>
                <w:rFonts w:ascii="Arial" w:eastAsia="Arial" w:hAnsi="Arial" w:cs="Arial"/>
                <w:sz w:val="20"/>
                <w:lang w:val="en-GB"/>
              </w:rPr>
              <w:t xml:space="preserve">Bus architecture: types of computer bus bars </w:t>
            </w:r>
          </w:p>
          <w:p w:rsidR="005C2197" w:rsidRPr="00A86738" w:rsidRDefault="00A86738">
            <w:pPr>
              <w:numPr>
                <w:ilvl w:val="2"/>
                <w:numId w:val="1"/>
              </w:numPr>
              <w:spacing w:after="32" w:line="241" w:lineRule="auto"/>
              <w:ind w:hanging="406"/>
              <w:rPr>
                <w:lang w:val="en-GB"/>
              </w:rPr>
            </w:pPr>
            <w:r w:rsidRPr="00A86738">
              <w:rPr>
                <w:rFonts w:ascii="Arial" w:eastAsia="Arial" w:hAnsi="Arial" w:cs="Arial"/>
                <w:sz w:val="20"/>
                <w:lang w:val="en-GB"/>
              </w:rPr>
              <w:t xml:space="preserve">The role of the processor in computer architecture: computer versus embedded system (microcontroller) </w:t>
            </w:r>
          </w:p>
          <w:p w:rsidR="005C2197" w:rsidRDefault="00A86738">
            <w:pPr>
              <w:numPr>
                <w:ilvl w:val="2"/>
                <w:numId w:val="1"/>
              </w:numPr>
              <w:spacing w:after="24"/>
              <w:ind w:hanging="406"/>
            </w:pPr>
            <w:proofErr w:type="spellStart"/>
            <w:r>
              <w:rPr>
                <w:rFonts w:ascii="Arial" w:eastAsia="Arial" w:hAnsi="Arial" w:cs="Arial"/>
                <w:sz w:val="20"/>
              </w:rPr>
              <w:t>Structure</w:t>
            </w:r>
            <w:proofErr w:type="spellEnd"/>
            <w:r>
              <w:rPr>
                <w:rFonts w:ascii="Arial" w:eastAsia="Arial" w:hAnsi="Arial" w:cs="Arial"/>
                <w:sz w:val="20"/>
              </w:rPr>
              <w:t xml:space="preserve"> of </w:t>
            </w:r>
            <w:proofErr w:type="spellStart"/>
            <w:r>
              <w:rPr>
                <w:rFonts w:ascii="Arial" w:eastAsia="Arial" w:hAnsi="Arial" w:cs="Arial"/>
                <w:sz w:val="20"/>
              </w:rPr>
              <w:t>simple</w:t>
            </w:r>
            <w:proofErr w:type="spellEnd"/>
            <w:r>
              <w:rPr>
                <w:rFonts w:ascii="Arial" w:eastAsia="Arial" w:hAnsi="Arial" w:cs="Arial"/>
                <w:sz w:val="20"/>
              </w:rPr>
              <w:t xml:space="preserve"> </w:t>
            </w:r>
            <w:proofErr w:type="spellStart"/>
            <w:r>
              <w:rPr>
                <w:rFonts w:ascii="Arial" w:eastAsia="Arial" w:hAnsi="Arial" w:cs="Arial"/>
                <w:sz w:val="20"/>
              </w:rPr>
              <w:t>microprocessors</w:t>
            </w:r>
            <w:proofErr w:type="spellEnd"/>
            <w:r>
              <w:rPr>
                <w:rFonts w:ascii="Arial" w:eastAsia="Arial" w:hAnsi="Arial" w:cs="Arial"/>
                <w:sz w:val="20"/>
              </w:rPr>
              <w:t xml:space="preserve"> </w:t>
            </w:r>
          </w:p>
          <w:p w:rsidR="005C2197" w:rsidRPr="00A86738" w:rsidRDefault="00A86738">
            <w:pPr>
              <w:numPr>
                <w:ilvl w:val="1"/>
                <w:numId w:val="1"/>
              </w:numPr>
              <w:spacing w:after="24"/>
              <w:ind w:hanging="360"/>
              <w:rPr>
                <w:lang w:val="en-GB"/>
              </w:rPr>
            </w:pPr>
            <w:r w:rsidRPr="00A86738">
              <w:rPr>
                <w:rFonts w:ascii="Arial" w:eastAsia="Arial" w:hAnsi="Arial" w:cs="Arial"/>
                <w:sz w:val="20"/>
                <w:lang w:val="en-GB"/>
              </w:rPr>
              <w:t xml:space="preserve">Binary arithmetic, binary number notation; </w:t>
            </w:r>
          </w:p>
          <w:p w:rsidR="005C2197" w:rsidRPr="00A86738" w:rsidRDefault="00A86738">
            <w:pPr>
              <w:numPr>
                <w:ilvl w:val="2"/>
                <w:numId w:val="1"/>
              </w:numPr>
              <w:spacing w:after="22"/>
              <w:ind w:hanging="406"/>
              <w:rPr>
                <w:lang w:val="en-GB"/>
              </w:rPr>
            </w:pPr>
            <w:r w:rsidRPr="00A86738">
              <w:rPr>
                <w:rFonts w:ascii="Arial" w:eastAsia="Arial" w:hAnsi="Arial" w:cs="Arial"/>
                <w:sz w:val="20"/>
                <w:lang w:val="en-GB"/>
              </w:rPr>
              <w:t>Types of binary</w:t>
            </w:r>
            <w:r w:rsidRPr="00A86738">
              <w:rPr>
                <w:rFonts w:ascii="Arial" w:eastAsia="Arial" w:hAnsi="Arial" w:cs="Arial"/>
                <w:sz w:val="20"/>
                <w:lang w:val="en-GB"/>
              </w:rPr>
              <w:t xml:space="preserve"> information records, including numbers: ASCII code,  </w:t>
            </w:r>
          </w:p>
          <w:p w:rsidR="005C2197" w:rsidRPr="00A86738" w:rsidRDefault="00A86738">
            <w:pPr>
              <w:numPr>
                <w:ilvl w:val="2"/>
                <w:numId w:val="1"/>
              </w:numPr>
              <w:spacing w:after="24"/>
              <w:ind w:hanging="406"/>
              <w:rPr>
                <w:lang w:val="en-GB"/>
              </w:rPr>
            </w:pPr>
            <w:bookmarkStart w:id="0" w:name="_GoBack"/>
            <w:bookmarkEnd w:id="0"/>
            <w:proofErr w:type="gramStart"/>
            <w:r w:rsidRPr="00A86738">
              <w:rPr>
                <w:rFonts w:ascii="Arial" w:eastAsia="Arial" w:hAnsi="Arial" w:cs="Arial"/>
                <w:sz w:val="20"/>
                <w:lang w:val="en-GB"/>
              </w:rPr>
              <w:lastRenderedPageBreak/>
              <w:t>Fixed and floating point</w:t>
            </w:r>
            <w:proofErr w:type="gramEnd"/>
            <w:r w:rsidRPr="00A86738">
              <w:rPr>
                <w:rFonts w:ascii="Arial" w:eastAsia="Arial" w:hAnsi="Arial" w:cs="Arial"/>
                <w:sz w:val="20"/>
                <w:lang w:val="en-GB"/>
              </w:rPr>
              <w:t xml:space="preserve"> notation; standard for real number notation </w:t>
            </w:r>
          </w:p>
          <w:p w:rsidR="005C2197" w:rsidRPr="00A86738" w:rsidRDefault="00A86738">
            <w:pPr>
              <w:numPr>
                <w:ilvl w:val="2"/>
                <w:numId w:val="1"/>
              </w:numPr>
              <w:spacing w:after="0"/>
              <w:ind w:hanging="406"/>
              <w:rPr>
                <w:lang w:val="en-GB"/>
              </w:rPr>
            </w:pPr>
            <w:r w:rsidRPr="00A86738">
              <w:rPr>
                <w:rFonts w:ascii="Arial" w:eastAsia="Arial" w:hAnsi="Arial" w:cs="Arial"/>
                <w:sz w:val="20"/>
                <w:lang w:val="en-GB"/>
              </w:rPr>
              <w:t xml:space="preserve">Arithmetic operations in the processor - </w:t>
            </w:r>
            <w:proofErr w:type="gramStart"/>
            <w:r w:rsidRPr="00A86738">
              <w:rPr>
                <w:rFonts w:ascii="Arial" w:eastAsia="Arial" w:hAnsi="Arial" w:cs="Arial"/>
                <w:sz w:val="20"/>
                <w:lang w:val="en-GB"/>
              </w:rPr>
              <w:t>markers ,</w:t>
            </w:r>
            <w:proofErr w:type="gramEnd"/>
            <w:r w:rsidRPr="00A86738">
              <w:rPr>
                <w:rFonts w:ascii="Arial" w:eastAsia="Arial" w:hAnsi="Arial" w:cs="Arial"/>
                <w:sz w:val="20"/>
                <w:lang w:val="en-GB"/>
              </w:rPr>
              <w:t xml:space="preserve"> marker register </w:t>
            </w:r>
          </w:p>
        </w:tc>
      </w:tr>
    </w:tbl>
    <w:p w:rsidR="005C2197" w:rsidRPr="00A86738" w:rsidRDefault="005C2197">
      <w:pPr>
        <w:spacing w:after="0"/>
        <w:ind w:left="-1440" w:right="10466"/>
        <w:rPr>
          <w:lang w:val="en-GB"/>
        </w:rPr>
      </w:pPr>
    </w:p>
    <w:tbl>
      <w:tblPr>
        <w:tblStyle w:val="TableGrid"/>
        <w:tblW w:w="9426" w:type="dxa"/>
        <w:tblInd w:w="-19" w:type="dxa"/>
        <w:tblCellMar>
          <w:top w:w="47" w:type="dxa"/>
          <w:left w:w="72" w:type="dxa"/>
          <w:bottom w:w="0" w:type="dxa"/>
          <w:right w:w="22" w:type="dxa"/>
        </w:tblCellMar>
        <w:tblLook w:val="04A0" w:firstRow="1" w:lastRow="0" w:firstColumn="1" w:lastColumn="0" w:noHBand="0" w:noVBand="1"/>
      </w:tblPr>
      <w:tblGrid>
        <w:gridCol w:w="1884"/>
        <w:gridCol w:w="7542"/>
      </w:tblGrid>
      <w:tr w:rsidR="005C2197">
        <w:trPr>
          <w:trHeight w:val="8058"/>
        </w:trPr>
        <w:tc>
          <w:tcPr>
            <w:tcW w:w="1630" w:type="dxa"/>
            <w:tcBorders>
              <w:top w:val="single" w:sz="4" w:space="0" w:color="000000"/>
              <w:left w:val="single" w:sz="4" w:space="0" w:color="000000"/>
              <w:bottom w:val="single" w:sz="4" w:space="0" w:color="000000"/>
              <w:right w:val="single" w:sz="4" w:space="0" w:color="000000"/>
            </w:tcBorders>
          </w:tcPr>
          <w:p w:rsidR="005C2197" w:rsidRPr="00A86738" w:rsidRDefault="005C2197">
            <w:pPr>
              <w:rPr>
                <w:lang w:val="en-GB"/>
              </w:rPr>
            </w:pPr>
          </w:p>
        </w:tc>
        <w:tc>
          <w:tcPr>
            <w:tcW w:w="7797" w:type="dxa"/>
            <w:tcBorders>
              <w:top w:val="single" w:sz="4" w:space="0" w:color="000000"/>
              <w:left w:val="single" w:sz="4" w:space="0" w:color="000000"/>
              <w:bottom w:val="single" w:sz="4" w:space="0" w:color="000000"/>
              <w:right w:val="single" w:sz="4" w:space="0" w:color="000000"/>
            </w:tcBorders>
          </w:tcPr>
          <w:p w:rsidR="005C2197" w:rsidRPr="00A86738" w:rsidRDefault="00A86738">
            <w:pPr>
              <w:tabs>
                <w:tab w:val="center" w:pos="1149"/>
                <w:tab w:val="center" w:pos="3633"/>
              </w:tabs>
              <w:spacing w:after="25"/>
              <w:rPr>
                <w:lang w:val="en-GB"/>
              </w:rPr>
            </w:pPr>
            <w:r w:rsidRPr="00A86738">
              <w:rPr>
                <w:lang w:val="en-GB"/>
              </w:rPr>
              <w:tab/>
            </w:r>
            <w:r w:rsidRPr="00A86738">
              <w:rPr>
                <w:rFonts w:ascii="Arial" w:eastAsia="Arial" w:hAnsi="Arial" w:cs="Arial"/>
                <w:sz w:val="20"/>
                <w:lang w:val="en-GB"/>
              </w:rPr>
              <w:t xml:space="preserve">d. </w:t>
            </w:r>
            <w:r w:rsidRPr="00A86738">
              <w:rPr>
                <w:rFonts w:ascii="Arial" w:eastAsia="Arial" w:hAnsi="Arial" w:cs="Arial"/>
                <w:sz w:val="20"/>
                <w:lang w:val="en-GB"/>
              </w:rPr>
              <w:tab/>
            </w:r>
            <w:r w:rsidRPr="00A86738">
              <w:rPr>
                <w:rFonts w:ascii="Arial" w:eastAsia="Arial" w:hAnsi="Arial" w:cs="Arial"/>
                <w:sz w:val="20"/>
                <w:lang w:val="en-GB"/>
              </w:rPr>
              <w:t xml:space="preserve">Octal and hexadecimal notation of data in computer memory </w:t>
            </w:r>
          </w:p>
          <w:p w:rsidR="005C2197" w:rsidRDefault="00A86738">
            <w:pPr>
              <w:numPr>
                <w:ilvl w:val="0"/>
                <w:numId w:val="2"/>
              </w:numPr>
              <w:spacing w:after="22"/>
              <w:ind w:hanging="360"/>
            </w:pPr>
            <w:r>
              <w:rPr>
                <w:rFonts w:ascii="Arial" w:eastAsia="Arial" w:hAnsi="Arial" w:cs="Arial"/>
                <w:sz w:val="20"/>
              </w:rPr>
              <w:t xml:space="preserve">8086 </w:t>
            </w:r>
            <w:proofErr w:type="spellStart"/>
            <w:r>
              <w:rPr>
                <w:rFonts w:ascii="Arial" w:eastAsia="Arial" w:hAnsi="Arial" w:cs="Arial"/>
                <w:sz w:val="20"/>
              </w:rPr>
              <w:t>microprocessor</w:t>
            </w:r>
            <w:proofErr w:type="spellEnd"/>
            <w:r>
              <w:rPr>
                <w:rFonts w:ascii="Arial" w:eastAsia="Arial" w:hAnsi="Arial" w:cs="Arial"/>
                <w:sz w:val="20"/>
              </w:rPr>
              <w:t xml:space="preserve"> - </w:t>
            </w:r>
            <w:proofErr w:type="spellStart"/>
            <w:r>
              <w:rPr>
                <w:rFonts w:ascii="Arial" w:eastAsia="Arial" w:hAnsi="Arial" w:cs="Arial"/>
                <w:sz w:val="20"/>
              </w:rPr>
              <w:t>basic</w:t>
            </w:r>
            <w:proofErr w:type="spellEnd"/>
            <w:r>
              <w:rPr>
                <w:rFonts w:ascii="Arial" w:eastAsia="Arial" w:hAnsi="Arial" w:cs="Arial"/>
                <w:sz w:val="20"/>
              </w:rPr>
              <w:t xml:space="preserve"> </w:t>
            </w:r>
            <w:proofErr w:type="spellStart"/>
            <w:r>
              <w:rPr>
                <w:rFonts w:ascii="Arial" w:eastAsia="Arial" w:hAnsi="Arial" w:cs="Arial"/>
                <w:sz w:val="20"/>
              </w:rPr>
              <w:t>mechanisms</w:t>
            </w:r>
            <w:proofErr w:type="spellEnd"/>
            <w:r>
              <w:rPr>
                <w:rFonts w:ascii="Arial" w:eastAsia="Arial" w:hAnsi="Arial" w:cs="Arial"/>
                <w:sz w:val="20"/>
              </w:rPr>
              <w:t xml:space="preserve"> argument </w:t>
            </w:r>
            <w:proofErr w:type="spellStart"/>
            <w:r>
              <w:rPr>
                <w:rFonts w:ascii="Arial" w:eastAsia="Arial" w:hAnsi="Arial" w:cs="Arial"/>
                <w:sz w:val="20"/>
              </w:rPr>
              <w:t>addressing</w:t>
            </w:r>
            <w:proofErr w:type="spellEnd"/>
            <w:r>
              <w:rPr>
                <w:rFonts w:ascii="Arial" w:eastAsia="Arial" w:hAnsi="Arial" w:cs="Arial"/>
                <w:sz w:val="20"/>
              </w:rPr>
              <w:t xml:space="preserve"> </w:t>
            </w:r>
          </w:p>
          <w:p w:rsidR="005C2197" w:rsidRDefault="00A86738">
            <w:pPr>
              <w:numPr>
                <w:ilvl w:val="1"/>
                <w:numId w:val="2"/>
              </w:numPr>
              <w:spacing w:after="0" w:line="284" w:lineRule="auto"/>
              <w:ind w:hanging="360"/>
            </w:pPr>
            <w:r w:rsidRPr="00A86738">
              <w:rPr>
                <w:rFonts w:ascii="Arial" w:eastAsia="Arial" w:hAnsi="Arial" w:cs="Arial"/>
                <w:sz w:val="20"/>
                <w:lang w:val="en-GB"/>
              </w:rPr>
              <w:t xml:space="preserve">Memory addressing of a 16-bit microprocessor: logical address, physical address b. </w:t>
            </w:r>
            <w:r w:rsidRPr="00A86738">
              <w:rPr>
                <w:rFonts w:ascii="Arial" w:eastAsia="Arial" w:hAnsi="Arial" w:cs="Arial"/>
                <w:sz w:val="20"/>
                <w:lang w:val="en-GB"/>
              </w:rPr>
              <w:tab/>
            </w:r>
            <w:r>
              <w:rPr>
                <w:rFonts w:ascii="Arial" w:eastAsia="Arial" w:hAnsi="Arial" w:cs="Arial"/>
                <w:sz w:val="20"/>
              </w:rPr>
              <w:t xml:space="preserve">Memory </w:t>
            </w:r>
            <w:proofErr w:type="spellStart"/>
            <w:r>
              <w:rPr>
                <w:rFonts w:ascii="Arial" w:eastAsia="Arial" w:hAnsi="Arial" w:cs="Arial"/>
                <w:sz w:val="20"/>
              </w:rPr>
              <w:t>paging</w:t>
            </w:r>
            <w:proofErr w:type="spellEnd"/>
            <w:r>
              <w:rPr>
                <w:rFonts w:ascii="Arial" w:eastAsia="Arial" w:hAnsi="Arial" w:cs="Arial"/>
                <w:sz w:val="20"/>
              </w:rPr>
              <w:t xml:space="preserve"> </w:t>
            </w:r>
            <w:proofErr w:type="spellStart"/>
            <w:r>
              <w:rPr>
                <w:rFonts w:ascii="Arial" w:eastAsia="Arial" w:hAnsi="Arial" w:cs="Arial"/>
                <w:sz w:val="20"/>
              </w:rPr>
              <w:t>mechanism</w:t>
            </w:r>
            <w:proofErr w:type="spellEnd"/>
            <w:r>
              <w:rPr>
                <w:rFonts w:ascii="Arial" w:eastAsia="Arial" w:hAnsi="Arial" w:cs="Arial"/>
                <w:sz w:val="20"/>
              </w:rPr>
              <w:t xml:space="preserve"> </w:t>
            </w:r>
          </w:p>
          <w:p w:rsidR="005C2197" w:rsidRPr="00A86738" w:rsidRDefault="00A86738">
            <w:pPr>
              <w:numPr>
                <w:ilvl w:val="1"/>
                <w:numId w:val="3"/>
              </w:numPr>
              <w:spacing w:after="22"/>
              <w:ind w:hanging="360"/>
              <w:rPr>
                <w:lang w:val="en-GB"/>
              </w:rPr>
            </w:pPr>
            <w:r w:rsidRPr="00A86738">
              <w:rPr>
                <w:rFonts w:ascii="Arial" w:eastAsia="Arial" w:hAnsi="Arial" w:cs="Arial"/>
                <w:sz w:val="20"/>
                <w:lang w:val="en-GB"/>
              </w:rPr>
              <w:t xml:space="preserve">Argument addressing types: immediate, direct, indirect, index-based </w:t>
            </w:r>
          </w:p>
          <w:p w:rsidR="005C2197" w:rsidRDefault="00A86738">
            <w:pPr>
              <w:numPr>
                <w:ilvl w:val="1"/>
                <w:numId w:val="3"/>
              </w:numPr>
              <w:spacing w:after="24"/>
              <w:ind w:hanging="360"/>
            </w:pPr>
            <w:proofErr w:type="spellStart"/>
            <w:r>
              <w:rPr>
                <w:rFonts w:ascii="Arial" w:eastAsia="Arial" w:hAnsi="Arial" w:cs="Arial"/>
                <w:sz w:val="20"/>
              </w:rPr>
              <w:t>Microprocessor</w:t>
            </w:r>
            <w:proofErr w:type="spellEnd"/>
            <w:r>
              <w:rPr>
                <w:rFonts w:ascii="Arial" w:eastAsia="Arial" w:hAnsi="Arial" w:cs="Arial"/>
                <w:sz w:val="20"/>
              </w:rPr>
              <w:t xml:space="preserve"> </w:t>
            </w:r>
            <w:proofErr w:type="spellStart"/>
            <w:r>
              <w:rPr>
                <w:rFonts w:ascii="Arial" w:eastAsia="Arial" w:hAnsi="Arial" w:cs="Arial"/>
                <w:sz w:val="20"/>
              </w:rPr>
              <w:t>command</w:t>
            </w:r>
            <w:proofErr w:type="spellEnd"/>
            <w:r>
              <w:rPr>
                <w:rFonts w:ascii="Arial" w:eastAsia="Arial" w:hAnsi="Arial" w:cs="Arial"/>
                <w:sz w:val="20"/>
              </w:rPr>
              <w:t xml:space="preserve"> design </w:t>
            </w:r>
          </w:p>
          <w:p w:rsidR="005C2197" w:rsidRPr="00A86738" w:rsidRDefault="00A86738">
            <w:pPr>
              <w:numPr>
                <w:ilvl w:val="1"/>
                <w:numId w:val="3"/>
              </w:numPr>
              <w:spacing w:after="24"/>
              <w:ind w:hanging="360"/>
              <w:rPr>
                <w:lang w:val="en-GB"/>
              </w:rPr>
            </w:pPr>
            <w:r w:rsidRPr="00A86738">
              <w:rPr>
                <w:rFonts w:ascii="Arial" w:eastAsia="Arial" w:hAnsi="Arial" w:cs="Arial"/>
                <w:sz w:val="20"/>
                <w:lang w:val="en-GB"/>
              </w:rPr>
              <w:t xml:space="preserve">Addressing of input and output circuits </w:t>
            </w:r>
          </w:p>
          <w:p w:rsidR="005C2197" w:rsidRPr="00A86738" w:rsidRDefault="00A86738">
            <w:pPr>
              <w:numPr>
                <w:ilvl w:val="0"/>
                <w:numId w:val="2"/>
              </w:numPr>
              <w:spacing w:after="22"/>
              <w:ind w:hanging="360"/>
              <w:rPr>
                <w:lang w:val="en-GB"/>
              </w:rPr>
            </w:pPr>
            <w:r w:rsidRPr="00A86738">
              <w:rPr>
                <w:rFonts w:ascii="Arial" w:eastAsia="Arial" w:hAnsi="Arial" w:cs="Arial"/>
                <w:sz w:val="20"/>
                <w:lang w:val="en-GB"/>
              </w:rPr>
              <w:t xml:space="preserve">8086 Command fetch and execute process - command list </w:t>
            </w:r>
          </w:p>
          <w:p w:rsidR="005C2197" w:rsidRDefault="00A86738">
            <w:pPr>
              <w:numPr>
                <w:ilvl w:val="1"/>
                <w:numId w:val="2"/>
              </w:numPr>
              <w:spacing w:after="23"/>
              <w:ind w:hanging="360"/>
            </w:pPr>
            <w:proofErr w:type="spellStart"/>
            <w:r>
              <w:rPr>
                <w:rFonts w:ascii="Arial" w:eastAsia="Arial" w:hAnsi="Arial" w:cs="Arial"/>
                <w:sz w:val="20"/>
              </w:rPr>
              <w:t>Designation</w:t>
            </w:r>
            <w:proofErr w:type="spellEnd"/>
            <w:r>
              <w:rPr>
                <w:rFonts w:ascii="Arial" w:eastAsia="Arial" w:hAnsi="Arial" w:cs="Arial"/>
                <w:sz w:val="20"/>
              </w:rPr>
              <w:t xml:space="preserve"> of the </w:t>
            </w:r>
            <w:proofErr w:type="spellStart"/>
            <w:r>
              <w:rPr>
                <w:rFonts w:ascii="Arial" w:eastAsia="Arial" w:hAnsi="Arial" w:cs="Arial"/>
                <w:sz w:val="20"/>
              </w:rPr>
              <w:t>physical</w:t>
            </w:r>
            <w:proofErr w:type="spellEnd"/>
            <w:r>
              <w:rPr>
                <w:rFonts w:ascii="Arial" w:eastAsia="Arial" w:hAnsi="Arial" w:cs="Arial"/>
                <w:sz w:val="20"/>
              </w:rPr>
              <w:t xml:space="preserve"> </w:t>
            </w:r>
            <w:proofErr w:type="spellStart"/>
            <w:r>
              <w:rPr>
                <w:rFonts w:ascii="Arial" w:eastAsia="Arial" w:hAnsi="Arial" w:cs="Arial"/>
                <w:sz w:val="20"/>
              </w:rPr>
              <w:t>address</w:t>
            </w:r>
            <w:proofErr w:type="spellEnd"/>
            <w:r>
              <w:rPr>
                <w:rFonts w:ascii="Arial" w:eastAsia="Arial" w:hAnsi="Arial" w:cs="Arial"/>
                <w:sz w:val="20"/>
              </w:rPr>
              <w:t xml:space="preserve"> </w:t>
            </w:r>
          </w:p>
          <w:p w:rsidR="005C2197" w:rsidRDefault="00A86738">
            <w:pPr>
              <w:numPr>
                <w:ilvl w:val="1"/>
                <w:numId w:val="2"/>
              </w:numPr>
              <w:spacing w:after="21"/>
              <w:ind w:hanging="360"/>
            </w:pPr>
            <w:r>
              <w:rPr>
                <w:rFonts w:ascii="Arial" w:eastAsia="Arial" w:hAnsi="Arial" w:cs="Arial"/>
                <w:sz w:val="20"/>
              </w:rPr>
              <w:t xml:space="preserve">List of </w:t>
            </w:r>
            <w:proofErr w:type="spellStart"/>
            <w:r>
              <w:rPr>
                <w:rFonts w:ascii="Arial" w:eastAsia="Arial" w:hAnsi="Arial" w:cs="Arial"/>
                <w:sz w:val="20"/>
              </w:rPr>
              <w:t>orders</w:t>
            </w:r>
            <w:proofErr w:type="spellEnd"/>
            <w:r>
              <w:rPr>
                <w:rFonts w:ascii="Arial" w:eastAsia="Arial" w:hAnsi="Arial" w:cs="Arial"/>
                <w:sz w:val="20"/>
              </w:rPr>
              <w:t xml:space="preserve">; </w:t>
            </w:r>
          </w:p>
          <w:p w:rsidR="005C2197" w:rsidRDefault="00A86738">
            <w:pPr>
              <w:numPr>
                <w:ilvl w:val="1"/>
                <w:numId w:val="2"/>
              </w:numPr>
              <w:spacing w:after="24"/>
              <w:ind w:hanging="360"/>
            </w:pPr>
            <w:r>
              <w:rPr>
                <w:rFonts w:ascii="Arial" w:eastAsia="Arial" w:hAnsi="Arial" w:cs="Arial"/>
                <w:sz w:val="20"/>
              </w:rPr>
              <w:t xml:space="preserve">MMX and SEE </w:t>
            </w:r>
            <w:proofErr w:type="spellStart"/>
            <w:r>
              <w:rPr>
                <w:rFonts w:ascii="Arial" w:eastAsia="Arial" w:hAnsi="Arial" w:cs="Arial"/>
                <w:sz w:val="20"/>
              </w:rPr>
              <w:t>technologies</w:t>
            </w:r>
            <w:proofErr w:type="spellEnd"/>
            <w:r>
              <w:rPr>
                <w:rFonts w:ascii="Arial" w:eastAsia="Arial" w:hAnsi="Arial" w:cs="Arial"/>
                <w:sz w:val="20"/>
              </w:rPr>
              <w:t xml:space="preserve"> </w:t>
            </w:r>
          </w:p>
          <w:p w:rsidR="005C2197" w:rsidRDefault="00A86738">
            <w:pPr>
              <w:numPr>
                <w:ilvl w:val="1"/>
                <w:numId w:val="2"/>
              </w:numPr>
              <w:spacing w:after="23"/>
              <w:ind w:hanging="360"/>
            </w:pPr>
            <w:r>
              <w:rPr>
                <w:rFonts w:ascii="Arial" w:eastAsia="Arial" w:hAnsi="Arial" w:cs="Arial"/>
                <w:sz w:val="20"/>
              </w:rPr>
              <w:t xml:space="preserve">CISC vs. RISC </w:t>
            </w:r>
            <w:proofErr w:type="spellStart"/>
            <w:r>
              <w:rPr>
                <w:rFonts w:ascii="Arial" w:eastAsia="Arial" w:hAnsi="Arial" w:cs="Arial"/>
                <w:sz w:val="20"/>
              </w:rPr>
              <w:t>architecture</w:t>
            </w:r>
            <w:proofErr w:type="spellEnd"/>
            <w:r>
              <w:rPr>
                <w:rFonts w:ascii="Arial" w:eastAsia="Arial" w:hAnsi="Arial" w:cs="Arial"/>
                <w:sz w:val="20"/>
              </w:rPr>
              <w:t xml:space="preserve"> </w:t>
            </w:r>
          </w:p>
          <w:p w:rsidR="005C2197" w:rsidRDefault="00A86738">
            <w:pPr>
              <w:numPr>
                <w:ilvl w:val="0"/>
                <w:numId w:val="2"/>
              </w:numPr>
              <w:spacing w:after="22"/>
              <w:ind w:hanging="360"/>
            </w:pPr>
            <w:proofErr w:type="spellStart"/>
            <w:r>
              <w:rPr>
                <w:rFonts w:ascii="Arial" w:eastAsia="Arial" w:hAnsi="Arial" w:cs="Arial"/>
                <w:sz w:val="20"/>
              </w:rPr>
              <w:t>Interruptions</w:t>
            </w:r>
            <w:proofErr w:type="spellEnd"/>
            <w:r>
              <w:rPr>
                <w:rFonts w:ascii="Arial" w:eastAsia="Arial" w:hAnsi="Arial" w:cs="Arial"/>
                <w:sz w:val="20"/>
              </w:rPr>
              <w:t xml:space="preserve"> </w:t>
            </w:r>
          </w:p>
          <w:p w:rsidR="005C2197" w:rsidRDefault="00A86738">
            <w:pPr>
              <w:numPr>
                <w:ilvl w:val="1"/>
                <w:numId w:val="2"/>
              </w:numPr>
              <w:spacing w:after="24"/>
              <w:ind w:hanging="360"/>
            </w:pPr>
            <w:proofErr w:type="spellStart"/>
            <w:r>
              <w:rPr>
                <w:rFonts w:ascii="Arial" w:eastAsia="Arial" w:hAnsi="Arial" w:cs="Arial"/>
                <w:sz w:val="20"/>
              </w:rPr>
              <w:t>Maskable</w:t>
            </w:r>
            <w:proofErr w:type="spellEnd"/>
            <w:r>
              <w:rPr>
                <w:rFonts w:ascii="Arial" w:eastAsia="Arial" w:hAnsi="Arial" w:cs="Arial"/>
                <w:sz w:val="20"/>
              </w:rPr>
              <w:t xml:space="preserve"> and </w:t>
            </w:r>
            <w:proofErr w:type="spellStart"/>
            <w:r>
              <w:rPr>
                <w:rFonts w:ascii="Arial" w:eastAsia="Arial" w:hAnsi="Arial" w:cs="Arial"/>
                <w:sz w:val="20"/>
              </w:rPr>
              <w:t>unmaskable</w:t>
            </w:r>
            <w:proofErr w:type="spellEnd"/>
            <w:r>
              <w:rPr>
                <w:rFonts w:ascii="Arial" w:eastAsia="Arial" w:hAnsi="Arial" w:cs="Arial"/>
                <w:sz w:val="20"/>
              </w:rPr>
              <w:t xml:space="preserve"> </w:t>
            </w:r>
            <w:proofErr w:type="spellStart"/>
            <w:r>
              <w:rPr>
                <w:rFonts w:ascii="Arial" w:eastAsia="Arial" w:hAnsi="Arial" w:cs="Arial"/>
                <w:sz w:val="20"/>
              </w:rPr>
              <w:t>interruptions</w:t>
            </w:r>
            <w:proofErr w:type="spellEnd"/>
            <w:r>
              <w:rPr>
                <w:rFonts w:ascii="Arial" w:eastAsia="Arial" w:hAnsi="Arial" w:cs="Arial"/>
                <w:sz w:val="20"/>
              </w:rPr>
              <w:t xml:space="preserve"> </w:t>
            </w:r>
          </w:p>
          <w:p w:rsidR="005C2197" w:rsidRDefault="00A86738">
            <w:pPr>
              <w:numPr>
                <w:ilvl w:val="1"/>
                <w:numId w:val="2"/>
              </w:numPr>
              <w:spacing w:after="24"/>
              <w:ind w:hanging="360"/>
            </w:pPr>
            <w:proofErr w:type="spellStart"/>
            <w:r>
              <w:rPr>
                <w:rFonts w:ascii="Arial" w:eastAsia="Arial" w:hAnsi="Arial" w:cs="Arial"/>
                <w:sz w:val="20"/>
              </w:rPr>
              <w:t>Interruption</w:t>
            </w:r>
            <w:proofErr w:type="spellEnd"/>
            <w:r>
              <w:rPr>
                <w:rFonts w:ascii="Arial" w:eastAsia="Arial" w:hAnsi="Arial" w:cs="Arial"/>
                <w:sz w:val="20"/>
              </w:rPr>
              <w:t xml:space="preserve"> </w:t>
            </w:r>
            <w:proofErr w:type="spellStart"/>
            <w:r>
              <w:rPr>
                <w:rFonts w:ascii="Arial" w:eastAsia="Arial" w:hAnsi="Arial" w:cs="Arial"/>
                <w:sz w:val="20"/>
              </w:rPr>
              <w:t>reporting</w:t>
            </w:r>
            <w:proofErr w:type="spellEnd"/>
            <w:r>
              <w:rPr>
                <w:rFonts w:ascii="Arial" w:eastAsia="Arial" w:hAnsi="Arial" w:cs="Arial"/>
                <w:sz w:val="20"/>
              </w:rPr>
              <w:t xml:space="preserve"> and </w:t>
            </w:r>
            <w:proofErr w:type="spellStart"/>
            <w:r>
              <w:rPr>
                <w:rFonts w:ascii="Arial" w:eastAsia="Arial" w:hAnsi="Arial" w:cs="Arial"/>
                <w:sz w:val="20"/>
              </w:rPr>
              <w:t>handling</w:t>
            </w:r>
            <w:proofErr w:type="spellEnd"/>
            <w:r>
              <w:rPr>
                <w:rFonts w:ascii="Arial" w:eastAsia="Arial" w:hAnsi="Arial" w:cs="Arial"/>
                <w:sz w:val="20"/>
              </w:rPr>
              <w:t xml:space="preserve"> </w:t>
            </w:r>
            <w:proofErr w:type="spellStart"/>
            <w:r>
              <w:rPr>
                <w:rFonts w:ascii="Arial" w:eastAsia="Arial" w:hAnsi="Arial" w:cs="Arial"/>
                <w:sz w:val="20"/>
              </w:rPr>
              <w:t>process</w:t>
            </w:r>
            <w:proofErr w:type="spellEnd"/>
            <w:r>
              <w:rPr>
                <w:rFonts w:ascii="Arial" w:eastAsia="Arial" w:hAnsi="Arial" w:cs="Arial"/>
                <w:sz w:val="20"/>
              </w:rPr>
              <w:t xml:space="preserve"> </w:t>
            </w:r>
          </w:p>
          <w:p w:rsidR="005C2197" w:rsidRDefault="00A86738">
            <w:pPr>
              <w:numPr>
                <w:ilvl w:val="1"/>
                <w:numId w:val="2"/>
              </w:numPr>
              <w:spacing w:after="22"/>
              <w:ind w:hanging="360"/>
            </w:pPr>
            <w:proofErr w:type="spellStart"/>
            <w:r>
              <w:rPr>
                <w:rFonts w:ascii="Arial" w:eastAsia="Arial" w:hAnsi="Arial" w:cs="Arial"/>
                <w:sz w:val="20"/>
              </w:rPr>
              <w:t>Prioritisation</w:t>
            </w:r>
            <w:proofErr w:type="spellEnd"/>
            <w:r>
              <w:rPr>
                <w:rFonts w:ascii="Arial" w:eastAsia="Arial" w:hAnsi="Arial" w:cs="Arial"/>
                <w:sz w:val="20"/>
              </w:rPr>
              <w:t xml:space="preserve"> of </w:t>
            </w:r>
            <w:proofErr w:type="spellStart"/>
            <w:r>
              <w:rPr>
                <w:rFonts w:ascii="Arial" w:eastAsia="Arial" w:hAnsi="Arial" w:cs="Arial"/>
                <w:sz w:val="20"/>
              </w:rPr>
              <w:t>interrupts</w:t>
            </w:r>
            <w:proofErr w:type="spellEnd"/>
            <w:r>
              <w:rPr>
                <w:rFonts w:ascii="Arial" w:eastAsia="Arial" w:hAnsi="Arial" w:cs="Arial"/>
                <w:sz w:val="20"/>
              </w:rPr>
              <w:t xml:space="preserve"> </w:t>
            </w:r>
          </w:p>
          <w:p w:rsidR="005C2197" w:rsidRDefault="00A86738">
            <w:pPr>
              <w:numPr>
                <w:ilvl w:val="1"/>
                <w:numId w:val="2"/>
              </w:numPr>
              <w:spacing w:after="24"/>
              <w:ind w:hanging="360"/>
            </w:pPr>
            <w:r>
              <w:rPr>
                <w:rFonts w:ascii="Arial" w:eastAsia="Arial" w:hAnsi="Arial" w:cs="Arial"/>
                <w:sz w:val="20"/>
              </w:rPr>
              <w:t xml:space="preserve">Software </w:t>
            </w:r>
            <w:proofErr w:type="spellStart"/>
            <w:r>
              <w:rPr>
                <w:rFonts w:ascii="Arial" w:eastAsia="Arial" w:hAnsi="Arial" w:cs="Arial"/>
                <w:sz w:val="20"/>
              </w:rPr>
              <w:t>interrupts</w:t>
            </w:r>
            <w:proofErr w:type="spellEnd"/>
            <w:r>
              <w:rPr>
                <w:rFonts w:ascii="Arial" w:eastAsia="Arial" w:hAnsi="Arial" w:cs="Arial"/>
                <w:sz w:val="20"/>
              </w:rPr>
              <w:t xml:space="preserve">, </w:t>
            </w:r>
            <w:proofErr w:type="spellStart"/>
            <w:r>
              <w:rPr>
                <w:rFonts w:ascii="Arial" w:eastAsia="Arial" w:hAnsi="Arial" w:cs="Arial"/>
                <w:sz w:val="20"/>
              </w:rPr>
              <w:t>thread</w:t>
            </w:r>
            <w:proofErr w:type="spellEnd"/>
            <w:r>
              <w:rPr>
                <w:rFonts w:ascii="Arial" w:eastAsia="Arial" w:hAnsi="Arial" w:cs="Arial"/>
                <w:sz w:val="20"/>
              </w:rPr>
              <w:t xml:space="preserve"> </w:t>
            </w:r>
            <w:proofErr w:type="spellStart"/>
            <w:r>
              <w:rPr>
                <w:rFonts w:ascii="Arial" w:eastAsia="Arial" w:hAnsi="Arial" w:cs="Arial"/>
                <w:sz w:val="20"/>
              </w:rPr>
              <w:t>handling</w:t>
            </w:r>
            <w:proofErr w:type="spellEnd"/>
            <w:r>
              <w:rPr>
                <w:rFonts w:ascii="Arial" w:eastAsia="Arial" w:hAnsi="Arial" w:cs="Arial"/>
                <w:sz w:val="20"/>
              </w:rPr>
              <w:t xml:space="preserve"> </w:t>
            </w:r>
          </w:p>
          <w:p w:rsidR="005C2197" w:rsidRPr="00A86738" w:rsidRDefault="00A86738">
            <w:pPr>
              <w:numPr>
                <w:ilvl w:val="0"/>
                <w:numId w:val="2"/>
              </w:numPr>
              <w:spacing w:after="23"/>
              <w:ind w:hanging="360"/>
              <w:rPr>
                <w:lang w:val="en-GB"/>
              </w:rPr>
            </w:pPr>
            <w:r w:rsidRPr="00A86738">
              <w:rPr>
                <w:rFonts w:ascii="Arial" w:eastAsia="Arial" w:hAnsi="Arial" w:cs="Arial"/>
                <w:sz w:val="20"/>
                <w:lang w:val="en-GB"/>
              </w:rPr>
              <w:t xml:space="preserve">Addressing principles in microprocessors: physical </w:t>
            </w:r>
            <w:proofErr w:type="gramStart"/>
            <w:r w:rsidRPr="00A86738">
              <w:rPr>
                <w:rFonts w:ascii="Arial" w:eastAsia="Arial" w:hAnsi="Arial" w:cs="Arial"/>
                <w:sz w:val="20"/>
                <w:lang w:val="en-GB"/>
              </w:rPr>
              <w:t>address ,</w:t>
            </w:r>
            <w:proofErr w:type="gramEnd"/>
            <w:r w:rsidRPr="00A86738">
              <w:rPr>
                <w:rFonts w:ascii="Arial" w:eastAsia="Arial" w:hAnsi="Arial" w:cs="Arial"/>
                <w:sz w:val="20"/>
                <w:lang w:val="en-GB"/>
              </w:rPr>
              <w:t xml:space="preserve"> logical address; address descriptors </w:t>
            </w:r>
          </w:p>
          <w:p w:rsidR="005C2197" w:rsidRPr="00A86738" w:rsidRDefault="00A86738">
            <w:pPr>
              <w:numPr>
                <w:ilvl w:val="1"/>
                <w:numId w:val="2"/>
              </w:numPr>
              <w:spacing w:after="24"/>
              <w:ind w:hanging="360"/>
              <w:rPr>
                <w:lang w:val="en-GB"/>
              </w:rPr>
            </w:pPr>
            <w:r w:rsidRPr="00A86738">
              <w:rPr>
                <w:rFonts w:ascii="Arial" w:eastAsia="Arial" w:hAnsi="Arial" w:cs="Arial"/>
                <w:sz w:val="20"/>
                <w:lang w:val="en-GB"/>
              </w:rPr>
              <w:t xml:space="preserve">Memory address space and physical, logical and page addresses </w:t>
            </w:r>
          </w:p>
          <w:p w:rsidR="005C2197" w:rsidRDefault="00A86738">
            <w:pPr>
              <w:numPr>
                <w:ilvl w:val="1"/>
                <w:numId w:val="2"/>
              </w:numPr>
              <w:spacing w:after="24"/>
              <w:ind w:hanging="360"/>
            </w:pPr>
            <w:proofErr w:type="spellStart"/>
            <w:r>
              <w:rPr>
                <w:rFonts w:ascii="Arial" w:eastAsia="Arial" w:hAnsi="Arial" w:cs="Arial"/>
                <w:sz w:val="20"/>
              </w:rPr>
              <w:t>Address</w:t>
            </w:r>
            <w:proofErr w:type="spellEnd"/>
            <w:r>
              <w:rPr>
                <w:rFonts w:ascii="Arial" w:eastAsia="Arial" w:hAnsi="Arial" w:cs="Arial"/>
                <w:sz w:val="20"/>
              </w:rPr>
              <w:t xml:space="preserve"> </w:t>
            </w:r>
            <w:proofErr w:type="spellStart"/>
            <w:r>
              <w:rPr>
                <w:rFonts w:ascii="Arial" w:eastAsia="Arial" w:hAnsi="Arial" w:cs="Arial"/>
                <w:sz w:val="20"/>
              </w:rPr>
              <w:t>descriptors</w:t>
            </w:r>
            <w:proofErr w:type="spellEnd"/>
            <w:r>
              <w:rPr>
                <w:rFonts w:ascii="Arial" w:eastAsia="Arial" w:hAnsi="Arial" w:cs="Arial"/>
                <w:sz w:val="20"/>
              </w:rPr>
              <w:t xml:space="preserve"> </w:t>
            </w:r>
          </w:p>
          <w:p w:rsidR="005C2197" w:rsidRDefault="00A86738">
            <w:pPr>
              <w:numPr>
                <w:ilvl w:val="1"/>
                <w:numId w:val="2"/>
              </w:numPr>
              <w:spacing w:after="21"/>
              <w:ind w:hanging="360"/>
            </w:pPr>
            <w:proofErr w:type="spellStart"/>
            <w:r>
              <w:rPr>
                <w:rFonts w:ascii="Arial" w:eastAsia="Arial" w:hAnsi="Arial" w:cs="Arial"/>
                <w:sz w:val="20"/>
              </w:rPr>
              <w:t>Microprocessor</w:t>
            </w:r>
            <w:proofErr w:type="spellEnd"/>
            <w:r>
              <w:rPr>
                <w:rFonts w:ascii="Arial" w:eastAsia="Arial" w:hAnsi="Arial" w:cs="Arial"/>
                <w:sz w:val="20"/>
              </w:rPr>
              <w:t xml:space="preserve"> cache </w:t>
            </w:r>
          </w:p>
          <w:p w:rsidR="005C2197" w:rsidRDefault="00A86738">
            <w:pPr>
              <w:numPr>
                <w:ilvl w:val="1"/>
                <w:numId w:val="2"/>
              </w:numPr>
              <w:spacing w:after="24"/>
              <w:ind w:hanging="360"/>
            </w:pPr>
            <w:r>
              <w:rPr>
                <w:rFonts w:ascii="Arial" w:eastAsia="Arial" w:hAnsi="Arial" w:cs="Arial"/>
                <w:sz w:val="20"/>
              </w:rPr>
              <w:t xml:space="preserve">Memory - </w:t>
            </w:r>
            <w:proofErr w:type="spellStart"/>
            <w:r>
              <w:rPr>
                <w:rFonts w:ascii="Arial" w:eastAsia="Arial" w:hAnsi="Arial" w:cs="Arial"/>
                <w:sz w:val="20"/>
              </w:rPr>
              <w:t>construction</w:t>
            </w:r>
            <w:proofErr w:type="spellEnd"/>
            <w:r>
              <w:rPr>
                <w:rFonts w:ascii="Arial" w:eastAsia="Arial" w:hAnsi="Arial" w:cs="Arial"/>
                <w:sz w:val="20"/>
              </w:rPr>
              <w:t xml:space="preserve"> </w:t>
            </w:r>
          </w:p>
          <w:p w:rsidR="005C2197" w:rsidRPr="00A86738" w:rsidRDefault="00A86738">
            <w:pPr>
              <w:numPr>
                <w:ilvl w:val="0"/>
                <w:numId w:val="2"/>
              </w:numPr>
              <w:spacing w:after="24"/>
              <w:ind w:hanging="360"/>
              <w:rPr>
                <w:lang w:val="en-GB"/>
              </w:rPr>
            </w:pPr>
            <w:r w:rsidRPr="00A86738">
              <w:rPr>
                <w:rFonts w:ascii="Arial" w:eastAsia="Arial" w:hAnsi="Arial" w:cs="Arial"/>
                <w:sz w:val="20"/>
                <w:lang w:val="en-GB"/>
              </w:rPr>
              <w:t>Real mode and protection mod</w:t>
            </w:r>
            <w:r w:rsidRPr="00A86738">
              <w:rPr>
                <w:rFonts w:ascii="Arial" w:eastAsia="Arial" w:hAnsi="Arial" w:cs="Arial"/>
                <w:sz w:val="20"/>
                <w:lang w:val="en-GB"/>
              </w:rPr>
              <w:t xml:space="preserve">e; the concept of cores; </w:t>
            </w:r>
          </w:p>
          <w:p w:rsidR="005C2197" w:rsidRPr="00A86738" w:rsidRDefault="00A86738">
            <w:pPr>
              <w:numPr>
                <w:ilvl w:val="1"/>
                <w:numId w:val="2"/>
              </w:numPr>
              <w:spacing w:after="22"/>
              <w:ind w:hanging="360"/>
              <w:rPr>
                <w:lang w:val="en-GB"/>
              </w:rPr>
            </w:pPr>
            <w:r w:rsidRPr="00A86738">
              <w:rPr>
                <w:rFonts w:ascii="Arial" w:eastAsia="Arial" w:hAnsi="Arial" w:cs="Arial"/>
                <w:sz w:val="20"/>
                <w:lang w:val="en-GB"/>
              </w:rPr>
              <w:t xml:space="preserve">The concept of real mode; Real modes of Pentium microprocessors </w:t>
            </w:r>
          </w:p>
          <w:p w:rsidR="005C2197" w:rsidRPr="00A86738" w:rsidRDefault="00A86738">
            <w:pPr>
              <w:numPr>
                <w:ilvl w:val="1"/>
                <w:numId w:val="2"/>
              </w:numPr>
              <w:spacing w:after="26" w:line="248" w:lineRule="auto"/>
              <w:ind w:hanging="360"/>
              <w:rPr>
                <w:lang w:val="en-GB"/>
              </w:rPr>
            </w:pPr>
            <w:r w:rsidRPr="00A86738">
              <w:rPr>
                <w:rFonts w:ascii="Arial" w:eastAsia="Arial" w:hAnsi="Arial" w:cs="Arial"/>
                <w:sz w:val="20"/>
                <w:lang w:val="en-GB"/>
              </w:rPr>
              <w:t xml:space="preserve">Concept of protection mode; Principles of protection mode description in Pentium processors </w:t>
            </w:r>
          </w:p>
          <w:p w:rsidR="005C2197" w:rsidRDefault="00A86738">
            <w:pPr>
              <w:numPr>
                <w:ilvl w:val="1"/>
                <w:numId w:val="2"/>
              </w:numPr>
              <w:spacing w:after="24"/>
              <w:ind w:hanging="360"/>
            </w:pPr>
            <w:proofErr w:type="spellStart"/>
            <w:r>
              <w:rPr>
                <w:rFonts w:ascii="Arial" w:eastAsia="Arial" w:hAnsi="Arial" w:cs="Arial"/>
                <w:sz w:val="20"/>
              </w:rPr>
              <w:t>Core</w:t>
            </w:r>
            <w:proofErr w:type="spellEnd"/>
            <w:r>
              <w:rPr>
                <w:rFonts w:ascii="Arial" w:eastAsia="Arial" w:hAnsi="Arial" w:cs="Arial"/>
                <w:sz w:val="20"/>
              </w:rPr>
              <w:t xml:space="preserve"> design of </w:t>
            </w:r>
            <w:proofErr w:type="spellStart"/>
            <w:r>
              <w:rPr>
                <w:rFonts w:ascii="Arial" w:eastAsia="Arial" w:hAnsi="Arial" w:cs="Arial"/>
                <w:sz w:val="20"/>
              </w:rPr>
              <w:t>microprocessors</w:t>
            </w:r>
            <w:proofErr w:type="spellEnd"/>
            <w:r>
              <w:rPr>
                <w:rFonts w:ascii="Arial" w:eastAsia="Arial" w:hAnsi="Arial" w:cs="Arial"/>
                <w:sz w:val="20"/>
              </w:rPr>
              <w:t xml:space="preserve"> </w:t>
            </w:r>
          </w:p>
          <w:p w:rsidR="005C2197" w:rsidRPr="00A86738" w:rsidRDefault="00A86738">
            <w:pPr>
              <w:numPr>
                <w:ilvl w:val="1"/>
                <w:numId w:val="2"/>
              </w:numPr>
              <w:spacing w:after="24"/>
              <w:ind w:hanging="360"/>
              <w:rPr>
                <w:lang w:val="en-GB"/>
              </w:rPr>
            </w:pPr>
            <w:r w:rsidRPr="00A86738">
              <w:rPr>
                <w:rFonts w:ascii="Arial" w:eastAsia="Arial" w:hAnsi="Arial" w:cs="Arial"/>
                <w:sz w:val="20"/>
                <w:lang w:val="en-GB"/>
              </w:rPr>
              <w:t>Multiprocessor systems; Core design; Exa</w:t>
            </w:r>
            <w:r w:rsidRPr="00A86738">
              <w:rPr>
                <w:rFonts w:ascii="Arial" w:eastAsia="Arial" w:hAnsi="Arial" w:cs="Arial"/>
                <w:sz w:val="20"/>
                <w:lang w:val="en-GB"/>
              </w:rPr>
              <w:t xml:space="preserve">mples of cores </w:t>
            </w:r>
          </w:p>
          <w:p w:rsidR="005C2197" w:rsidRPr="00A86738" w:rsidRDefault="00A86738">
            <w:pPr>
              <w:numPr>
                <w:ilvl w:val="0"/>
                <w:numId w:val="2"/>
              </w:numPr>
              <w:spacing w:after="21"/>
              <w:ind w:hanging="360"/>
              <w:rPr>
                <w:lang w:val="en-GB"/>
              </w:rPr>
            </w:pPr>
            <w:r w:rsidRPr="00A86738">
              <w:rPr>
                <w:rFonts w:ascii="Arial" w:eastAsia="Arial" w:hAnsi="Arial" w:cs="Arial"/>
                <w:sz w:val="20"/>
                <w:lang w:val="en-GB"/>
              </w:rPr>
              <w:t xml:space="preserve">Parallel and serial transmission systems; </w:t>
            </w:r>
          </w:p>
          <w:p w:rsidR="005C2197" w:rsidRDefault="00A86738">
            <w:pPr>
              <w:numPr>
                <w:ilvl w:val="1"/>
                <w:numId w:val="2"/>
              </w:numPr>
              <w:spacing w:after="24"/>
              <w:ind w:hanging="360"/>
            </w:pPr>
            <w:proofErr w:type="spellStart"/>
            <w:r>
              <w:rPr>
                <w:rFonts w:ascii="Arial" w:eastAsia="Arial" w:hAnsi="Arial" w:cs="Arial"/>
                <w:sz w:val="20"/>
              </w:rPr>
              <w:t>Parallel</w:t>
            </w:r>
            <w:proofErr w:type="spellEnd"/>
            <w:r>
              <w:rPr>
                <w:rFonts w:ascii="Arial" w:eastAsia="Arial" w:hAnsi="Arial" w:cs="Arial"/>
                <w:sz w:val="20"/>
              </w:rPr>
              <w:t xml:space="preserve"> </w:t>
            </w:r>
            <w:proofErr w:type="spellStart"/>
            <w:r>
              <w:rPr>
                <w:rFonts w:ascii="Arial" w:eastAsia="Arial" w:hAnsi="Arial" w:cs="Arial"/>
                <w:sz w:val="20"/>
              </w:rPr>
              <w:t>transmission</w:t>
            </w:r>
            <w:proofErr w:type="spellEnd"/>
            <w:r>
              <w:rPr>
                <w:rFonts w:ascii="Arial" w:eastAsia="Arial" w:hAnsi="Arial" w:cs="Arial"/>
                <w:sz w:val="20"/>
              </w:rPr>
              <w:t xml:space="preserve"> </w:t>
            </w:r>
          </w:p>
          <w:p w:rsidR="005C2197" w:rsidRPr="00A86738" w:rsidRDefault="00A86738">
            <w:pPr>
              <w:numPr>
                <w:ilvl w:val="1"/>
                <w:numId w:val="2"/>
              </w:numPr>
              <w:spacing w:after="22"/>
              <w:ind w:hanging="360"/>
              <w:rPr>
                <w:lang w:val="en-GB"/>
              </w:rPr>
            </w:pPr>
            <w:r w:rsidRPr="00A86738">
              <w:rPr>
                <w:rFonts w:ascii="Arial" w:eastAsia="Arial" w:hAnsi="Arial" w:cs="Arial"/>
                <w:sz w:val="20"/>
                <w:lang w:val="en-GB"/>
              </w:rPr>
              <w:t xml:space="preserve">Synchronous and asynchronous types of serial transmission </w:t>
            </w:r>
          </w:p>
          <w:p w:rsidR="005C2197" w:rsidRDefault="00A86738">
            <w:pPr>
              <w:numPr>
                <w:ilvl w:val="1"/>
                <w:numId w:val="2"/>
              </w:numPr>
              <w:spacing w:after="24"/>
              <w:ind w:hanging="360"/>
            </w:pPr>
            <w:r>
              <w:rPr>
                <w:rFonts w:ascii="Arial" w:eastAsia="Arial" w:hAnsi="Arial" w:cs="Arial"/>
                <w:sz w:val="20"/>
              </w:rPr>
              <w:t xml:space="preserve">RS232 and USB </w:t>
            </w:r>
            <w:proofErr w:type="spellStart"/>
            <w:r>
              <w:rPr>
                <w:rFonts w:ascii="Arial" w:eastAsia="Arial" w:hAnsi="Arial" w:cs="Arial"/>
                <w:sz w:val="20"/>
              </w:rPr>
              <w:t>transmission</w:t>
            </w:r>
            <w:proofErr w:type="spellEnd"/>
            <w:r>
              <w:rPr>
                <w:rFonts w:ascii="Arial" w:eastAsia="Arial" w:hAnsi="Arial" w:cs="Arial"/>
                <w:sz w:val="20"/>
              </w:rPr>
              <w:t xml:space="preserve"> </w:t>
            </w:r>
            <w:proofErr w:type="spellStart"/>
            <w:r>
              <w:rPr>
                <w:rFonts w:ascii="Arial" w:eastAsia="Arial" w:hAnsi="Arial" w:cs="Arial"/>
                <w:sz w:val="20"/>
              </w:rPr>
              <w:t>interfaces</w:t>
            </w:r>
            <w:proofErr w:type="spellEnd"/>
            <w:r>
              <w:rPr>
                <w:rFonts w:ascii="Arial" w:eastAsia="Arial" w:hAnsi="Arial" w:cs="Arial"/>
                <w:sz w:val="20"/>
              </w:rPr>
              <w:t xml:space="preserve"> </w:t>
            </w:r>
          </w:p>
          <w:p w:rsidR="005C2197" w:rsidRDefault="00A86738">
            <w:pPr>
              <w:numPr>
                <w:ilvl w:val="1"/>
                <w:numId w:val="2"/>
              </w:numPr>
              <w:spacing w:after="0"/>
              <w:ind w:hanging="360"/>
            </w:pPr>
            <w:r>
              <w:rPr>
                <w:rFonts w:ascii="Arial" w:eastAsia="Arial" w:hAnsi="Arial" w:cs="Arial"/>
                <w:sz w:val="20"/>
              </w:rPr>
              <w:t xml:space="preserve">I2C and 1 </w:t>
            </w:r>
            <w:proofErr w:type="spellStart"/>
            <w:r>
              <w:rPr>
                <w:rFonts w:ascii="Arial" w:eastAsia="Arial" w:hAnsi="Arial" w:cs="Arial"/>
                <w:sz w:val="20"/>
              </w:rPr>
              <w:t>wire</w:t>
            </w:r>
            <w:proofErr w:type="spellEnd"/>
            <w:r>
              <w:rPr>
                <w:rFonts w:ascii="Arial" w:eastAsia="Arial" w:hAnsi="Arial" w:cs="Arial"/>
                <w:sz w:val="20"/>
              </w:rPr>
              <w:t xml:space="preserve"> </w:t>
            </w:r>
            <w:proofErr w:type="spellStart"/>
            <w:r>
              <w:rPr>
                <w:rFonts w:ascii="Arial" w:eastAsia="Arial" w:hAnsi="Arial" w:cs="Arial"/>
                <w:sz w:val="20"/>
              </w:rPr>
              <w:t>transmission</w:t>
            </w:r>
            <w:proofErr w:type="spellEnd"/>
            <w:r>
              <w:rPr>
                <w:rFonts w:ascii="Arial" w:eastAsia="Arial" w:hAnsi="Arial" w:cs="Arial"/>
                <w:sz w:val="20"/>
              </w:rPr>
              <w:t xml:space="preserve"> </w:t>
            </w:r>
            <w:proofErr w:type="spellStart"/>
            <w:r>
              <w:rPr>
                <w:rFonts w:ascii="Arial" w:eastAsia="Arial" w:hAnsi="Arial" w:cs="Arial"/>
                <w:sz w:val="20"/>
              </w:rPr>
              <w:t>interfaces</w:t>
            </w:r>
            <w:proofErr w:type="spellEnd"/>
            <w:r>
              <w:rPr>
                <w:rFonts w:ascii="Arial" w:eastAsia="Arial" w:hAnsi="Arial" w:cs="Arial"/>
                <w:sz w:val="20"/>
              </w:rPr>
              <w:t xml:space="preserve"> </w:t>
            </w:r>
          </w:p>
          <w:p w:rsidR="005C2197" w:rsidRDefault="00A86738">
            <w:pPr>
              <w:spacing w:after="24"/>
            </w:pPr>
            <w:r>
              <w:rPr>
                <w:rFonts w:ascii="Arial" w:eastAsia="Arial" w:hAnsi="Arial" w:cs="Arial"/>
                <w:sz w:val="20"/>
              </w:rPr>
              <w:t xml:space="preserve"> </w:t>
            </w:r>
          </w:p>
          <w:p w:rsidR="005C2197" w:rsidRDefault="00A86738">
            <w:pPr>
              <w:tabs>
                <w:tab w:val="center" w:pos="46"/>
                <w:tab w:val="center" w:pos="360"/>
              </w:tabs>
              <w:spacing w:after="0"/>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 </w:t>
            </w:r>
          </w:p>
        </w:tc>
      </w:tr>
      <w:tr w:rsidR="005C2197" w:rsidRPr="00A86738">
        <w:trPr>
          <w:trHeight w:val="538"/>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17"/>
            </w:pPr>
            <w:r>
              <w:rPr>
                <w:rFonts w:ascii="Arial" w:eastAsia="Arial" w:hAnsi="Arial" w:cs="Arial"/>
                <w:b/>
                <w:sz w:val="20"/>
              </w:rPr>
              <w:t xml:space="preserve">LITERATURE  </w:t>
            </w:r>
          </w:p>
          <w:p w:rsidR="005C2197" w:rsidRDefault="00A86738">
            <w:pPr>
              <w:spacing w:after="0"/>
            </w:pPr>
            <w:r>
              <w:rPr>
                <w:rFonts w:ascii="Arial" w:eastAsia="Arial" w:hAnsi="Arial" w:cs="Arial"/>
                <w:b/>
                <w:sz w:val="20"/>
              </w:rPr>
              <w:t xml:space="preserve">COMPULSORY </w:t>
            </w:r>
          </w:p>
        </w:tc>
        <w:tc>
          <w:tcPr>
            <w:tcW w:w="7797" w:type="dxa"/>
            <w:tcBorders>
              <w:top w:val="single" w:sz="4" w:space="0" w:color="000000"/>
              <w:left w:val="single" w:sz="4" w:space="0" w:color="000000"/>
              <w:bottom w:val="single" w:sz="4" w:space="0" w:color="000000"/>
              <w:right w:val="single" w:sz="4" w:space="0" w:color="000000"/>
            </w:tcBorders>
          </w:tcPr>
          <w:p w:rsidR="005C2197" w:rsidRPr="00A86738" w:rsidRDefault="00A86738">
            <w:pPr>
              <w:numPr>
                <w:ilvl w:val="0"/>
                <w:numId w:val="4"/>
              </w:numPr>
              <w:spacing w:after="1"/>
              <w:ind w:hanging="360"/>
              <w:rPr>
                <w:lang w:val="en-GB"/>
              </w:rPr>
            </w:pPr>
            <w:r w:rsidRPr="00A86738">
              <w:rPr>
                <w:rFonts w:ascii="Arial" w:eastAsia="Arial" w:hAnsi="Arial" w:cs="Arial"/>
                <w:sz w:val="20"/>
                <w:lang w:val="en-GB"/>
              </w:rPr>
              <w:t xml:space="preserve">J. Hennessy, Computer Architecture, Elsevier Science &amp; Technology, 2017 </w:t>
            </w:r>
          </w:p>
          <w:p w:rsidR="005C2197" w:rsidRPr="00A86738" w:rsidRDefault="00A86738">
            <w:pPr>
              <w:numPr>
                <w:ilvl w:val="0"/>
                <w:numId w:val="4"/>
              </w:numPr>
              <w:spacing w:after="0"/>
              <w:ind w:hanging="360"/>
              <w:rPr>
                <w:lang w:val="en-GB"/>
              </w:rPr>
            </w:pPr>
            <w:r w:rsidRPr="00A86738">
              <w:rPr>
                <w:rFonts w:ascii="Arial" w:eastAsia="Arial" w:hAnsi="Arial" w:cs="Arial"/>
                <w:sz w:val="20"/>
                <w:lang w:val="en-GB"/>
              </w:rPr>
              <w:t xml:space="preserve">Stallings, W, Computer system organisation and architecture, PWN Scientific Publishers, 2022 </w:t>
            </w:r>
          </w:p>
        </w:tc>
      </w:tr>
      <w:tr w:rsidR="005C2197">
        <w:trPr>
          <w:trHeight w:val="3250"/>
        </w:trPr>
        <w:tc>
          <w:tcPr>
            <w:tcW w:w="1630"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7"/>
              <w:rPr>
                <w:lang w:val="en-GB"/>
              </w:rPr>
            </w:pPr>
            <w:r w:rsidRPr="00A86738">
              <w:rPr>
                <w:rFonts w:ascii="Arial" w:eastAsia="Arial" w:hAnsi="Arial" w:cs="Arial"/>
                <w:b/>
                <w:sz w:val="20"/>
                <w:lang w:val="en-GB"/>
              </w:rPr>
              <w:lastRenderedPageBreak/>
              <w:t xml:space="preserve">LITERATURE  </w:t>
            </w:r>
          </w:p>
          <w:p w:rsidR="005C2197" w:rsidRPr="00A86738" w:rsidRDefault="00A86738">
            <w:pPr>
              <w:spacing w:after="17"/>
              <w:jc w:val="both"/>
              <w:rPr>
                <w:lang w:val="en-GB"/>
              </w:rPr>
            </w:pPr>
            <w:r w:rsidRPr="00A86738">
              <w:rPr>
                <w:rFonts w:ascii="Arial" w:eastAsia="Arial" w:hAnsi="Arial" w:cs="Arial"/>
                <w:b/>
                <w:sz w:val="20"/>
                <w:lang w:val="en-GB"/>
              </w:rPr>
              <w:t xml:space="preserve">SUPPLEMENTARY </w:t>
            </w:r>
          </w:p>
          <w:p w:rsidR="005C2197" w:rsidRPr="00A86738" w:rsidRDefault="00A86738">
            <w:pPr>
              <w:spacing w:after="0"/>
              <w:rPr>
                <w:lang w:val="en-GB"/>
              </w:rPr>
            </w:pPr>
            <w:r w:rsidRPr="00A86738">
              <w:rPr>
                <w:rFonts w:ascii="Arial" w:eastAsia="Arial" w:hAnsi="Arial" w:cs="Arial"/>
                <w:sz w:val="20"/>
                <w:lang w:val="en-GB"/>
              </w:rPr>
              <w:t>(including min. 2 items in English; book publications or art</w:t>
            </w:r>
            <w:r w:rsidRPr="00A86738">
              <w:rPr>
                <w:rFonts w:ascii="Arial" w:eastAsia="Arial" w:hAnsi="Arial" w:cs="Arial"/>
                <w:sz w:val="20"/>
                <w:lang w:val="en-GB"/>
              </w:rPr>
              <w:t xml:space="preserve">icles) </w:t>
            </w:r>
          </w:p>
        </w:tc>
        <w:tc>
          <w:tcPr>
            <w:tcW w:w="7797" w:type="dxa"/>
            <w:tcBorders>
              <w:top w:val="single" w:sz="4" w:space="0" w:color="000000"/>
              <w:left w:val="single" w:sz="4" w:space="0" w:color="000000"/>
              <w:bottom w:val="single" w:sz="4" w:space="0" w:color="000000"/>
              <w:right w:val="single" w:sz="4" w:space="0" w:color="000000"/>
            </w:tcBorders>
          </w:tcPr>
          <w:p w:rsidR="005C2197" w:rsidRPr="00A86738" w:rsidRDefault="00A86738">
            <w:pPr>
              <w:numPr>
                <w:ilvl w:val="0"/>
                <w:numId w:val="5"/>
              </w:numPr>
              <w:spacing w:after="25" w:line="258" w:lineRule="auto"/>
              <w:ind w:hanging="360"/>
              <w:rPr>
                <w:lang w:val="en-GB"/>
              </w:rPr>
            </w:pPr>
            <w:r w:rsidRPr="00A86738">
              <w:rPr>
                <w:rFonts w:ascii="Arial" w:eastAsia="Arial" w:hAnsi="Arial" w:cs="Arial"/>
                <w:sz w:val="20"/>
                <w:lang w:val="en-GB"/>
              </w:rPr>
              <w:t xml:space="preserve">BORKOWSKI P.: AVR and ARM7. Programming microcontrollers for everyone, ISBN Printed Book: 978-83-246-2628-1, Helion 2010. </w:t>
            </w:r>
          </w:p>
          <w:p w:rsidR="005C2197" w:rsidRPr="00A86738" w:rsidRDefault="00A86738">
            <w:pPr>
              <w:numPr>
                <w:ilvl w:val="0"/>
                <w:numId w:val="5"/>
              </w:numPr>
              <w:spacing w:after="31" w:line="258" w:lineRule="auto"/>
              <w:ind w:hanging="360"/>
              <w:rPr>
                <w:lang w:val="en-GB"/>
              </w:rPr>
            </w:pPr>
            <w:r w:rsidRPr="00A86738">
              <w:rPr>
                <w:rFonts w:ascii="Arial" w:eastAsia="Arial" w:hAnsi="Arial" w:cs="Arial"/>
                <w:sz w:val="20"/>
                <w:lang w:val="en-GB"/>
              </w:rPr>
              <w:t>FRANCUZ T.: The C language for AVR microcontrollers. From basics to advanced applications, Print Book ISBN: 978-83-246-3064-</w:t>
            </w:r>
            <w:r w:rsidRPr="00A86738">
              <w:rPr>
                <w:rFonts w:ascii="Arial" w:eastAsia="Arial" w:hAnsi="Arial" w:cs="Arial"/>
                <w:sz w:val="20"/>
                <w:lang w:val="en-GB"/>
              </w:rPr>
              <w:t xml:space="preserve">6, Helion 2011. </w:t>
            </w:r>
          </w:p>
          <w:p w:rsidR="005C2197" w:rsidRPr="00A86738" w:rsidRDefault="00A86738">
            <w:pPr>
              <w:numPr>
                <w:ilvl w:val="0"/>
                <w:numId w:val="5"/>
              </w:numPr>
              <w:spacing w:after="0"/>
              <w:ind w:hanging="360"/>
              <w:rPr>
                <w:lang w:val="en-GB"/>
              </w:rPr>
            </w:pPr>
            <w:r w:rsidRPr="00A86738">
              <w:rPr>
                <w:rFonts w:ascii="Arial" w:eastAsia="Arial" w:hAnsi="Arial" w:cs="Arial"/>
                <w:sz w:val="20"/>
                <w:lang w:val="en-GB"/>
              </w:rPr>
              <w:t xml:space="preserve">J. Glenn </w:t>
            </w:r>
            <w:proofErr w:type="spellStart"/>
            <w:r w:rsidRPr="00A86738">
              <w:rPr>
                <w:rFonts w:ascii="Arial" w:eastAsia="Arial" w:hAnsi="Arial" w:cs="Arial"/>
                <w:sz w:val="20"/>
                <w:lang w:val="en-GB"/>
              </w:rPr>
              <w:t>Brookshear</w:t>
            </w:r>
            <w:proofErr w:type="spellEnd"/>
            <w:r w:rsidRPr="00A86738">
              <w:rPr>
                <w:rFonts w:ascii="Arial" w:eastAsia="Arial" w:hAnsi="Arial" w:cs="Arial"/>
                <w:sz w:val="20"/>
                <w:lang w:val="en-GB"/>
              </w:rPr>
              <w:t xml:space="preserve">, Computer science in general, WNT, Warsaw 2003 </w:t>
            </w:r>
          </w:p>
          <w:p w:rsidR="005C2197" w:rsidRPr="00A86738" w:rsidRDefault="00A86738">
            <w:pPr>
              <w:numPr>
                <w:ilvl w:val="0"/>
                <w:numId w:val="5"/>
              </w:numPr>
              <w:spacing w:after="1"/>
              <w:ind w:hanging="360"/>
              <w:rPr>
                <w:lang w:val="en-GB"/>
              </w:rPr>
            </w:pPr>
            <w:r w:rsidRPr="00A86738">
              <w:rPr>
                <w:rFonts w:ascii="Arial" w:eastAsia="Arial" w:hAnsi="Arial" w:cs="Arial"/>
                <w:sz w:val="20"/>
                <w:lang w:val="en-GB"/>
              </w:rPr>
              <w:t xml:space="preserve">HADAM P.: Design of microprocessor systems, BTC, Warsaw 2004. </w:t>
            </w:r>
          </w:p>
          <w:p w:rsidR="005C2197" w:rsidRPr="00A86738" w:rsidRDefault="00A86738">
            <w:pPr>
              <w:numPr>
                <w:ilvl w:val="0"/>
                <w:numId w:val="5"/>
              </w:numPr>
              <w:spacing w:after="29" w:line="256" w:lineRule="auto"/>
              <w:ind w:hanging="360"/>
              <w:rPr>
                <w:lang w:val="en-GB"/>
              </w:rPr>
            </w:pPr>
            <w:r w:rsidRPr="00A86738">
              <w:rPr>
                <w:rFonts w:ascii="Arial" w:eastAsia="Arial" w:hAnsi="Arial" w:cs="Arial"/>
                <w:sz w:val="20"/>
                <w:lang w:val="en-GB"/>
              </w:rPr>
              <w:t>Hyde R., 'Professional programming volume 1 and 2 - Think low-level, write high-level', Helion, Gliwice 2006</w:t>
            </w:r>
            <w:r w:rsidRPr="00A86738">
              <w:rPr>
                <w:rFonts w:ascii="Arial" w:eastAsia="Arial" w:hAnsi="Arial" w:cs="Arial"/>
                <w:sz w:val="20"/>
                <w:lang w:val="en-GB"/>
              </w:rPr>
              <w:t xml:space="preserve">. </w:t>
            </w:r>
          </w:p>
          <w:p w:rsidR="005C2197" w:rsidRDefault="00A86738">
            <w:pPr>
              <w:numPr>
                <w:ilvl w:val="0"/>
                <w:numId w:val="5"/>
              </w:numPr>
              <w:spacing w:after="0"/>
              <w:ind w:hanging="360"/>
            </w:pPr>
            <w:r>
              <w:rPr>
                <w:rFonts w:ascii="Arial" w:eastAsia="Arial" w:hAnsi="Arial" w:cs="Arial"/>
                <w:sz w:val="20"/>
              </w:rPr>
              <w:t xml:space="preserve">KALISZ J.: Podstawy elektroniki cyfrowej, </w:t>
            </w:r>
            <w:proofErr w:type="spellStart"/>
            <w:r>
              <w:rPr>
                <w:rFonts w:ascii="Arial" w:eastAsia="Arial" w:hAnsi="Arial" w:cs="Arial"/>
                <w:sz w:val="20"/>
              </w:rPr>
              <w:t>WKiŁ</w:t>
            </w:r>
            <w:proofErr w:type="spellEnd"/>
            <w:r>
              <w:rPr>
                <w:rFonts w:ascii="Arial" w:eastAsia="Arial" w:hAnsi="Arial" w:cs="Arial"/>
                <w:sz w:val="20"/>
              </w:rPr>
              <w:t xml:space="preserve">, Warszawa 2007 </w:t>
            </w:r>
          </w:p>
          <w:p w:rsidR="005C2197" w:rsidRPr="00A86738" w:rsidRDefault="00A86738">
            <w:pPr>
              <w:numPr>
                <w:ilvl w:val="0"/>
                <w:numId w:val="5"/>
              </w:numPr>
              <w:spacing w:after="2"/>
              <w:ind w:hanging="360"/>
              <w:rPr>
                <w:lang w:val="en-GB"/>
              </w:rPr>
            </w:pPr>
            <w:r w:rsidRPr="00A86738">
              <w:rPr>
                <w:rFonts w:ascii="Arial" w:eastAsia="Arial" w:hAnsi="Arial" w:cs="Arial"/>
                <w:sz w:val="20"/>
                <w:lang w:val="en-GB"/>
              </w:rPr>
              <w:t xml:space="preserve">M. Morris Mano, C. </w:t>
            </w:r>
            <w:proofErr w:type="spellStart"/>
            <w:r w:rsidRPr="00A86738">
              <w:rPr>
                <w:rFonts w:ascii="Arial" w:eastAsia="Arial" w:hAnsi="Arial" w:cs="Arial"/>
                <w:sz w:val="20"/>
                <w:lang w:val="en-GB"/>
              </w:rPr>
              <w:t>Kime</w:t>
            </w:r>
            <w:proofErr w:type="spellEnd"/>
            <w:r w:rsidRPr="00A86738">
              <w:rPr>
                <w:rFonts w:ascii="Arial" w:eastAsia="Arial" w:hAnsi="Arial" w:cs="Arial"/>
                <w:sz w:val="20"/>
                <w:lang w:val="en-GB"/>
              </w:rPr>
              <w:t xml:space="preserve">, Fundamentals of logic circuit and computer design, WNT, 2007. </w:t>
            </w:r>
          </w:p>
          <w:p w:rsidR="005C2197" w:rsidRPr="00A86738" w:rsidRDefault="00A86738">
            <w:pPr>
              <w:numPr>
                <w:ilvl w:val="0"/>
                <w:numId w:val="5"/>
              </w:numPr>
              <w:spacing w:after="31" w:line="255" w:lineRule="auto"/>
              <w:ind w:hanging="360"/>
              <w:rPr>
                <w:lang w:val="en-GB"/>
              </w:rPr>
            </w:pPr>
            <w:r w:rsidRPr="00A86738">
              <w:rPr>
                <w:rFonts w:ascii="Arial" w:eastAsia="Arial" w:hAnsi="Arial" w:cs="Arial"/>
                <w:sz w:val="20"/>
                <w:lang w:val="en-GB"/>
              </w:rPr>
              <w:t xml:space="preserve">Hennessy J. Patterson W., "Computer Architecture A Quantitative Approach", 3rd edition, Morgan Kaufmann Publishers, 2002 </w:t>
            </w:r>
          </w:p>
          <w:p w:rsidR="005C2197" w:rsidRDefault="00A86738">
            <w:pPr>
              <w:numPr>
                <w:ilvl w:val="0"/>
                <w:numId w:val="5"/>
              </w:numPr>
              <w:spacing w:after="7"/>
              <w:ind w:hanging="360"/>
            </w:pPr>
            <w:r>
              <w:rPr>
                <w:rFonts w:ascii="Arial" w:eastAsia="Arial" w:hAnsi="Arial" w:cs="Arial"/>
                <w:sz w:val="20"/>
              </w:rPr>
              <w:t xml:space="preserve">PEŁKA R.: Mikrokontrolery - architektura, programowanie, zastosowania, WKŁ, Warszawa 2006.  </w:t>
            </w:r>
          </w:p>
          <w:p w:rsidR="005C2197" w:rsidRDefault="00A86738">
            <w:pPr>
              <w:numPr>
                <w:ilvl w:val="0"/>
                <w:numId w:val="5"/>
              </w:numPr>
              <w:spacing w:after="0"/>
              <w:ind w:hanging="360"/>
            </w:pPr>
            <w:r w:rsidRPr="00A86738">
              <w:rPr>
                <w:rFonts w:ascii="Arial" w:eastAsia="Arial" w:hAnsi="Arial" w:cs="Arial"/>
                <w:sz w:val="20"/>
                <w:lang w:val="en-GB"/>
              </w:rPr>
              <w:t>A.S. Tanenbaum, Structural organization o</w:t>
            </w:r>
            <w:r w:rsidRPr="00A86738">
              <w:rPr>
                <w:rFonts w:ascii="Arial" w:eastAsia="Arial" w:hAnsi="Arial" w:cs="Arial"/>
                <w:sz w:val="20"/>
                <w:lang w:val="en-GB"/>
              </w:rPr>
              <w:t xml:space="preserve">f computer systems. </w:t>
            </w:r>
            <w:r>
              <w:rPr>
                <w:rFonts w:ascii="Arial" w:eastAsia="Arial" w:hAnsi="Arial" w:cs="Arial"/>
                <w:sz w:val="20"/>
              </w:rPr>
              <w:t xml:space="preserve">Helion, 2006 </w:t>
            </w:r>
          </w:p>
        </w:tc>
      </w:tr>
      <w:tr w:rsidR="005C2197">
        <w:trPr>
          <w:trHeight w:val="1730"/>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17"/>
            </w:pPr>
            <w:r>
              <w:rPr>
                <w:rFonts w:ascii="Arial" w:eastAsia="Arial" w:hAnsi="Arial" w:cs="Arial"/>
                <w:b/>
                <w:sz w:val="20"/>
              </w:rPr>
              <w:t xml:space="preserve">TEACHING </w:t>
            </w:r>
          </w:p>
          <w:p w:rsidR="005C2197" w:rsidRDefault="00A86738">
            <w:pPr>
              <w:spacing w:after="14"/>
            </w:pPr>
            <w:r>
              <w:rPr>
                <w:rFonts w:ascii="Arial" w:eastAsia="Arial" w:hAnsi="Arial" w:cs="Arial"/>
                <w:b/>
                <w:sz w:val="20"/>
              </w:rPr>
              <w:t xml:space="preserve">METHODS </w:t>
            </w:r>
          </w:p>
          <w:p w:rsidR="005C2197" w:rsidRPr="00A86738" w:rsidRDefault="00A86738">
            <w:pPr>
              <w:spacing w:after="0"/>
              <w:rPr>
                <w:lang w:val="en-GB"/>
              </w:rPr>
            </w:pPr>
            <w:r w:rsidRPr="00A86738">
              <w:rPr>
                <w:rFonts w:ascii="Arial" w:eastAsia="Arial" w:hAnsi="Arial" w:cs="Arial"/>
                <w:sz w:val="20"/>
                <w:lang w:val="en-GB"/>
              </w:rPr>
              <w:t xml:space="preserve">(broken down </w:t>
            </w:r>
            <w:proofErr w:type="gramStart"/>
            <w:r w:rsidRPr="00A86738">
              <w:rPr>
                <w:rFonts w:ascii="Arial" w:eastAsia="Arial" w:hAnsi="Arial" w:cs="Arial"/>
                <w:sz w:val="20"/>
                <w:lang w:val="en-GB"/>
              </w:rPr>
              <w:t>into  face</w:t>
            </w:r>
            <w:proofErr w:type="gramEnd"/>
            <w:r w:rsidRPr="00A86738">
              <w:rPr>
                <w:rFonts w:ascii="Arial" w:eastAsia="Arial" w:hAnsi="Arial" w:cs="Arial"/>
                <w:sz w:val="20"/>
                <w:lang w:val="en-GB"/>
              </w:rPr>
              <w:t xml:space="preserve">-to-face and </w:t>
            </w:r>
            <w:proofErr w:type="spellStart"/>
            <w:r w:rsidRPr="00A86738">
              <w:rPr>
                <w:rFonts w:ascii="Arial" w:eastAsia="Arial" w:hAnsi="Arial" w:cs="Arial"/>
                <w:sz w:val="20"/>
                <w:lang w:val="en-GB"/>
              </w:rPr>
              <w:t>elearning</w:t>
            </w:r>
            <w:proofErr w:type="spellEnd"/>
            <w:r w:rsidRPr="00A86738">
              <w:rPr>
                <w:rFonts w:ascii="Arial" w:eastAsia="Arial" w:hAnsi="Arial" w:cs="Arial"/>
                <w:sz w:val="20"/>
                <w:lang w:val="en-GB"/>
              </w:rPr>
              <w:t xml:space="preserve"> classes) </w:t>
            </w:r>
          </w:p>
        </w:tc>
        <w:tc>
          <w:tcPr>
            <w:tcW w:w="7797"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203" w:line="275" w:lineRule="auto"/>
              <w:ind w:right="44"/>
              <w:rPr>
                <w:lang w:val="en-GB"/>
              </w:rPr>
            </w:pPr>
            <w:r w:rsidRPr="00A86738">
              <w:rPr>
                <w:rFonts w:ascii="Arial" w:eastAsia="Arial" w:hAnsi="Arial" w:cs="Arial"/>
                <w:sz w:val="20"/>
                <w:lang w:val="en-GB"/>
              </w:rPr>
              <w:t>Lecture using audio-visual means. Use of a blended-learning e-</w:t>
            </w:r>
            <w:r w:rsidRPr="00A86738">
              <w:rPr>
                <w:rFonts w:ascii="Arial" w:eastAsia="Arial" w:hAnsi="Arial" w:cs="Arial"/>
                <w:sz w:val="20"/>
                <w:lang w:val="en-GB"/>
              </w:rPr>
              <w:t xml:space="preserve">learning platform as a repository to provide students with lecture pdf scripts and supplementary material including index cards and application notes, links to interesting industry resources on the web.  </w:t>
            </w:r>
          </w:p>
          <w:p w:rsidR="005C2197" w:rsidRDefault="00A86738">
            <w:pPr>
              <w:spacing w:after="0"/>
              <w:ind w:right="48"/>
            </w:pPr>
            <w:r w:rsidRPr="00A86738">
              <w:rPr>
                <w:rFonts w:ascii="Arial" w:eastAsia="Arial" w:hAnsi="Arial" w:cs="Arial"/>
                <w:sz w:val="20"/>
                <w:lang w:val="en-GB"/>
              </w:rPr>
              <w:t xml:space="preserve">Use of the </w:t>
            </w:r>
            <w:proofErr w:type="spellStart"/>
            <w:r w:rsidRPr="00A86738">
              <w:rPr>
                <w:rFonts w:ascii="Arial" w:eastAsia="Arial" w:hAnsi="Arial" w:cs="Arial"/>
                <w:sz w:val="20"/>
                <w:lang w:val="en-GB"/>
              </w:rPr>
              <w:t>OnlineWSB</w:t>
            </w:r>
            <w:proofErr w:type="spellEnd"/>
            <w:r w:rsidRPr="00A86738">
              <w:rPr>
                <w:rFonts w:ascii="Arial" w:eastAsia="Arial" w:hAnsi="Arial" w:cs="Arial"/>
                <w:sz w:val="20"/>
                <w:lang w:val="en-GB"/>
              </w:rPr>
              <w:t xml:space="preserve"> </w:t>
            </w:r>
            <w:proofErr w:type="spellStart"/>
            <w:r w:rsidRPr="00A86738">
              <w:rPr>
                <w:rFonts w:ascii="Arial" w:eastAsia="Arial" w:hAnsi="Arial" w:cs="Arial"/>
                <w:sz w:val="20"/>
                <w:lang w:val="en-GB"/>
              </w:rPr>
              <w:t>moodle</w:t>
            </w:r>
            <w:proofErr w:type="spellEnd"/>
            <w:r w:rsidRPr="00A86738">
              <w:rPr>
                <w:rFonts w:ascii="Arial" w:eastAsia="Arial" w:hAnsi="Arial" w:cs="Arial"/>
                <w:sz w:val="20"/>
                <w:lang w:val="en-GB"/>
              </w:rPr>
              <w:t xml:space="preserve"> platform to provide stu</w:t>
            </w:r>
            <w:r w:rsidRPr="00A86738">
              <w:rPr>
                <w:rFonts w:ascii="Arial" w:eastAsia="Arial" w:hAnsi="Arial" w:cs="Arial"/>
                <w:sz w:val="20"/>
                <w:lang w:val="en-GB"/>
              </w:rPr>
              <w:t xml:space="preserve">dents with lecture pdf scripts, laboratory instructions and supplementary material. </w:t>
            </w:r>
            <w:proofErr w:type="spellStart"/>
            <w:r>
              <w:rPr>
                <w:rFonts w:ascii="Arial" w:eastAsia="Arial" w:hAnsi="Arial" w:cs="Arial"/>
                <w:sz w:val="20"/>
              </w:rPr>
              <w:t>Assignment</w:t>
            </w:r>
            <w:proofErr w:type="spellEnd"/>
            <w:r>
              <w:rPr>
                <w:rFonts w:ascii="Arial" w:eastAsia="Arial" w:hAnsi="Arial" w:cs="Arial"/>
                <w:sz w:val="20"/>
              </w:rPr>
              <w:t xml:space="preserve"> </w:t>
            </w:r>
            <w:proofErr w:type="spellStart"/>
            <w:r>
              <w:rPr>
                <w:rFonts w:ascii="Arial" w:eastAsia="Arial" w:hAnsi="Arial" w:cs="Arial"/>
                <w:sz w:val="20"/>
              </w:rPr>
              <w:t>type</w:t>
            </w:r>
            <w:proofErr w:type="spellEnd"/>
            <w:r>
              <w:rPr>
                <w:rFonts w:ascii="Arial" w:eastAsia="Arial" w:hAnsi="Arial" w:cs="Arial"/>
                <w:sz w:val="20"/>
              </w:rPr>
              <w:t xml:space="preserve"> </w:t>
            </w:r>
            <w:proofErr w:type="spellStart"/>
            <w:r>
              <w:rPr>
                <w:rFonts w:ascii="Arial" w:eastAsia="Arial" w:hAnsi="Arial" w:cs="Arial"/>
                <w:sz w:val="20"/>
              </w:rPr>
              <w:t>resource</w:t>
            </w:r>
            <w:proofErr w:type="spellEnd"/>
            <w:r>
              <w:rPr>
                <w:rFonts w:ascii="Arial" w:eastAsia="Arial" w:hAnsi="Arial" w:cs="Arial"/>
                <w:sz w:val="20"/>
              </w:rPr>
              <w:t xml:space="preserve"> </w:t>
            </w:r>
            <w:proofErr w:type="spellStart"/>
            <w:r>
              <w:rPr>
                <w:rFonts w:ascii="Arial" w:eastAsia="Arial" w:hAnsi="Arial" w:cs="Arial"/>
                <w:sz w:val="20"/>
              </w:rPr>
              <w:t>used</w:t>
            </w:r>
            <w:proofErr w:type="spellEnd"/>
            <w:r>
              <w:rPr>
                <w:rFonts w:ascii="Arial" w:eastAsia="Arial" w:hAnsi="Arial" w:cs="Arial"/>
                <w:sz w:val="20"/>
              </w:rPr>
              <w:t xml:space="preserve"> to </w:t>
            </w:r>
            <w:proofErr w:type="spellStart"/>
            <w:r>
              <w:rPr>
                <w:rFonts w:ascii="Arial" w:eastAsia="Arial" w:hAnsi="Arial" w:cs="Arial"/>
                <w:sz w:val="20"/>
              </w:rPr>
              <w:t>upload</w:t>
            </w:r>
            <w:proofErr w:type="spellEnd"/>
            <w:r>
              <w:rPr>
                <w:rFonts w:ascii="Arial" w:eastAsia="Arial" w:hAnsi="Arial" w:cs="Arial"/>
                <w:sz w:val="20"/>
              </w:rPr>
              <w:t xml:space="preserve"> lab </w:t>
            </w:r>
            <w:proofErr w:type="spellStart"/>
            <w:r>
              <w:rPr>
                <w:rFonts w:ascii="Arial" w:eastAsia="Arial" w:hAnsi="Arial" w:cs="Arial"/>
                <w:sz w:val="20"/>
              </w:rPr>
              <w:t>reports</w:t>
            </w:r>
            <w:proofErr w:type="spellEnd"/>
            <w:r>
              <w:rPr>
                <w:rFonts w:ascii="Arial" w:eastAsia="Arial" w:hAnsi="Arial" w:cs="Arial"/>
                <w:sz w:val="20"/>
              </w:rPr>
              <w:t xml:space="preserve">. </w:t>
            </w:r>
          </w:p>
        </w:tc>
      </w:tr>
      <w:tr w:rsidR="005C2197">
        <w:trPr>
          <w:trHeight w:val="298"/>
        </w:trPr>
        <w:tc>
          <w:tcPr>
            <w:tcW w:w="1630" w:type="dxa"/>
            <w:tcBorders>
              <w:top w:val="single" w:sz="4" w:space="0" w:color="000000"/>
              <w:left w:val="single" w:sz="4" w:space="0" w:color="000000"/>
              <w:bottom w:val="single" w:sz="4" w:space="0" w:color="000000"/>
              <w:right w:val="single" w:sz="4" w:space="0" w:color="000000"/>
            </w:tcBorders>
          </w:tcPr>
          <w:p w:rsidR="005C2197" w:rsidRDefault="00A86738">
            <w:pPr>
              <w:spacing w:after="0"/>
            </w:pPr>
            <w:r>
              <w:rPr>
                <w:rFonts w:ascii="Arial" w:eastAsia="Arial" w:hAnsi="Arial" w:cs="Arial"/>
                <w:b/>
                <w:sz w:val="20"/>
              </w:rPr>
              <w:t xml:space="preserve">LEARNING AIDS </w:t>
            </w:r>
          </w:p>
        </w:tc>
        <w:tc>
          <w:tcPr>
            <w:tcW w:w="7797" w:type="dxa"/>
            <w:tcBorders>
              <w:top w:val="single" w:sz="4" w:space="0" w:color="000000"/>
              <w:left w:val="single" w:sz="4" w:space="0" w:color="000000"/>
              <w:bottom w:val="single" w:sz="4" w:space="0" w:color="000000"/>
              <w:right w:val="single" w:sz="4" w:space="0" w:color="000000"/>
            </w:tcBorders>
          </w:tcPr>
          <w:p w:rsidR="005C2197" w:rsidRDefault="00A86738">
            <w:pPr>
              <w:spacing w:after="0"/>
            </w:pPr>
            <w:proofErr w:type="spellStart"/>
            <w:r>
              <w:rPr>
                <w:rFonts w:ascii="Arial" w:eastAsia="Arial" w:hAnsi="Arial" w:cs="Arial"/>
                <w:sz w:val="20"/>
              </w:rPr>
              <w:t>Lecture</w:t>
            </w:r>
            <w:proofErr w:type="spellEnd"/>
            <w:r>
              <w:rPr>
                <w:rFonts w:ascii="Arial" w:eastAsia="Arial" w:hAnsi="Arial" w:cs="Arial"/>
                <w:sz w:val="20"/>
              </w:rPr>
              <w:t xml:space="preserve">: </w:t>
            </w:r>
          </w:p>
        </w:tc>
      </w:tr>
      <w:tr w:rsidR="005C2197">
        <w:trPr>
          <w:trHeight w:val="2216"/>
        </w:trPr>
        <w:tc>
          <w:tcPr>
            <w:tcW w:w="1630" w:type="dxa"/>
            <w:tcBorders>
              <w:top w:val="single" w:sz="4" w:space="0" w:color="000000"/>
              <w:left w:val="single" w:sz="4" w:space="0" w:color="000000"/>
              <w:bottom w:val="single" w:sz="4" w:space="0" w:color="000000"/>
              <w:right w:val="single" w:sz="4" w:space="0" w:color="000000"/>
            </w:tcBorders>
          </w:tcPr>
          <w:p w:rsidR="005C2197" w:rsidRDefault="005C2197"/>
        </w:tc>
        <w:tc>
          <w:tcPr>
            <w:tcW w:w="7797"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0"/>
              <w:rPr>
                <w:lang w:val="en-GB"/>
              </w:rPr>
            </w:pPr>
            <w:r w:rsidRPr="00A86738">
              <w:rPr>
                <w:rFonts w:ascii="Arial" w:eastAsia="Arial" w:hAnsi="Arial" w:cs="Arial"/>
                <w:sz w:val="20"/>
                <w:lang w:val="en-GB"/>
              </w:rPr>
              <w:t xml:space="preserve">Overhead projector, multimedia board, </w:t>
            </w:r>
          </w:p>
          <w:p w:rsidR="005C2197" w:rsidRPr="00A86738" w:rsidRDefault="00A86738">
            <w:pPr>
              <w:spacing w:after="2" w:line="239" w:lineRule="auto"/>
              <w:rPr>
                <w:lang w:val="en-GB"/>
              </w:rPr>
            </w:pPr>
            <w:r w:rsidRPr="00A86738">
              <w:rPr>
                <w:rFonts w:ascii="Arial" w:eastAsia="Arial" w:hAnsi="Arial" w:cs="Arial"/>
                <w:sz w:val="20"/>
                <w:lang w:val="en-GB"/>
              </w:rPr>
              <w:t xml:space="preserve">Demonstrations of the use of programming environments dedicated to the programming of a selected family of microcontrollers, using selected microcontrollers' evaluation boards as an example,  </w:t>
            </w:r>
          </w:p>
          <w:p w:rsidR="005C2197" w:rsidRPr="00A86738" w:rsidRDefault="00A86738">
            <w:pPr>
              <w:spacing w:after="0"/>
              <w:rPr>
                <w:lang w:val="en-GB"/>
              </w:rPr>
            </w:pPr>
            <w:r w:rsidRPr="00A86738">
              <w:rPr>
                <w:rFonts w:ascii="Arial" w:eastAsia="Arial" w:hAnsi="Arial" w:cs="Arial"/>
                <w:sz w:val="20"/>
                <w:lang w:val="en-GB"/>
              </w:rPr>
              <w:t xml:space="preserve">. </w:t>
            </w:r>
          </w:p>
          <w:p w:rsidR="005C2197" w:rsidRPr="00A86738" w:rsidRDefault="00A86738">
            <w:pPr>
              <w:spacing w:after="0"/>
              <w:rPr>
                <w:lang w:val="en-GB"/>
              </w:rPr>
            </w:pPr>
            <w:r w:rsidRPr="00A86738">
              <w:rPr>
                <w:rFonts w:ascii="Arial" w:eastAsia="Arial" w:hAnsi="Arial" w:cs="Arial"/>
                <w:sz w:val="20"/>
                <w:lang w:val="en-GB"/>
              </w:rPr>
              <w:t xml:space="preserve">Lab: </w:t>
            </w:r>
          </w:p>
          <w:p w:rsidR="005C2197" w:rsidRDefault="00A86738">
            <w:pPr>
              <w:spacing w:after="0" w:line="277" w:lineRule="auto"/>
              <w:jc w:val="both"/>
            </w:pPr>
            <w:r w:rsidRPr="00A86738">
              <w:rPr>
                <w:rFonts w:ascii="Arial" w:eastAsia="Arial" w:hAnsi="Arial" w:cs="Arial"/>
                <w:sz w:val="20"/>
                <w:lang w:val="en-GB"/>
              </w:rPr>
              <w:t>Algorithmics and low-</w:t>
            </w:r>
            <w:r w:rsidRPr="00A86738">
              <w:rPr>
                <w:rFonts w:ascii="Arial" w:eastAsia="Arial" w:hAnsi="Arial" w:cs="Arial"/>
                <w:sz w:val="20"/>
                <w:lang w:val="en-GB"/>
              </w:rPr>
              <w:t xml:space="preserve">level coding test environment with the ability to run simulations and step-by-step test runs of written programmes. </w:t>
            </w:r>
            <w:proofErr w:type="spellStart"/>
            <w:r>
              <w:rPr>
                <w:rFonts w:ascii="Arial" w:eastAsia="Arial" w:hAnsi="Arial" w:cs="Arial"/>
                <w:sz w:val="20"/>
              </w:rPr>
              <w:t>Computer</w:t>
            </w:r>
            <w:proofErr w:type="spellEnd"/>
            <w:r>
              <w:rPr>
                <w:rFonts w:ascii="Arial" w:eastAsia="Arial" w:hAnsi="Arial" w:cs="Arial"/>
                <w:sz w:val="20"/>
              </w:rPr>
              <w:t xml:space="preserve"> with </w:t>
            </w:r>
            <w:proofErr w:type="spellStart"/>
            <w:r>
              <w:rPr>
                <w:rFonts w:ascii="Arial" w:eastAsia="Arial" w:hAnsi="Arial" w:cs="Arial"/>
                <w:sz w:val="20"/>
              </w:rPr>
              <w:t>integrated</w:t>
            </w:r>
            <w:proofErr w:type="spellEnd"/>
            <w:r>
              <w:rPr>
                <w:rFonts w:ascii="Arial" w:eastAsia="Arial" w:hAnsi="Arial" w:cs="Arial"/>
                <w:sz w:val="20"/>
              </w:rPr>
              <w:t xml:space="preserve"> </w:t>
            </w:r>
            <w:proofErr w:type="spellStart"/>
            <w:r>
              <w:rPr>
                <w:rFonts w:ascii="Arial" w:eastAsia="Arial" w:hAnsi="Arial" w:cs="Arial"/>
                <w:sz w:val="20"/>
              </w:rPr>
              <w:t>microprocessor</w:t>
            </w:r>
            <w:proofErr w:type="spellEnd"/>
            <w:r>
              <w:rPr>
                <w:rFonts w:ascii="Arial" w:eastAsia="Arial" w:hAnsi="Arial" w:cs="Arial"/>
                <w:sz w:val="20"/>
              </w:rPr>
              <w:t xml:space="preserve"> system design and </w:t>
            </w:r>
            <w:proofErr w:type="spellStart"/>
            <w:r>
              <w:rPr>
                <w:rFonts w:ascii="Arial" w:eastAsia="Arial" w:hAnsi="Arial" w:cs="Arial"/>
                <w:sz w:val="20"/>
              </w:rPr>
              <w:t>runtime</w:t>
            </w:r>
            <w:proofErr w:type="spellEnd"/>
            <w:r>
              <w:rPr>
                <w:rFonts w:ascii="Arial" w:eastAsia="Arial" w:hAnsi="Arial" w:cs="Arial"/>
                <w:sz w:val="20"/>
              </w:rPr>
              <w:t xml:space="preserve"> </w:t>
            </w:r>
            <w:proofErr w:type="spellStart"/>
            <w:r>
              <w:rPr>
                <w:rFonts w:ascii="Arial" w:eastAsia="Arial" w:hAnsi="Arial" w:cs="Arial"/>
                <w:sz w:val="20"/>
              </w:rPr>
              <w:t>installed</w:t>
            </w:r>
            <w:proofErr w:type="spellEnd"/>
            <w:r>
              <w:rPr>
                <w:rFonts w:ascii="Arial" w:eastAsia="Arial" w:hAnsi="Arial" w:cs="Arial"/>
                <w:sz w:val="20"/>
              </w:rPr>
              <w:t xml:space="preserve">. </w:t>
            </w:r>
          </w:p>
          <w:p w:rsidR="005C2197" w:rsidRDefault="00A86738">
            <w:pPr>
              <w:spacing w:after="17"/>
            </w:pPr>
            <w:r>
              <w:rPr>
                <w:rFonts w:ascii="Arial" w:eastAsia="Arial" w:hAnsi="Arial" w:cs="Arial"/>
                <w:sz w:val="20"/>
              </w:rPr>
              <w:t xml:space="preserve"> </w:t>
            </w:r>
          </w:p>
          <w:p w:rsidR="005C2197" w:rsidRDefault="00A86738">
            <w:pPr>
              <w:spacing w:after="0"/>
            </w:pPr>
            <w:r>
              <w:rPr>
                <w:rFonts w:ascii="Arial" w:eastAsia="Arial" w:hAnsi="Arial" w:cs="Arial"/>
                <w:sz w:val="20"/>
              </w:rPr>
              <w:t xml:space="preserve"> </w:t>
            </w:r>
          </w:p>
        </w:tc>
      </w:tr>
      <w:tr w:rsidR="005C2197">
        <w:trPr>
          <w:trHeight w:val="1066"/>
        </w:trPr>
        <w:tc>
          <w:tcPr>
            <w:tcW w:w="1630"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7"/>
              <w:rPr>
                <w:lang w:val="en-GB"/>
              </w:rPr>
            </w:pPr>
            <w:r w:rsidRPr="00A86738">
              <w:rPr>
                <w:rFonts w:ascii="Arial" w:eastAsia="Arial" w:hAnsi="Arial" w:cs="Arial"/>
                <w:b/>
                <w:sz w:val="20"/>
                <w:lang w:val="en-GB"/>
              </w:rPr>
              <w:t xml:space="preserve">PROJECT </w:t>
            </w:r>
          </w:p>
          <w:p w:rsidR="005C2197" w:rsidRPr="00A86738" w:rsidRDefault="00A86738">
            <w:pPr>
              <w:spacing w:after="0"/>
              <w:ind w:right="33"/>
              <w:rPr>
                <w:lang w:val="en-GB"/>
              </w:rPr>
            </w:pPr>
            <w:r w:rsidRPr="00A86738">
              <w:rPr>
                <w:rFonts w:ascii="Arial" w:eastAsia="Arial" w:hAnsi="Arial" w:cs="Arial"/>
                <w:sz w:val="20"/>
                <w:lang w:val="en-GB"/>
              </w:rPr>
              <w:t>(insofar as it is carried out as part of a cours</w:t>
            </w:r>
            <w:r w:rsidRPr="00A86738">
              <w:rPr>
                <w:rFonts w:ascii="Arial" w:eastAsia="Arial" w:hAnsi="Arial" w:cs="Arial"/>
                <w:sz w:val="20"/>
                <w:lang w:val="en-GB"/>
              </w:rPr>
              <w:t xml:space="preserve">e module) </w:t>
            </w:r>
          </w:p>
        </w:tc>
        <w:tc>
          <w:tcPr>
            <w:tcW w:w="7797" w:type="dxa"/>
            <w:tcBorders>
              <w:top w:val="single" w:sz="4" w:space="0" w:color="000000"/>
              <w:left w:val="single" w:sz="4" w:space="0" w:color="000000"/>
              <w:bottom w:val="single" w:sz="4" w:space="0" w:color="000000"/>
              <w:right w:val="single" w:sz="4" w:space="0" w:color="000000"/>
            </w:tcBorders>
          </w:tcPr>
          <w:p w:rsidR="005C2197" w:rsidRDefault="00A86738">
            <w:pPr>
              <w:spacing w:after="0"/>
            </w:pPr>
            <w:r>
              <w:rPr>
                <w:rFonts w:ascii="Arial" w:eastAsia="Arial" w:hAnsi="Arial" w:cs="Arial"/>
                <w:sz w:val="20"/>
              </w:rPr>
              <w:t xml:space="preserve">Not </w:t>
            </w:r>
            <w:proofErr w:type="spellStart"/>
            <w:r>
              <w:rPr>
                <w:rFonts w:ascii="Arial" w:eastAsia="Arial" w:hAnsi="Arial" w:cs="Arial"/>
                <w:sz w:val="20"/>
              </w:rPr>
              <w:t>applicable</w:t>
            </w:r>
            <w:proofErr w:type="spellEnd"/>
            <w:r>
              <w:rPr>
                <w:rFonts w:ascii="Arial" w:eastAsia="Arial" w:hAnsi="Arial" w:cs="Arial"/>
                <w:color w:val="FF0000"/>
                <w:sz w:val="20"/>
              </w:rPr>
              <w:t xml:space="preserve"> </w:t>
            </w:r>
          </w:p>
        </w:tc>
      </w:tr>
      <w:tr w:rsidR="005C2197" w:rsidRPr="00A86738">
        <w:trPr>
          <w:trHeight w:val="1594"/>
        </w:trPr>
        <w:tc>
          <w:tcPr>
            <w:tcW w:w="1630"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7"/>
              <w:rPr>
                <w:lang w:val="en-GB"/>
              </w:rPr>
            </w:pPr>
            <w:r w:rsidRPr="00A86738">
              <w:rPr>
                <w:rFonts w:ascii="Arial" w:eastAsia="Arial" w:hAnsi="Arial" w:cs="Arial"/>
                <w:b/>
                <w:sz w:val="20"/>
                <w:lang w:val="en-GB"/>
              </w:rPr>
              <w:t xml:space="preserve">FORM AND </w:t>
            </w:r>
          </w:p>
          <w:p w:rsidR="005C2197" w:rsidRPr="00A86738" w:rsidRDefault="00A86738">
            <w:pPr>
              <w:spacing w:after="17"/>
              <w:rPr>
                <w:lang w:val="en-GB"/>
              </w:rPr>
            </w:pPr>
            <w:r w:rsidRPr="00A86738">
              <w:rPr>
                <w:rFonts w:ascii="Arial" w:eastAsia="Arial" w:hAnsi="Arial" w:cs="Arial"/>
                <w:b/>
                <w:sz w:val="20"/>
                <w:lang w:val="en-GB"/>
              </w:rPr>
              <w:t xml:space="preserve">CONDITIONS OF </w:t>
            </w:r>
          </w:p>
          <w:p w:rsidR="005C2197" w:rsidRPr="00A86738" w:rsidRDefault="00A86738">
            <w:pPr>
              <w:spacing w:after="17"/>
              <w:rPr>
                <w:lang w:val="en-GB"/>
              </w:rPr>
            </w:pPr>
            <w:r w:rsidRPr="00A86738">
              <w:rPr>
                <w:rFonts w:ascii="Arial" w:eastAsia="Arial" w:hAnsi="Arial" w:cs="Arial"/>
                <w:b/>
                <w:sz w:val="20"/>
                <w:lang w:val="en-GB"/>
              </w:rPr>
              <w:t xml:space="preserve">PASSING </w:t>
            </w:r>
          </w:p>
          <w:p w:rsidR="005C2197" w:rsidRPr="00A86738" w:rsidRDefault="00A86738">
            <w:pPr>
              <w:spacing w:after="0"/>
              <w:rPr>
                <w:lang w:val="en-GB"/>
              </w:rPr>
            </w:pPr>
            <w:r w:rsidRPr="00A86738">
              <w:rPr>
                <w:rFonts w:ascii="Arial" w:eastAsia="Arial" w:hAnsi="Arial" w:cs="Arial"/>
                <w:sz w:val="20"/>
                <w:lang w:val="en-GB"/>
              </w:rPr>
              <w:t xml:space="preserve">(broken down </w:t>
            </w:r>
            <w:proofErr w:type="gramStart"/>
            <w:r w:rsidRPr="00A86738">
              <w:rPr>
                <w:rFonts w:ascii="Arial" w:eastAsia="Arial" w:hAnsi="Arial" w:cs="Arial"/>
                <w:sz w:val="20"/>
                <w:lang w:val="en-GB"/>
              </w:rPr>
              <w:t>into  face</w:t>
            </w:r>
            <w:proofErr w:type="gramEnd"/>
            <w:r w:rsidRPr="00A86738">
              <w:rPr>
                <w:rFonts w:ascii="Arial" w:eastAsia="Arial" w:hAnsi="Arial" w:cs="Arial"/>
                <w:sz w:val="20"/>
                <w:lang w:val="en-GB"/>
              </w:rPr>
              <w:t xml:space="preserve">-to-face and </w:t>
            </w:r>
            <w:proofErr w:type="spellStart"/>
            <w:r w:rsidRPr="00A86738">
              <w:rPr>
                <w:rFonts w:ascii="Arial" w:eastAsia="Arial" w:hAnsi="Arial" w:cs="Arial"/>
                <w:sz w:val="20"/>
                <w:lang w:val="en-GB"/>
              </w:rPr>
              <w:t>elearning</w:t>
            </w:r>
            <w:proofErr w:type="spellEnd"/>
            <w:r w:rsidRPr="00A86738">
              <w:rPr>
                <w:rFonts w:ascii="Arial" w:eastAsia="Arial" w:hAnsi="Arial" w:cs="Arial"/>
                <w:sz w:val="20"/>
                <w:lang w:val="en-GB"/>
              </w:rPr>
              <w:t xml:space="preserve"> classes) </w:t>
            </w:r>
          </w:p>
        </w:tc>
        <w:tc>
          <w:tcPr>
            <w:tcW w:w="7797" w:type="dxa"/>
            <w:tcBorders>
              <w:top w:val="single" w:sz="4" w:space="0" w:color="000000"/>
              <w:left w:val="single" w:sz="4" w:space="0" w:color="000000"/>
              <w:bottom w:val="single" w:sz="4" w:space="0" w:color="000000"/>
              <w:right w:val="single" w:sz="4" w:space="0" w:color="000000"/>
            </w:tcBorders>
          </w:tcPr>
          <w:p w:rsidR="005C2197" w:rsidRPr="00A86738" w:rsidRDefault="00A86738">
            <w:pPr>
              <w:spacing w:after="17"/>
              <w:rPr>
                <w:lang w:val="en-GB"/>
              </w:rPr>
            </w:pPr>
            <w:r w:rsidRPr="00A86738">
              <w:rPr>
                <w:rFonts w:ascii="Arial" w:eastAsia="Arial" w:hAnsi="Arial" w:cs="Arial"/>
                <w:sz w:val="20"/>
                <w:lang w:val="en-GB"/>
              </w:rPr>
              <w:t xml:space="preserve">Lecture: Examination using the </w:t>
            </w:r>
            <w:proofErr w:type="spellStart"/>
            <w:r w:rsidRPr="00A86738">
              <w:rPr>
                <w:rFonts w:ascii="Arial" w:eastAsia="Arial" w:hAnsi="Arial" w:cs="Arial"/>
                <w:sz w:val="20"/>
                <w:lang w:val="en-GB"/>
              </w:rPr>
              <w:t>moodle</w:t>
            </w:r>
            <w:proofErr w:type="spellEnd"/>
            <w:r w:rsidRPr="00A86738">
              <w:rPr>
                <w:rFonts w:ascii="Arial" w:eastAsia="Arial" w:hAnsi="Arial" w:cs="Arial"/>
                <w:sz w:val="20"/>
                <w:lang w:val="en-GB"/>
              </w:rPr>
              <w:t xml:space="preserve"> </w:t>
            </w:r>
            <w:proofErr w:type="spellStart"/>
            <w:r w:rsidRPr="00A86738">
              <w:rPr>
                <w:rFonts w:ascii="Arial" w:eastAsia="Arial" w:hAnsi="Arial" w:cs="Arial"/>
                <w:sz w:val="20"/>
                <w:lang w:val="en-GB"/>
              </w:rPr>
              <w:t>OnLineWSB</w:t>
            </w:r>
            <w:proofErr w:type="spellEnd"/>
            <w:r w:rsidRPr="00A86738">
              <w:rPr>
                <w:rFonts w:ascii="Arial" w:eastAsia="Arial" w:hAnsi="Arial" w:cs="Arial"/>
                <w:sz w:val="20"/>
                <w:lang w:val="en-GB"/>
              </w:rPr>
              <w:t xml:space="preserve"> platform, using an open test resource. </w:t>
            </w:r>
          </w:p>
          <w:p w:rsidR="005C2197" w:rsidRPr="00A86738" w:rsidRDefault="00A86738">
            <w:pPr>
              <w:spacing w:after="1" w:line="277" w:lineRule="auto"/>
              <w:jc w:val="both"/>
              <w:rPr>
                <w:lang w:val="en-GB"/>
              </w:rPr>
            </w:pPr>
            <w:r w:rsidRPr="00A86738">
              <w:rPr>
                <w:rFonts w:ascii="Arial" w:eastAsia="Arial" w:hAnsi="Arial" w:cs="Arial"/>
                <w:sz w:val="20"/>
                <w:lang w:val="en-GB"/>
              </w:rPr>
              <w:t xml:space="preserve">Laboratory: Pass mark - </w:t>
            </w:r>
            <w:r w:rsidRPr="00A86738">
              <w:rPr>
                <w:rFonts w:ascii="Arial" w:eastAsia="Arial" w:hAnsi="Arial" w:cs="Arial"/>
                <w:sz w:val="20"/>
                <w:lang w:val="en-GB"/>
              </w:rPr>
              <w:t xml:space="preserve">average of marks from completion of exercises and reports/reports uploaded to the resource Task of the </w:t>
            </w:r>
            <w:proofErr w:type="spellStart"/>
            <w:r w:rsidRPr="00A86738">
              <w:rPr>
                <w:rFonts w:ascii="Arial" w:eastAsia="Arial" w:hAnsi="Arial" w:cs="Arial"/>
                <w:sz w:val="20"/>
                <w:lang w:val="en-GB"/>
              </w:rPr>
              <w:t>OnLineWSB</w:t>
            </w:r>
            <w:proofErr w:type="spellEnd"/>
            <w:r w:rsidRPr="00A86738">
              <w:rPr>
                <w:rFonts w:ascii="Arial" w:eastAsia="Arial" w:hAnsi="Arial" w:cs="Arial"/>
                <w:sz w:val="20"/>
                <w:lang w:val="en-GB"/>
              </w:rPr>
              <w:t xml:space="preserve"> remote education platform. </w:t>
            </w:r>
          </w:p>
          <w:p w:rsidR="005C2197" w:rsidRPr="00A86738" w:rsidRDefault="00A86738">
            <w:pPr>
              <w:spacing w:after="17"/>
              <w:rPr>
                <w:lang w:val="en-GB"/>
              </w:rPr>
            </w:pPr>
            <w:r w:rsidRPr="00A86738">
              <w:rPr>
                <w:rFonts w:ascii="Arial" w:eastAsia="Arial" w:hAnsi="Arial" w:cs="Arial"/>
                <w:sz w:val="20"/>
                <w:lang w:val="en-GB"/>
              </w:rPr>
              <w:t xml:space="preserve"> </w:t>
            </w:r>
          </w:p>
          <w:p w:rsidR="005C2197" w:rsidRPr="00A86738" w:rsidRDefault="00A86738">
            <w:pPr>
              <w:spacing w:after="0"/>
              <w:rPr>
                <w:lang w:val="en-GB"/>
              </w:rPr>
            </w:pPr>
            <w:r w:rsidRPr="00A86738">
              <w:rPr>
                <w:rFonts w:ascii="Arial" w:eastAsia="Arial" w:hAnsi="Arial" w:cs="Arial"/>
                <w:sz w:val="20"/>
                <w:lang w:val="en-GB"/>
              </w:rPr>
              <w:t xml:space="preserve"> </w:t>
            </w:r>
          </w:p>
        </w:tc>
      </w:tr>
    </w:tbl>
    <w:p w:rsidR="005C2197" w:rsidRPr="00A86738" w:rsidRDefault="00A86738">
      <w:pPr>
        <w:spacing w:after="0"/>
        <w:ind w:left="-24"/>
        <w:jc w:val="both"/>
        <w:rPr>
          <w:lang w:val="en-GB"/>
        </w:rPr>
      </w:pPr>
      <w:r w:rsidRPr="00A86738">
        <w:rPr>
          <w:rFonts w:ascii="Arial" w:eastAsia="Arial" w:hAnsi="Arial" w:cs="Arial"/>
          <w:sz w:val="20"/>
          <w:lang w:val="en-GB"/>
        </w:rPr>
        <w:t xml:space="preserve"> </w:t>
      </w:r>
    </w:p>
    <w:sectPr w:rsidR="005C2197" w:rsidRPr="00A86738">
      <w:pgSz w:w="11906" w:h="16838"/>
      <w:pgMar w:top="1421"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4B8F"/>
    <w:multiLevelType w:val="hybridMultilevel"/>
    <w:tmpl w:val="CF82656A"/>
    <w:lvl w:ilvl="0" w:tplc="0A48E83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D017CC">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4EF6CC">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80A692">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A8589A">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38B5D4">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E82ECE">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E87A36">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F0EDB4">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BFF3011"/>
    <w:multiLevelType w:val="hybridMultilevel"/>
    <w:tmpl w:val="55307DF0"/>
    <w:lvl w:ilvl="0" w:tplc="DD629EB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B4CC06">
      <w:start w:val="3"/>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C499AA">
      <w:start w:val="1"/>
      <w:numFmt w:val="lowerRoman"/>
      <w:lvlText w:val="%3"/>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082E54">
      <w:start w:val="1"/>
      <w:numFmt w:val="decimal"/>
      <w:lvlText w:val="%4"/>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61568">
      <w:start w:val="1"/>
      <w:numFmt w:val="lowerLetter"/>
      <w:lvlText w:val="%5"/>
      <w:lvlJc w:val="left"/>
      <w:pPr>
        <w:ind w:left="3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E2A66A">
      <w:start w:val="1"/>
      <w:numFmt w:val="lowerRoman"/>
      <w:lvlText w:val="%6"/>
      <w:lvlJc w:val="left"/>
      <w:pPr>
        <w:ind w:left="4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265570">
      <w:start w:val="1"/>
      <w:numFmt w:val="decimal"/>
      <w:lvlText w:val="%7"/>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B6B5D0">
      <w:start w:val="1"/>
      <w:numFmt w:val="lowerLetter"/>
      <w:lvlText w:val="%8"/>
      <w:lvlJc w:val="left"/>
      <w:pPr>
        <w:ind w:left="5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2C81B6">
      <w:start w:val="1"/>
      <w:numFmt w:val="lowerRoman"/>
      <w:lvlText w:val="%9"/>
      <w:lvlJc w:val="left"/>
      <w:pPr>
        <w:ind w:left="6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2B3A15"/>
    <w:multiLevelType w:val="hybridMultilevel"/>
    <w:tmpl w:val="D9728BE0"/>
    <w:lvl w:ilvl="0" w:tplc="AEF453D4">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922A90">
      <w:start w:val="1"/>
      <w:numFmt w:val="decimal"/>
      <w:lvlText w:val="%2."/>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A6374">
      <w:start w:val="1"/>
      <w:numFmt w:val="lowerLetter"/>
      <w:lvlText w:val="%3."/>
      <w:lvlJc w:val="left"/>
      <w:pPr>
        <w:ind w:left="1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4C05490">
      <w:start w:val="1"/>
      <w:numFmt w:val="decimal"/>
      <w:lvlText w:val="%4"/>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48C524">
      <w:start w:val="1"/>
      <w:numFmt w:val="lowerLetter"/>
      <w:lvlText w:val="%5"/>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DE8D02">
      <w:start w:val="1"/>
      <w:numFmt w:val="lowerRoman"/>
      <w:lvlText w:val="%6"/>
      <w:lvlJc w:val="left"/>
      <w:pPr>
        <w:ind w:left="3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AECF2E0">
      <w:start w:val="1"/>
      <w:numFmt w:val="decimal"/>
      <w:lvlText w:val="%7"/>
      <w:lvlJc w:val="left"/>
      <w:pPr>
        <w:ind w:left="4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08891C">
      <w:start w:val="1"/>
      <w:numFmt w:val="lowerLetter"/>
      <w:lvlText w:val="%8"/>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10BD5C">
      <w:start w:val="1"/>
      <w:numFmt w:val="lowerRoman"/>
      <w:lvlText w:val="%9"/>
      <w:lvlJc w:val="left"/>
      <w:pPr>
        <w:ind w:left="5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CA442C9"/>
    <w:multiLevelType w:val="hybridMultilevel"/>
    <w:tmpl w:val="D8BC250C"/>
    <w:lvl w:ilvl="0" w:tplc="CAD6276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4CC84">
      <w:start w:val="1"/>
      <w:numFmt w:val="bullet"/>
      <w:lvlText w:val="o"/>
      <w:lvlJc w:val="left"/>
      <w:pPr>
        <w:ind w:left="11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ECE8B6">
      <w:start w:val="1"/>
      <w:numFmt w:val="bullet"/>
      <w:lvlText w:val="▪"/>
      <w:lvlJc w:val="left"/>
      <w:pPr>
        <w:ind w:left="18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04E948">
      <w:start w:val="1"/>
      <w:numFmt w:val="bullet"/>
      <w:lvlText w:val="•"/>
      <w:lvlJc w:val="left"/>
      <w:pPr>
        <w:ind w:left="25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369F38">
      <w:start w:val="1"/>
      <w:numFmt w:val="bullet"/>
      <w:lvlText w:val="o"/>
      <w:lvlJc w:val="left"/>
      <w:pPr>
        <w:ind w:left="33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5C80AC">
      <w:start w:val="1"/>
      <w:numFmt w:val="bullet"/>
      <w:lvlText w:val="▪"/>
      <w:lvlJc w:val="left"/>
      <w:pPr>
        <w:ind w:left="40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A466782">
      <w:start w:val="1"/>
      <w:numFmt w:val="bullet"/>
      <w:lvlText w:val="•"/>
      <w:lvlJc w:val="left"/>
      <w:pPr>
        <w:ind w:left="47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46F24">
      <w:start w:val="1"/>
      <w:numFmt w:val="bullet"/>
      <w:lvlText w:val="o"/>
      <w:lvlJc w:val="left"/>
      <w:pPr>
        <w:ind w:left="54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AA859C">
      <w:start w:val="1"/>
      <w:numFmt w:val="bullet"/>
      <w:lvlText w:val="▪"/>
      <w:lvlJc w:val="left"/>
      <w:pPr>
        <w:ind w:left="61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ADB77B7"/>
    <w:multiLevelType w:val="hybridMultilevel"/>
    <w:tmpl w:val="EB76A2A2"/>
    <w:lvl w:ilvl="0" w:tplc="D2B03BAA">
      <w:start w:val="3"/>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A489D2">
      <w:start w:val="1"/>
      <w:numFmt w:val="lowerLetter"/>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605B5A">
      <w:start w:val="1"/>
      <w:numFmt w:val="lowerRoman"/>
      <w:lvlText w:val="%3"/>
      <w:lvlJc w:val="left"/>
      <w:pPr>
        <w:ind w:left="2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4C652A">
      <w:start w:val="1"/>
      <w:numFmt w:val="decimal"/>
      <w:lvlText w:val="%4"/>
      <w:lvlJc w:val="left"/>
      <w:pPr>
        <w:ind w:left="29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7883F4">
      <w:start w:val="1"/>
      <w:numFmt w:val="lowerLetter"/>
      <w:lvlText w:val="%5"/>
      <w:lvlJc w:val="left"/>
      <w:pPr>
        <w:ind w:left="36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CD887B2">
      <w:start w:val="1"/>
      <w:numFmt w:val="lowerRoman"/>
      <w:lvlText w:val="%6"/>
      <w:lvlJc w:val="left"/>
      <w:pPr>
        <w:ind w:left="4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101FEC">
      <w:start w:val="1"/>
      <w:numFmt w:val="decimal"/>
      <w:lvlText w:val="%7"/>
      <w:lvlJc w:val="left"/>
      <w:pPr>
        <w:ind w:left="5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4658BC">
      <w:start w:val="1"/>
      <w:numFmt w:val="lowerLetter"/>
      <w:lvlText w:val="%8"/>
      <w:lvlJc w:val="left"/>
      <w:pPr>
        <w:ind w:left="5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0AB50">
      <w:start w:val="1"/>
      <w:numFmt w:val="lowerRoman"/>
      <w:lvlText w:val="%9"/>
      <w:lvlJc w:val="left"/>
      <w:pPr>
        <w:ind w:left="6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97"/>
    <w:rsid w:val="005C2197"/>
    <w:rsid w:val="00A867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CD21"/>
  <w15:docId w15:val="{C1089191-B859-4EA7-9FB3-D005E42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1873</Words>
  <Characters>11239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docId:2639CE4F81C42171BEDB5562301BD11F</cp:keywords>
  <cp:lastModifiedBy>Małgorzata Kasjaniuk</cp:lastModifiedBy>
  <cp:revision>2</cp:revision>
  <dcterms:created xsi:type="dcterms:W3CDTF">2025-04-25T08:28:00Z</dcterms:created>
  <dcterms:modified xsi:type="dcterms:W3CDTF">2025-04-25T08:28:00Z</dcterms:modified>
</cp:coreProperties>
</file>