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EA" w:rsidRPr="00D93322" w:rsidRDefault="00A577EA" w:rsidP="00071CAD">
      <w:pPr>
        <w:pStyle w:val="Bezodstpw"/>
        <w:spacing w:line="276" w:lineRule="auto"/>
        <w:jc w:val="right"/>
        <w:rPr>
          <w:rFonts w:ascii="Times New Roman" w:hAnsi="Times New Roman" w:cs="Times New Roman"/>
          <w:sz w:val="24"/>
          <w:szCs w:val="24"/>
          <w:lang w:val="en-GB"/>
        </w:rPr>
      </w:pPr>
      <w:proofErr w:type="spellStart"/>
      <w:r w:rsidRPr="00D93322">
        <w:rPr>
          <w:rFonts w:ascii="Times New Roman" w:hAnsi="Times New Roman" w:cs="Times New Roman"/>
          <w:sz w:val="24"/>
          <w:szCs w:val="24"/>
          <w:lang w:val="en-GB"/>
        </w:rPr>
        <w:t>Dąbrowa</w:t>
      </w:r>
      <w:proofErr w:type="spellEnd"/>
      <w:r w:rsidRPr="00D93322">
        <w:rPr>
          <w:rFonts w:ascii="Times New Roman" w:hAnsi="Times New Roman" w:cs="Times New Roman"/>
          <w:sz w:val="24"/>
          <w:szCs w:val="24"/>
          <w:lang w:val="en-GB"/>
        </w:rPr>
        <w:t xml:space="preserve"> </w:t>
      </w:r>
      <w:proofErr w:type="spellStart"/>
      <w:r w:rsidRPr="00D93322">
        <w:rPr>
          <w:rFonts w:ascii="Times New Roman" w:hAnsi="Times New Roman" w:cs="Times New Roman"/>
          <w:sz w:val="24"/>
          <w:szCs w:val="24"/>
          <w:lang w:val="en-GB"/>
        </w:rPr>
        <w:t>Górnicza</w:t>
      </w:r>
      <w:proofErr w:type="spellEnd"/>
      <w:r w:rsidRPr="00D93322">
        <w:rPr>
          <w:rFonts w:ascii="Times New Roman" w:hAnsi="Times New Roman" w:cs="Times New Roman"/>
          <w:sz w:val="24"/>
          <w:szCs w:val="24"/>
          <w:lang w:val="en-GB"/>
        </w:rPr>
        <w:t xml:space="preserve">, </w:t>
      </w:r>
      <w:bookmarkStart w:id="0" w:name="_GoBack"/>
      <w:r w:rsidR="00071CAD" w:rsidRPr="00071CAD">
        <w:rPr>
          <w:rFonts w:ascii="Times New Roman" w:hAnsi="Times New Roman" w:cs="Times New Roman"/>
          <w:sz w:val="24"/>
          <w:szCs w:val="24"/>
        </w:rPr>
        <w:t>28 March</w:t>
      </w:r>
      <w:r w:rsidR="00071CAD" w:rsidRPr="00071CAD">
        <w:rPr>
          <w:rFonts w:ascii="Times New Roman" w:hAnsi="Times New Roman" w:cs="Times New Roman"/>
          <w:sz w:val="24"/>
          <w:szCs w:val="24"/>
        </w:rPr>
        <w:t>2024</w:t>
      </w:r>
      <w:bookmarkEnd w:id="0"/>
    </w:p>
    <w:p w:rsidR="00A577EA" w:rsidRPr="00D93322" w:rsidRDefault="00A577EA" w:rsidP="00A577EA">
      <w:pPr>
        <w:pStyle w:val="Bezodstpw"/>
        <w:spacing w:line="276" w:lineRule="auto"/>
        <w:jc w:val="both"/>
        <w:rPr>
          <w:rFonts w:ascii="Times New Roman" w:hAnsi="Times New Roman" w:cs="Times New Roman"/>
          <w:sz w:val="24"/>
          <w:szCs w:val="24"/>
          <w:lang w:val="en-GB"/>
        </w:rPr>
      </w:pPr>
    </w:p>
    <w:p w:rsidR="00A577EA" w:rsidRPr="00D93322" w:rsidRDefault="00C01CBC" w:rsidP="00A577EA">
      <w:pPr>
        <w:pStyle w:val="Bezodstpw"/>
        <w:spacing w:line="276" w:lineRule="auto"/>
        <w:jc w:val="center"/>
        <w:rPr>
          <w:rFonts w:ascii="Times New Roman" w:hAnsi="Times New Roman" w:cs="Times New Roman"/>
          <w:b/>
          <w:sz w:val="24"/>
          <w:szCs w:val="24"/>
          <w:lang w:val="en-GB"/>
        </w:rPr>
      </w:pPr>
      <w:r w:rsidRPr="00D93322">
        <w:rPr>
          <w:rFonts w:ascii="Times New Roman" w:hAnsi="Times New Roman" w:cs="Times New Roman"/>
          <w:b/>
          <w:sz w:val="24"/>
          <w:szCs w:val="24"/>
          <w:lang w:val="en-GB"/>
        </w:rPr>
        <w:t xml:space="preserve">DEGREE </w:t>
      </w:r>
      <w:r w:rsidR="00A577EA" w:rsidRPr="00D93322">
        <w:rPr>
          <w:rFonts w:ascii="Times New Roman" w:hAnsi="Times New Roman" w:cs="Times New Roman"/>
          <w:b/>
          <w:sz w:val="24"/>
          <w:szCs w:val="24"/>
          <w:lang w:val="en-GB"/>
        </w:rPr>
        <w:t>AWARDING PROCEDURE</w:t>
      </w:r>
    </w:p>
    <w:p w:rsidR="00A577EA" w:rsidRPr="00D93322" w:rsidRDefault="00A577EA" w:rsidP="00A577EA">
      <w:pPr>
        <w:pStyle w:val="Bezodstpw"/>
        <w:spacing w:line="276" w:lineRule="auto"/>
        <w:jc w:val="both"/>
        <w:rPr>
          <w:rFonts w:ascii="Times New Roman" w:hAnsi="Times New Roman" w:cs="Times New Roman"/>
          <w:sz w:val="24"/>
          <w:szCs w:val="24"/>
          <w:lang w:val="en-GB"/>
        </w:rPr>
      </w:pPr>
    </w:p>
    <w:p w:rsidR="00A577EA" w:rsidRPr="00D93322" w:rsidRDefault="00A577EA" w:rsidP="00A577EA">
      <w:pPr>
        <w:pStyle w:val="Bezodstpw"/>
        <w:spacing w:line="276" w:lineRule="auto"/>
        <w:jc w:val="both"/>
        <w:rPr>
          <w:rFonts w:ascii="Times New Roman" w:hAnsi="Times New Roman" w:cs="Times New Roman"/>
          <w:b/>
          <w:sz w:val="24"/>
          <w:szCs w:val="24"/>
          <w:lang w:val="en-GB"/>
        </w:rPr>
      </w:pPr>
      <w:r w:rsidRPr="00D93322">
        <w:rPr>
          <w:rFonts w:ascii="Times New Roman" w:hAnsi="Times New Roman" w:cs="Times New Roman"/>
          <w:b/>
          <w:sz w:val="24"/>
          <w:szCs w:val="24"/>
          <w:lang w:val="en-GB"/>
        </w:rPr>
        <w:t>§ 1. Preliminary remarks</w:t>
      </w:r>
    </w:p>
    <w:p w:rsidR="00A577EA" w:rsidRPr="00D93322" w:rsidRDefault="00A577EA" w:rsidP="00292E6F">
      <w:pPr>
        <w:pStyle w:val="Bezodstpw"/>
        <w:numPr>
          <w:ilvl w:val="0"/>
          <w:numId w:val="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present document contains the principles and information concerning the degree-awarding procedure at WSB University, </w:t>
      </w:r>
      <w:r w:rsidR="00EC0160" w:rsidRPr="00D93322">
        <w:rPr>
          <w:rFonts w:ascii="Times New Roman" w:hAnsi="Times New Roman" w:cs="Times New Roman"/>
          <w:sz w:val="24"/>
          <w:szCs w:val="24"/>
          <w:lang w:val="en-GB"/>
        </w:rPr>
        <w:t>hereinafter referred to as the U</w:t>
      </w:r>
      <w:r w:rsidRPr="00D93322">
        <w:rPr>
          <w:rFonts w:ascii="Times New Roman" w:hAnsi="Times New Roman" w:cs="Times New Roman"/>
          <w:sz w:val="24"/>
          <w:szCs w:val="24"/>
          <w:lang w:val="en-GB"/>
        </w:rPr>
        <w:t>niversity, directly resulting from the Study Regulations.</w:t>
      </w:r>
      <w:r w:rsidR="00292E6F" w:rsidRPr="00D93322">
        <w:rPr>
          <w:rFonts w:ascii="Times New Roman" w:hAnsi="Times New Roman" w:cs="Times New Roman"/>
          <w:sz w:val="24"/>
          <w:szCs w:val="24"/>
          <w:lang w:val="en-GB"/>
        </w:rPr>
        <w:t xml:space="preserve"> </w:t>
      </w:r>
      <w:r w:rsidRPr="00D93322">
        <w:rPr>
          <w:rFonts w:ascii="Times New Roman" w:hAnsi="Times New Roman" w:cs="Times New Roman"/>
          <w:sz w:val="24"/>
          <w:szCs w:val="24"/>
          <w:lang w:val="en-GB"/>
        </w:rPr>
        <w:t>The principles described in th</w:t>
      </w:r>
      <w:r w:rsidR="00292E6F" w:rsidRPr="00D93322">
        <w:rPr>
          <w:rFonts w:ascii="Times New Roman" w:hAnsi="Times New Roman" w:cs="Times New Roman"/>
          <w:sz w:val="24"/>
          <w:szCs w:val="24"/>
          <w:lang w:val="en-GB"/>
        </w:rPr>
        <w:t xml:space="preserve">e present regulations apply to Bachelor’s, </w:t>
      </w:r>
      <w:r w:rsidR="00774257" w:rsidRPr="00D93322">
        <w:rPr>
          <w:rFonts w:ascii="Times New Roman" w:hAnsi="Times New Roman" w:cs="Times New Roman"/>
          <w:sz w:val="24"/>
          <w:szCs w:val="24"/>
          <w:lang w:val="en-GB"/>
        </w:rPr>
        <w:t xml:space="preserve">Bachelor of </w:t>
      </w:r>
      <w:r w:rsidR="00292E6F" w:rsidRPr="00D93322">
        <w:rPr>
          <w:rFonts w:ascii="Times New Roman" w:hAnsi="Times New Roman" w:cs="Times New Roman"/>
          <w:sz w:val="24"/>
          <w:szCs w:val="24"/>
          <w:lang w:val="en-GB"/>
        </w:rPr>
        <w:t>Engineering and M</w:t>
      </w:r>
      <w:r w:rsidRPr="00D93322">
        <w:rPr>
          <w:rFonts w:ascii="Times New Roman" w:hAnsi="Times New Roman" w:cs="Times New Roman"/>
          <w:sz w:val="24"/>
          <w:szCs w:val="24"/>
          <w:lang w:val="en-GB"/>
        </w:rPr>
        <w:t>aster</w:t>
      </w:r>
      <w:r w:rsidR="00292E6F" w:rsidRPr="00D93322">
        <w:rPr>
          <w:rFonts w:ascii="Times New Roman" w:hAnsi="Times New Roman" w:cs="Times New Roman"/>
          <w:sz w:val="24"/>
          <w:szCs w:val="24"/>
          <w:lang w:val="en-GB"/>
        </w:rPr>
        <w:t>’s</w:t>
      </w:r>
      <w:r w:rsidR="00713377" w:rsidRPr="00D93322">
        <w:rPr>
          <w:rFonts w:ascii="Times New Roman" w:hAnsi="Times New Roman" w:cs="Times New Roman"/>
          <w:sz w:val="24"/>
          <w:szCs w:val="24"/>
          <w:lang w:val="en-GB"/>
        </w:rPr>
        <w:t xml:space="preserve"> theses, subject to sec. 3 and 4.</w:t>
      </w:r>
    </w:p>
    <w:p w:rsidR="00A577EA" w:rsidRPr="00D93322" w:rsidRDefault="00A577EA" w:rsidP="00A577EA">
      <w:pPr>
        <w:pStyle w:val="Bezodstpw"/>
        <w:numPr>
          <w:ilvl w:val="0"/>
          <w:numId w:val="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purpose of the preparation of </w:t>
      </w:r>
      <w:r w:rsidR="004E5DD1" w:rsidRPr="00D93322">
        <w:rPr>
          <w:rFonts w:ascii="Times New Roman" w:hAnsi="Times New Roman" w:cs="Times New Roman"/>
          <w:sz w:val="24"/>
          <w:szCs w:val="24"/>
          <w:lang w:val="en-GB"/>
        </w:rPr>
        <w:t xml:space="preserve">the thesis and </w:t>
      </w:r>
      <w:r w:rsidR="00774257" w:rsidRPr="00D93322">
        <w:rPr>
          <w:rFonts w:ascii="Times New Roman" w:hAnsi="Times New Roman" w:cs="Times New Roman"/>
          <w:sz w:val="24"/>
          <w:szCs w:val="24"/>
          <w:lang w:val="en-GB"/>
        </w:rPr>
        <w:t>final</w:t>
      </w:r>
      <w:r w:rsidRPr="00D93322">
        <w:rPr>
          <w:rFonts w:ascii="Times New Roman" w:hAnsi="Times New Roman" w:cs="Times New Roman"/>
          <w:sz w:val="24"/>
          <w:szCs w:val="24"/>
          <w:lang w:val="en-GB"/>
        </w:rPr>
        <w:t xml:space="preserve">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is the verification </w:t>
      </w:r>
      <w:r w:rsidR="004E5DD1" w:rsidRPr="00D93322">
        <w:rPr>
          <w:rFonts w:ascii="Times New Roman" w:hAnsi="Times New Roman" w:cs="Times New Roman"/>
          <w:sz w:val="24"/>
          <w:szCs w:val="24"/>
          <w:lang w:val="en-GB"/>
        </w:rPr>
        <w:t xml:space="preserve">of the students’ achievement </w:t>
      </w:r>
      <w:r w:rsidRPr="00D93322">
        <w:rPr>
          <w:rFonts w:ascii="Times New Roman" w:hAnsi="Times New Roman" w:cs="Times New Roman"/>
          <w:sz w:val="24"/>
          <w:szCs w:val="24"/>
          <w:lang w:val="en-GB"/>
        </w:rPr>
        <w:t>of selected lea</w:t>
      </w:r>
      <w:r w:rsidR="004E5DD1" w:rsidRPr="00D93322">
        <w:rPr>
          <w:rFonts w:ascii="Times New Roman" w:hAnsi="Times New Roman" w:cs="Times New Roman"/>
          <w:sz w:val="24"/>
          <w:szCs w:val="24"/>
          <w:lang w:val="en-GB"/>
        </w:rPr>
        <w:t>rning outcomes</w:t>
      </w:r>
      <w:r w:rsidRPr="00D93322">
        <w:rPr>
          <w:rFonts w:ascii="Times New Roman" w:hAnsi="Times New Roman" w:cs="Times New Roman"/>
          <w:sz w:val="24"/>
          <w:szCs w:val="24"/>
          <w:lang w:val="en-GB"/>
        </w:rPr>
        <w:t xml:space="preserve">, defined in the </w:t>
      </w:r>
      <w:r w:rsidR="004E5DD1" w:rsidRPr="00D93322">
        <w:rPr>
          <w:rFonts w:ascii="Times New Roman" w:hAnsi="Times New Roman" w:cs="Times New Roman"/>
          <w:sz w:val="24"/>
          <w:szCs w:val="24"/>
          <w:lang w:val="en-GB"/>
        </w:rPr>
        <w:t>curriculum.</w:t>
      </w:r>
    </w:p>
    <w:p w:rsidR="003A769F" w:rsidRPr="00D93322" w:rsidRDefault="003A769F" w:rsidP="003A769F">
      <w:pPr>
        <w:pStyle w:val="Akapitzlist"/>
        <w:numPr>
          <w:ilvl w:val="0"/>
          <w:numId w:val="1"/>
        </w:numPr>
        <w:jc w:val="both"/>
        <w:rPr>
          <w:rFonts w:ascii="Times New Roman" w:hAnsi="Times New Roman"/>
          <w:sz w:val="24"/>
          <w:szCs w:val="24"/>
        </w:rPr>
      </w:pPr>
      <w:r w:rsidRPr="00D93322">
        <w:rPr>
          <w:rFonts w:ascii="Times New Roman" w:hAnsi="Times New Roman"/>
          <w:sz w:val="24"/>
          <w:szCs w:val="24"/>
        </w:rPr>
        <w:t xml:space="preserve">For the field of </w:t>
      </w:r>
      <w:proofErr w:type="spellStart"/>
      <w:r w:rsidRPr="00D93322">
        <w:rPr>
          <w:rFonts w:ascii="Times New Roman" w:hAnsi="Times New Roman"/>
          <w:sz w:val="24"/>
          <w:szCs w:val="24"/>
        </w:rPr>
        <w:t>Nursing</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there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is</w:t>
      </w:r>
      <w:proofErr w:type="spellEnd"/>
      <w:r w:rsidRPr="00D93322">
        <w:rPr>
          <w:rFonts w:ascii="Times New Roman" w:hAnsi="Times New Roman"/>
          <w:sz w:val="24"/>
          <w:szCs w:val="24"/>
        </w:rPr>
        <w:t xml:space="preserve"> a </w:t>
      </w:r>
      <w:proofErr w:type="spellStart"/>
      <w:r w:rsidRPr="00D93322">
        <w:rPr>
          <w:rFonts w:ascii="Times New Roman" w:hAnsi="Times New Roman"/>
          <w:sz w:val="24"/>
          <w:szCs w:val="24"/>
        </w:rPr>
        <w:t>separate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degree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awarding</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procedure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introduced</w:t>
      </w:r>
      <w:proofErr w:type="spellEnd"/>
      <w:r w:rsidRPr="00D93322">
        <w:rPr>
          <w:rFonts w:ascii="Times New Roman" w:hAnsi="Times New Roman"/>
          <w:sz w:val="24"/>
          <w:szCs w:val="24"/>
        </w:rPr>
        <w:t xml:space="preserve"> by the </w:t>
      </w:r>
      <w:proofErr w:type="spellStart"/>
      <w:r w:rsidRPr="00D93322">
        <w:rPr>
          <w:rFonts w:ascii="Times New Roman" w:hAnsi="Times New Roman"/>
          <w:sz w:val="24"/>
          <w:szCs w:val="24"/>
        </w:rPr>
        <w:t>ordinance</w:t>
      </w:r>
      <w:proofErr w:type="spellEnd"/>
      <w:r w:rsidRPr="00D93322">
        <w:rPr>
          <w:rFonts w:ascii="Times New Roman" w:hAnsi="Times New Roman"/>
          <w:sz w:val="24"/>
          <w:szCs w:val="24"/>
        </w:rPr>
        <w:t xml:space="preserve"> of the </w:t>
      </w:r>
      <w:proofErr w:type="spellStart"/>
      <w:r w:rsidRPr="00D93322">
        <w:rPr>
          <w:rFonts w:ascii="Times New Roman" w:hAnsi="Times New Roman"/>
          <w:sz w:val="24"/>
          <w:szCs w:val="24"/>
        </w:rPr>
        <w:t>Rector</w:t>
      </w:r>
      <w:proofErr w:type="spellEnd"/>
      <w:r w:rsidRPr="00D93322">
        <w:rPr>
          <w:rFonts w:ascii="Times New Roman" w:hAnsi="Times New Roman"/>
          <w:sz w:val="24"/>
          <w:szCs w:val="24"/>
        </w:rPr>
        <w:t xml:space="preserve"> of WSB University. A student in the field of </w:t>
      </w:r>
      <w:proofErr w:type="spellStart"/>
      <w:r w:rsidRPr="00D93322">
        <w:rPr>
          <w:rFonts w:ascii="Times New Roman" w:hAnsi="Times New Roman"/>
          <w:sz w:val="24"/>
          <w:szCs w:val="24"/>
        </w:rPr>
        <w:t>Physiotherapy</w:t>
      </w:r>
      <w:proofErr w:type="spellEnd"/>
      <w:r w:rsidRPr="00D93322">
        <w:rPr>
          <w:rFonts w:ascii="Times New Roman" w:hAnsi="Times New Roman"/>
          <w:sz w:val="24"/>
          <w:szCs w:val="24"/>
        </w:rPr>
        <w:t xml:space="preserve"> and </w:t>
      </w:r>
      <w:proofErr w:type="spellStart"/>
      <w:r w:rsidRPr="00D93322">
        <w:rPr>
          <w:rFonts w:ascii="Times New Roman" w:hAnsi="Times New Roman"/>
          <w:sz w:val="24"/>
          <w:szCs w:val="24"/>
        </w:rPr>
        <w:t>Medical</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Rescue</w:t>
      </w:r>
      <w:proofErr w:type="spellEnd"/>
      <w:r w:rsidRPr="00D93322">
        <w:rPr>
          <w:rFonts w:ascii="Times New Roman" w:hAnsi="Times New Roman"/>
          <w:sz w:val="24"/>
          <w:szCs w:val="24"/>
        </w:rPr>
        <w:t xml:space="preserve"> from the </w:t>
      </w:r>
      <w:proofErr w:type="spellStart"/>
      <w:r w:rsidRPr="00D93322">
        <w:rPr>
          <w:rFonts w:ascii="Times New Roman" w:hAnsi="Times New Roman"/>
          <w:sz w:val="24"/>
          <w:szCs w:val="24"/>
        </w:rPr>
        <w:t>education</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cycle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commencing</w:t>
      </w:r>
      <w:proofErr w:type="spellEnd"/>
      <w:r w:rsidRPr="00D93322">
        <w:rPr>
          <w:rFonts w:ascii="Times New Roman" w:hAnsi="Times New Roman"/>
          <w:sz w:val="24"/>
          <w:szCs w:val="24"/>
        </w:rPr>
        <w:t xml:space="preserve"> from 01.10.2023 </w:t>
      </w:r>
      <w:proofErr w:type="spellStart"/>
      <w:r w:rsidRPr="00D93322">
        <w:rPr>
          <w:rFonts w:ascii="Times New Roman" w:hAnsi="Times New Roman"/>
          <w:sz w:val="24"/>
          <w:szCs w:val="24"/>
        </w:rPr>
        <w:t>takes</w:t>
      </w:r>
      <w:proofErr w:type="spellEnd"/>
      <w:r w:rsidRPr="00D93322">
        <w:rPr>
          <w:rFonts w:ascii="Times New Roman" w:hAnsi="Times New Roman"/>
          <w:sz w:val="24"/>
          <w:szCs w:val="24"/>
        </w:rPr>
        <w:t xml:space="preserve"> a </w:t>
      </w:r>
      <w:proofErr w:type="spellStart"/>
      <w:r w:rsidRPr="00D93322">
        <w:rPr>
          <w:rFonts w:ascii="Times New Roman" w:hAnsi="Times New Roman"/>
          <w:sz w:val="24"/>
          <w:szCs w:val="24"/>
        </w:rPr>
        <w:t>theoretical</w:t>
      </w:r>
      <w:proofErr w:type="spellEnd"/>
      <w:r w:rsidRPr="00D93322">
        <w:rPr>
          <w:rFonts w:ascii="Times New Roman" w:hAnsi="Times New Roman"/>
          <w:sz w:val="24"/>
          <w:szCs w:val="24"/>
        </w:rPr>
        <w:t xml:space="preserve"> and </w:t>
      </w:r>
      <w:proofErr w:type="spellStart"/>
      <w:r w:rsidRPr="00D93322">
        <w:rPr>
          <w:rFonts w:ascii="Times New Roman" w:hAnsi="Times New Roman"/>
          <w:sz w:val="24"/>
          <w:szCs w:val="24"/>
        </w:rPr>
        <w:t>practical</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final</w:t>
      </w:r>
      <w:proofErr w:type="spellEnd"/>
      <w:r w:rsidRPr="00D93322">
        <w:rPr>
          <w:rFonts w:ascii="Times New Roman" w:hAnsi="Times New Roman"/>
          <w:sz w:val="24"/>
          <w:szCs w:val="24"/>
        </w:rPr>
        <w:t xml:space="preserve"> </w:t>
      </w:r>
      <w:proofErr w:type="spellStart"/>
      <w:r w:rsidR="00240BD9" w:rsidRPr="00D93322">
        <w:rPr>
          <w:rFonts w:ascii="Times New Roman" w:hAnsi="Times New Roman"/>
          <w:sz w:val="24"/>
          <w:szCs w:val="24"/>
        </w:rPr>
        <w:t>examination</w:t>
      </w:r>
      <w:proofErr w:type="spellEnd"/>
      <w:r w:rsidRPr="00D93322">
        <w:rPr>
          <w:rFonts w:ascii="Times New Roman" w:hAnsi="Times New Roman"/>
          <w:sz w:val="24"/>
          <w:szCs w:val="24"/>
        </w:rPr>
        <w:t xml:space="preserve">, and </w:t>
      </w:r>
      <w:proofErr w:type="spellStart"/>
      <w:r w:rsidRPr="00D93322">
        <w:rPr>
          <w:rFonts w:ascii="Times New Roman" w:hAnsi="Times New Roman"/>
          <w:sz w:val="24"/>
          <w:szCs w:val="24"/>
        </w:rPr>
        <w:t>then</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defends</w:t>
      </w:r>
      <w:proofErr w:type="spellEnd"/>
      <w:r w:rsidRPr="00D93322">
        <w:rPr>
          <w:rFonts w:ascii="Times New Roman" w:hAnsi="Times New Roman"/>
          <w:sz w:val="24"/>
          <w:szCs w:val="24"/>
        </w:rPr>
        <w:t xml:space="preserve"> the </w:t>
      </w:r>
      <w:proofErr w:type="spellStart"/>
      <w:r w:rsidRPr="00D93322">
        <w:rPr>
          <w:rFonts w:ascii="Times New Roman" w:hAnsi="Times New Roman"/>
          <w:sz w:val="24"/>
          <w:szCs w:val="24"/>
        </w:rPr>
        <w:t>thesis</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after</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obtaining</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all</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credits</w:t>
      </w:r>
      <w:proofErr w:type="spellEnd"/>
      <w:r w:rsidRPr="00D93322">
        <w:rPr>
          <w:rFonts w:ascii="Times New Roman" w:hAnsi="Times New Roman"/>
          <w:sz w:val="24"/>
          <w:szCs w:val="24"/>
        </w:rPr>
        <w:t xml:space="preserve"> and </w:t>
      </w:r>
      <w:proofErr w:type="spellStart"/>
      <w:r w:rsidRPr="00D93322">
        <w:rPr>
          <w:rFonts w:ascii="Times New Roman" w:hAnsi="Times New Roman"/>
          <w:sz w:val="24"/>
          <w:szCs w:val="24"/>
        </w:rPr>
        <w:t>passing</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an</w:t>
      </w:r>
      <w:proofErr w:type="spellEnd"/>
      <w:r w:rsidRPr="00D93322">
        <w:rPr>
          <w:rFonts w:ascii="Times New Roman" w:hAnsi="Times New Roman"/>
          <w:sz w:val="24"/>
          <w:szCs w:val="24"/>
        </w:rPr>
        <w:t xml:space="preserve"> </w:t>
      </w:r>
      <w:proofErr w:type="spellStart"/>
      <w:r w:rsidR="00240BD9" w:rsidRPr="00D93322">
        <w:rPr>
          <w:rFonts w:ascii="Times New Roman" w:hAnsi="Times New Roman"/>
          <w:sz w:val="24"/>
          <w:szCs w:val="24"/>
        </w:rPr>
        <w:t>examination</w:t>
      </w:r>
      <w:proofErr w:type="spellEnd"/>
      <w:r w:rsidRPr="00D93322">
        <w:rPr>
          <w:rFonts w:ascii="Times New Roman" w:hAnsi="Times New Roman"/>
          <w:sz w:val="24"/>
          <w:szCs w:val="24"/>
        </w:rPr>
        <w:t xml:space="preserve"> in </w:t>
      </w:r>
      <w:proofErr w:type="spellStart"/>
      <w:r w:rsidRPr="00D93322">
        <w:rPr>
          <w:rFonts w:ascii="Times New Roman" w:hAnsi="Times New Roman"/>
          <w:sz w:val="24"/>
          <w:szCs w:val="24"/>
        </w:rPr>
        <w:t>all</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subjects</w:t>
      </w:r>
      <w:proofErr w:type="spellEnd"/>
      <w:r w:rsidRPr="00D93322">
        <w:rPr>
          <w:rFonts w:ascii="Times New Roman" w:hAnsi="Times New Roman"/>
          <w:sz w:val="24"/>
          <w:szCs w:val="24"/>
        </w:rPr>
        <w:t xml:space="preserve"> and </w:t>
      </w:r>
      <w:proofErr w:type="spellStart"/>
      <w:r w:rsidRPr="00D93322">
        <w:rPr>
          <w:rFonts w:ascii="Times New Roman" w:hAnsi="Times New Roman"/>
          <w:sz w:val="24"/>
          <w:szCs w:val="24"/>
        </w:rPr>
        <w:t>internships</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provided</w:t>
      </w:r>
      <w:proofErr w:type="spellEnd"/>
      <w:r w:rsidRPr="00D93322">
        <w:rPr>
          <w:rFonts w:ascii="Times New Roman" w:hAnsi="Times New Roman"/>
          <w:sz w:val="24"/>
          <w:szCs w:val="24"/>
        </w:rPr>
        <w:t xml:space="preserve"> for in the </w:t>
      </w:r>
      <w:proofErr w:type="spellStart"/>
      <w:r w:rsidRPr="00D93322">
        <w:rPr>
          <w:rFonts w:ascii="Times New Roman" w:hAnsi="Times New Roman"/>
          <w:sz w:val="24"/>
          <w:szCs w:val="24"/>
        </w:rPr>
        <w:t>study</w:t>
      </w:r>
      <w:proofErr w:type="spellEnd"/>
      <w:r w:rsidRPr="00D93322">
        <w:rPr>
          <w:rFonts w:ascii="Times New Roman" w:hAnsi="Times New Roman"/>
          <w:sz w:val="24"/>
          <w:szCs w:val="24"/>
        </w:rPr>
        <w:t xml:space="preserve"> program. A student in the field of </w:t>
      </w:r>
      <w:proofErr w:type="spellStart"/>
      <w:r w:rsidRPr="00D93322">
        <w:rPr>
          <w:rFonts w:ascii="Times New Roman" w:hAnsi="Times New Roman"/>
          <w:sz w:val="24"/>
          <w:szCs w:val="24"/>
        </w:rPr>
        <w:t>Cosmetology</w:t>
      </w:r>
      <w:proofErr w:type="spellEnd"/>
      <w:r w:rsidRPr="00D93322">
        <w:rPr>
          <w:rFonts w:ascii="Times New Roman" w:hAnsi="Times New Roman"/>
          <w:sz w:val="24"/>
          <w:szCs w:val="24"/>
        </w:rPr>
        <w:t xml:space="preserve"> of the </w:t>
      </w:r>
      <w:proofErr w:type="spellStart"/>
      <w:r w:rsidRPr="00D93322">
        <w:rPr>
          <w:rFonts w:ascii="Times New Roman" w:hAnsi="Times New Roman"/>
          <w:sz w:val="24"/>
          <w:szCs w:val="24"/>
        </w:rPr>
        <w:t>first</w:t>
      </w:r>
      <w:proofErr w:type="spellEnd"/>
      <w:r w:rsidRPr="00D93322">
        <w:rPr>
          <w:rFonts w:ascii="Times New Roman" w:hAnsi="Times New Roman"/>
          <w:sz w:val="24"/>
          <w:szCs w:val="24"/>
        </w:rPr>
        <w:t xml:space="preserve">- and </w:t>
      </w:r>
      <w:proofErr w:type="spellStart"/>
      <w:r w:rsidRPr="00D93322">
        <w:rPr>
          <w:rFonts w:ascii="Times New Roman" w:hAnsi="Times New Roman"/>
          <w:sz w:val="24"/>
          <w:szCs w:val="24"/>
        </w:rPr>
        <w:t>second</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cycle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proceeds</w:t>
      </w:r>
      <w:proofErr w:type="spellEnd"/>
      <w:r w:rsidRPr="00D93322">
        <w:rPr>
          <w:rFonts w:ascii="Times New Roman" w:hAnsi="Times New Roman"/>
          <w:sz w:val="24"/>
          <w:szCs w:val="24"/>
        </w:rPr>
        <w:t xml:space="preserve"> to the </w:t>
      </w:r>
      <w:proofErr w:type="spellStart"/>
      <w:r w:rsidRPr="00D93322">
        <w:rPr>
          <w:rFonts w:ascii="Times New Roman" w:hAnsi="Times New Roman"/>
          <w:sz w:val="24"/>
          <w:szCs w:val="24"/>
        </w:rPr>
        <w:t>practical</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final</w:t>
      </w:r>
      <w:proofErr w:type="spellEnd"/>
      <w:r w:rsidRPr="00D93322">
        <w:rPr>
          <w:rFonts w:ascii="Times New Roman" w:hAnsi="Times New Roman"/>
          <w:sz w:val="24"/>
          <w:szCs w:val="24"/>
        </w:rPr>
        <w:t xml:space="preserve"> </w:t>
      </w:r>
      <w:proofErr w:type="spellStart"/>
      <w:r w:rsidR="00240BD9" w:rsidRPr="00D93322">
        <w:rPr>
          <w:rFonts w:ascii="Times New Roman" w:hAnsi="Times New Roman"/>
          <w:sz w:val="24"/>
          <w:szCs w:val="24"/>
        </w:rPr>
        <w:t>examination</w:t>
      </w:r>
      <w:proofErr w:type="spellEnd"/>
      <w:r w:rsidRPr="00D93322">
        <w:rPr>
          <w:rFonts w:ascii="Times New Roman" w:hAnsi="Times New Roman"/>
          <w:sz w:val="24"/>
          <w:szCs w:val="24"/>
        </w:rPr>
        <w:t xml:space="preserve">, and </w:t>
      </w:r>
      <w:proofErr w:type="spellStart"/>
      <w:r w:rsidRPr="00D93322">
        <w:rPr>
          <w:rFonts w:ascii="Times New Roman" w:hAnsi="Times New Roman"/>
          <w:sz w:val="24"/>
          <w:szCs w:val="24"/>
        </w:rPr>
        <w:t>then</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defends</w:t>
      </w:r>
      <w:proofErr w:type="spellEnd"/>
      <w:r w:rsidRPr="00D93322">
        <w:rPr>
          <w:rFonts w:ascii="Times New Roman" w:hAnsi="Times New Roman"/>
          <w:sz w:val="24"/>
          <w:szCs w:val="24"/>
        </w:rPr>
        <w:t xml:space="preserve"> the </w:t>
      </w:r>
      <w:proofErr w:type="spellStart"/>
      <w:r w:rsidRPr="00D93322">
        <w:rPr>
          <w:rFonts w:ascii="Times New Roman" w:hAnsi="Times New Roman"/>
          <w:sz w:val="24"/>
          <w:szCs w:val="24"/>
        </w:rPr>
        <w:t>thesis</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after</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obtaining</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all</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credits</w:t>
      </w:r>
      <w:proofErr w:type="spellEnd"/>
      <w:r w:rsidRPr="00D93322">
        <w:rPr>
          <w:rFonts w:ascii="Times New Roman" w:hAnsi="Times New Roman"/>
          <w:sz w:val="24"/>
          <w:szCs w:val="24"/>
        </w:rPr>
        <w:t xml:space="preserve"> and </w:t>
      </w:r>
      <w:proofErr w:type="spellStart"/>
      <w:r w:rsidRPr="00D93322">
        <w:rPr>
          <w:rFonts w:ascii="Times New Roman" w:hAnsi="Times New Roman"/>
          <w:sz w:val="24"/>
          <w:szCs w:val="24"/>
        </w:rPr>
        <w:t>passing</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an</w:t>
      </w:r>
      <w:proofErr w:type="spellEnd"/>
      <w:r w:rsidRPr="00D93322">
        <w:rPr>
          <w:rFonts w:ascii="Times New Roman" w:hAnsi="Times New Roman"/>
          <w:sz w:val="24"/>
          <w:szCs w:val="24"/>
        </w:rPr>
        <w:t xml:space="preserve"> </w:t>
      </w:r>
      <w:proofErr w:type="spellStart"/>
      <w:r w:rsidR="00240BD9" w:rsidRPr="00D93322">
        <w:rPr>
          <w:rFonts w:ascii="Times New Roman" w:hAnsi="Times New Roman"/>
          <w:sz w:val="24"/>
          <w:szCs w:val="24"/>
        </w:rPr>
        <w:t>examination</w:t>
      </w:r>
      <w:proofErr w:type="spellEnd"/>
      <w:r w:rsidRPr="00D93322">
        <w:rPr>
          <w:rFonts w:ascii="Times New Roman" w:hAnsi="Times New Roman"/>
          <w:sz w:val="24"/>
          <w:szCs w:val="24"/>
        </w:rPr>
        <w:t xml:space="preserve"> in </w:t>
      </w:r>
      <w:proofErr w:type="spellStart"/>
      <w:r w:rsidRPr="00D93322">
        <w:rPr>
          <w:rFonts w:ascii="Times New Roman" w:hAnsi="Times New Roman"/>
          <w:sz w:val="24"/>
          <w:szCs w:val="24"/>
        </w:rPr>
        <w:t>all</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subjects</w:t>
      </w:r>
      <w:proofErr w:type="spellEnd"/>
      <w:r w:rsidRPr="00D93322">
        <w:rPr>
          <w:rFonts w:ascii="Times New Roman" w:hAnsi="Times New Roman"/>
          <w:sz w:val="24"/>
          <w:szCs w:val="24"/>
        </w:rPr>
        <w:t xml:space="preserve"> and </w:t>
      </w:r>
      <w:proofErr w:type="spellStart"/>
      <w:r w:rsidRPr="00D93322">
        <w:rPr>
          <w:rFonts w:ascii="Times New Roman" w:hAnsi="Times New Roman"/>
          <w:sz w:val="24"/>
          <w:szCs w:val="24"/>
        </w:rPr>
        <w:t>internships</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provided</w:t>
      </w:r>
      <w:proofErr w:type="spellEnd"/>
      <w:r w:rsidRPr="00D93322">
        <w:rPr>
          <w:rFonts w:ascii="Times New Roman" w:hAnsi="Times New Roman"/>
          <w:sz w:val="24"/>
          <w:szCs w:val="24"/>
        </w:rPr>
        <w:t xml:space="preserve"> for in the </w:t>
      </w:r>
      <w:proofErr w:type="spellStart"/>
      <w:r w:rsidRPr="00D93322">
        <w:rPr>
          <w:rFonts w:ascii="Times New Roman" w:hAnsi="Times New Roman"/>
          <w:sz w:val="24"/>
          <w:szCs w:val="24"/>
        </w:rPr>
        <w:t>study</w:t>
      </w:r>
      <w:proofErr w:type="spellEnd"/>
      <w:r w:rsidRPr="00D93322">
        <w:rPr>
          <w:rFonts w:ascii="Times New Roman" w:hAnsi="Times New Roman"/>
          <w:sz w:val="24"/>
          <w:szCs w:val="24"/>
        </w:rPr>
        <w:t xml:space="preserve"> program. </w:t>
      </w:r>
    </w:p>
    <w:p w:rsidR="003A769F" w:rsidRPr="00D93322" w:rsidRDefault="003A769F" w:rsidP="003A769F">
      <w:pPr>
        <w:pStyle w:val="Akapitzlist"/>
        <w:numPr>
          <w:ilvl w:val="0"/>
          <w:numId w:val="1"/>
        </w:numPr>
        <w:jc w:val="both"/>
        <w:rPr>
          <w:rFonts w:ascii="Times New Roman" w:hAnsi="Times New Roman"/>
          <w:sz w:val="24"/>
          <w:szCs w:val="24"/>
        </w:rPr>
      </w:pPr>
      <w:proofErr w:type="spellStart"/>
      <w:r w:rsidRPr="00D93322">
        <w:rPr>
          <w:rFonts w:ascii="Times New Roman" w:hAnsi="Times New Roman"/>
          <w:sz w:val="24"/>
          <w:szCs w:val="24"/>
        </w:rPr>
        <w:t>There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is</w:t>
      </w:r>
      <w:proofErr w:type="spellEnd"/>
      <w:r w:rsidRPr="00D93322">
        <w:rPr>
          <w:rFonts w:ascii="Times New Roman" w:hAnsi="Times New Roman"/>
          <w:sz w:val="24"/>
          <w:szCs w:val="24"/>
        </w:rPr>
        <w:t xml:space="preserve"> no </w:t>
      </w:r>
      <w:proofErr w:type="spellStart"/>
      <w:r w:rsidRPr="00D93322">
        <w:rPr>
          <w:rFonts w:ascii="Times New Roman" w:hAnsi="Times New Roman"/>
          <w:sz w:val="24"/>
          <w:szCs w:val="24"/>
        </w:rPr>
        <w:t>thesis</w:t>
      </w:r>
      <w:proofErr w:type="spellEnd"/>
      <w:r w:rsidRPr="00D93322">
        <w:rPr>
          <w:rFonts w:ascii="Times New Roman" w:hAnsi="Times New Roman"/>
          <w:sz w:val="24"/>
          <w:szCs w:val="24"/>
        </w:rPr>
        <w:t xml:space="preserve"> in the </w:t>
      </w:r>
      <w:proofErr w:type="spellStart"/>
      <w:r w:rsidRPr="00D93322">
        <w:rPr>
          <w:rFonts w:ascii="Times New Roman" w:hAnsi="Times New Roman"/>
          <w:sz w:val="24"/>
          <w:szCs w:val="24"/>
        </w:rPr>
        <w:t>medical</w:t>
      </w:r>
      <w:proofErr w:type="spellEnd"/>
      <w:r w:rsidRPr="00D93322">
        <w:rPr>
          <w:rFonts w:ascii="Times New Roman" w:hAnsi="Times New Roman"/>
          <w:sz w:val="24"/>
          <w:szCs w:val="24"/>
        </w:rPr>
        <w:t xml:space="preserve"> field; the </w:t>
      </w:r>
      <w:proofErr w:type="spellStart"/>
      <w:r w:rsidRPr="00D93322">
        <w:rPr>
          <w:rFonts w:ascii="Times New Roman" w:hAnsi="Times New Roman"/>
          <w:sz w:val="24"/>
          <w:szCs w:val="24"/>
        </w:rPr>
        <w:t>condition</w:t>
      </w:r>
      <w:proofErr w:type="spellEnd"/>
      <w:r w:rsidRPr="00D93322">
        <w:rPr>
          <w:rFonts w:ascii="Times New Roman" w:hAnsi="Times New Roman"/>
          <w:sz w:val="24"/>
          <w:szCs w:val="24"/>
        </w:rPr>
        <w:t xml:space="preserve"> for </w:t>
      </w:r>
      <w:proofErr w:type="spellStart"/>
      <w:r w:rsidRPr="00D93322">
        <w:rPr>
          <w:rFonts w:ascii="Times New Roman" w:hAnsi="Times New Roman"/>
          <w:sz w:val="24"/>
          <w:szCs w:val="24"/>
        </w:rPr>
        <w:t>obtaining</w:t>
      </w:r>
      <w:proofErr w:type="spellEnd"/>
      <w:r w:rsidRPr="00D93322">
        <w:rPr>
          <w:rFonts w:ascii="Times New Roman" w:hAnsi="Times New Roman"/>
          <w:sz w:val="24"/>
          <w:szCs w:val="24"/>
        </w:rPr>
        <w:t xml:space="preserve"> a </w:t>
      </w:r>
      <w:proofErr w:type="spellStart"/>
      <w:r w:rsidRPr="00D93322">
        <w:rPr>
          <w:rFonts w:ascii="Times New Roman" w:hAnsi="Times New Roman"/>
          <w:sz w:val="24"/>
          <w:szCs w:val="24"/>
        </w:rPr>
        <w:t>diploma</w:t>
      </w:r>
      <w:proofErr w:type="spellEnd"/>
      <w:r w:rsidRPr="00D93322">
        <w:rPr>
          <w:rFonts w:ascii="Times New Roman" w:hAnsi="Times New Roman"/>
          <w:sz w:val="24"/>
          <w:szCs w:val="24"/>
        </w:rPr>
        <w:t xml:space="preserve"> and a </w:t>
      </w:r>
      <w:proofErr w:type="spellStart"/>
      <w:r w:rsidRPr="00D93322">
        <w:rPr>
          <w:rFonts w:ascii="Times New Roman" w:hAnsi="Times New Roman"/>
          <w:sz w:val="24"/>
          <w:szCs w:val="24"/>
        </w:rPr>
        <w:t>doctor</w:t>
      </w:r>
      <w:proofErr w:type="spellEnd"/>
      <w:r w:rsidRPr="00D93322">
        <w:rPr>
          <w:rFonts w:ascii="Times New Roman" w:hAnsi="Times New Roman"/>
          <w:sz w:val="24"/>
          <w:szCs w:val="24"/>
        </w:rPr>
        <w:t xml:space="preserve"> of </w:t>
      </w:r>
      <w:proofErr w:type="spellStart"/>
      <w:r w:rsidRPr="00D93322">
        <w:rPr>
          <w:rFonts w:ascii="Times New Roman" w:hAnsi="Times New Roman"/>
          <w:sz w:val="24"/>
          <w:szCs w:val="24"/>
        </w:rPr>
        <w:t>medicine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degree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is</w:t>
      </w:r>
      <w:proofErr w:type="spellEnd"/>
      <w:r w:rsidRPr="00D93322">
        <w:rPr>
          <w:rFonts w:ascii="Times New Roman" w:hAnsi="Times New Roman"/>
          <w:sz w:val="24"/>
          <w:szCs w:val="24"/>
        </w:rPr>
        <w:t xml:space="preserve"> to pass </w:t>
      </w:r>
      <w:proofErr w:type="spellStart"/>
      <w:r w:rsidRPr="00D93322">
        <w:rPr>
          <w:rFonts w:ascii="Times New Roman" w:hAnsi="Times New Roman"/>
          <w:sz w:val="24"/>
          <w:szCs w:val="24"/>
        </w:rPr>
        <w:t>all</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classes</w:t>
      </w:r>
      <w:proofErr w:type="spellEnd"/>
      <w:r w:rsidRPr="00D93322">
        <w:rPr>
          <w:rFonts w:ascii="Times New Roman" w:hAnsi="Times New Roman"/>
          <w:sz w:val="24"/>
          <w:szCs w:val="24"/>
        </w:rPr>
        <w:t xml:space="preserve"> and </w:t>
      </w:r>
      <w:proofErr w:type="spellStart"/>
      <w:r w:rsidRPr="00D93322">
        <w:rPr>
          <w:rFonts w:ascii="Times New Roman" w:hAnsi="Times New Roman"/>
          <w:sz w:val="24"/>
          <w:szCs w:val="24"/>
        </w:rPr>
        <w:t>summer</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internships</w:t>
      </w:r>
      <w:proofErr w:type="spellEnd"/>
      <w:r w:rsidRPr="00D93322">
        <w:rPr>
          <w:rFonts w:ascii="Times New Roman" w:hAnsi="Times New Roman"/>
          <w:sz w:val="24"/>
          <w:szCs w:val="24"/>
        </w:rPr>
        <w:t xml:space="preserve">, as </w:t>
      </w:r>
      <w:proofErr w:type="spellStart"/>
      <w:r w:rsidRPr="00D93322">
        <w:rPr>
          <w:rFonts w:ascii="Times New Roman" w:hAnsi="Times New Roman"/>
          <w:sz w:val="24"/>
          <w:szCs w:val="24"/>
        </w:rPr>
        <w:t>well</w:t>
      </w:r>
      <w:proofErr w:type="spellEnd"/>
      <w:r w:rsidRPr="00D93322">
        <w:rPr>
          <w:rFonts w:ascii="Times New Roman" w:hAnsi="Times New Roman"/>
          <w:sz w:val="24"/>
          <w:szCs w:val="24"/>
        </w:rPr>
        <w:t xml:space="preserve"> as </w:t>
      </w:r>
      <w:proofErr w:type="spellStart"/>
      <w:r w:rsidRPr="00D93322">
        <w:rPr>
          <w:rFonts w:ascii="Times New Roman" w:hAnsi="Times New Roman"/>
          <w:sz w:val="24"/>
          <w:szCs w:val="24"/>
        </w:rPr>
        <w:t>obtain</w:t>
      </w:r>
      <w:proofErr w:type="spellEnd"/>
      <w:r w:rsidRPr="00D93322">
        <w:rPr>
          <w:rFonts w:ascii="Times New Roman" w:hAnsi="Times New Roman"/>
          <w:sz w:val="24"/>
          <w:szCs w:val="24"/>
        </w:rPr>
        <w:t xml:space="preserve"> a </w:t>
      </w:r>
      <w:proofErr w:type="spellStart"/>
      <w:r w:rsidRPr="00D93322">
        <w:rPr>
          <w:rFonts w:ascii="Times New Roman" w:hAnsi="Times New Roman"/>
          <w:sz w:val="24"/>
          <w:szCs w:val="24"/>
        </w:rPr>
        <w:t>positive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grade</w:t>
      </w:r>
      <w:proofErr w:type="spellEnd"/>
      <w:r w:rsidRPr="00D93322">
        <w:rPr>
          <w:rFonts w:ascii="Times New Roman" w:hAnsi="Times New Roman"/>
          <w:sz w:val="24"/>
          <w:szCs w:val="24"/>
        </w:rPr>
        <w:t xml:space="preserve"> from </w:t>
      </w:r>
      <w:proofErr w:type="spellStart"/>
      <w:r w:rsidRPr="00D93322">
        <w:rPr>
          <w:rFonts w:ascii="Times New Roman" w:hAnsi="Times New Roman"/>
          <w:sz w:val="24"/>
          <w:szCs w:val="24"/>
        </w:rPr>
        <w:t>all</w:t>
      </w:r>
      <w:proofErr w:type="spellEnd"/>
      <w:r w:rsidRPr="00D93322">
        <w:rPr>
          <w:rFonts w:ascii="Times New Roman" w:hAnsi="Times New Roman"/>
          <w:sz w:val="24"/>
          <w:szCs w:val="24"/>
        </w:rPr>
        <w:t xml:space="preserve"> </w:t>
      </w:r>
      <w:proofErr w:type="spellStart"/>
      <w:r w:rsidR="00240BD9" w:rsidRPr="00D93322">
        <w:rPr>
          <w:rFonts w:ascii="Times New Roman" w:hAnsi="Times New Roman"/>
          <w:sz w:val="24"/>
          <w:szCs w:val="24"/>
        </w:rPr>
        <w:t>examination</w:t>
      </w:r>
      <w:r w:rsidRPr="00D93322">
        <w:rPr>
          <w:rFonts w:ascii="Times New Roman" w:hAnsi="Times New Roman"/>
          <w:sz w:val="24"/>
          <w:szCs w:val="24"/>
        </w:rPr>
        <w:t>s</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provided</w:t>
      </w:r>
      <w:proofErr w:type="spellEnd"/>
      <w:r w:rsidRPr="00D93322">
        <w:rPr>
          <w:rFonts w:ascii="Times New Roman" w:hAnsi="Times New Roman"/>
          <w:sz w:val="24"/>
          <w:szCs w:val="24"/>
        </w:rPr>
        <w:t xml:space="preserve"> for in the curriculum. The </w:t>
      </w:r>
      <w:proofErr w:type="spellStart"/>
      <w:r w:rsidRPr="00D93322">
        <w:rPr>
          <w:rFonts w:ascii="Times New Roman" w:hAnsi="Times New Roman"/>
          <w:sz w:val="24"/>
          <w:szCs w:val="24"/>
        </w:rPr>
        <w:t>verification</w:t>
      </w:r>
      <w:proofErr w:type="spellEnd"/>
      <w:r w:rsidRPr="00D93322">
        <w:rPr>
          <w:rFonts w:ascii="Times New Roman" w:hAnsi="Times New Roman"/>
          <w:sz w:val="24"/>
          <w:szCs w:val="24"/>
        </w:rPr>
        <w:t xml:space="preserve"> of </w:t>
      </w:r>
      <w:proofErr w:type="spellStart"/>
      <w:r w:rsidRPr="00D93322">
        <w:rPr>
          <w:rFonts w:ascii="Times New Roman" w:hAnsi="Times New Roman"/>
          <w:sz w:val="24"/>
          <w:szCs w:val="24"/>
        </w:rPr>
        <w:t>practical</w:t>
      </w:r>
      <w:proofErr w:type="spellEnd"/>
      <w:r w:rsidRPr="00D93322">
        <w:rPr>
          <w:rFonts w:ascii="Times New Roman" w:hAnsi="Times New Roman"/>
          <w:sz w:val="24"/>
          <w:szCs w:val="24"/>
        </w:rPr>
        <w:t xml:space="preserve"> learning </w:t>
      </w:r>
      <w:proofErr w:type="spellStart"/>
      <w:r w:rsidRPr="00D93322">
        <w:rPr>
          <w:rFonts w:ascii="Times New Roman" w:hAnsi="Times New Roman"/>
          <w:sz w:val="24"/>
          <w:szCs w:val="24"/>
        </w:rPr>
        <w:t>outcomes</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is</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based</w:t>
      </w:r>
      <w:proofErr w:type="spellEnd"/>
      <w:r w:rsidRPr="00D93322">
        <w:rPr>
          <w:rFonts w:ascii="Times New Roman" w:hAnsi="Times New Roman"/>
          <w:sz w:val="24"/>
          <w:szCs w:val="24"/>
        </w:rPr>
        <w:t xml:space="preserve"> on </w:t>
      </w:r>
      <w:proofErr w:type="spellStart"/>
      <w:r w:rsidRPr="00D93322">
        <w:rPr>
          <w:rFonts w:ascii="Times New Roman" w:hAnsi="Times New Roman"/>
          <w:sz w:val="24"/>
          <w:szCs w:val="24"/>
        </w:rPr>
        <w:t>objective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structured</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clinical</w:t>
      </w:r>
      <w:proofErr w:type="spellEnd"/>
      <w:r w:rsidRPr="00D93322">
        <w:rPr>
          <w:rFonts w:ascii="Times New Roman" w:hAnsi="Times New Roman"/>
          <w:sz w:val="24"/>
          <w:szCs w:val="24"/>
        </w:rPr>
        <w:t xml:space="preserve"> </w:t>
      </w:r>
      <w:proofErr w:type="spellStart"/>
      <w:r w:rsidR="00240BD9" w:rsidRPr="00D93322">
        <w:rPr>
          <w:rFonts w:ascii="Times New Roman" w:hAnsi="Times New Roman"/>
          <w:sz w:val="24"/>
          <w:szCs w:val="24"/>
        </w:rPr>
        <w:t>examination</w:t>
      </w:r>
      <w:r w:rsidRPr="00D93322">
        <w:rPr>
          <w:rFonts w:ascii="Times New Roman" w:hAnsi="Times New Roman"/>
          <w:sz w:val="24"/>
          <w:szCs w:val="24"/>
        </w:rPr>
        <w:t>s</w:t>
      </w:r>
      <w:proofErr w:type="spellEnd"/>
      <w:r w:rsidRPr="00D93322">
        <w:rPr>
          <w:rFonts w:ascii="Times New Roman" w:hAnsi="Times New Roman"/>
          <w:sz w:val="24"/>
          <w:szCs w:val="24"/>
        </w:rPr>
        <w:t xml:space="preserve"> (OSCE), </w:t>
      </w:r>
      <w:proofErr w:type="spellStart"/>
      <w:r w:rsidRPr="00D93322">
        <w:rPr>
          <w:rFonts w:ascii="Times New Roman" w:hAnsi="Times New Roman"/>
          <w:sz w:val="24"/>
          <w:szCs w:val="24"/>
        </w:rPr>
        <w:t>which</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cover</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more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than</w:t>
      </w:r>
      <w:proofErr w:type="spellEnd"/>
      <w:r w:rsidRPr="00D93322">
        <w:rPr>
          <w:rFonts w:ascii="Times New Roman" w:hAnsi="Times New Roman"/>
          <w:sz w:val="24"/>
          <w:szCs w:val="24"/>
        </w:rPr>
        <w:t xml:space="preserve"> one </w:t>
      </w:r>
      <w:proofErr w:type="spellStart"/>
      <w:r w:rsidRPr="00D93322">
        <w:rPr>
          <w:rFonts w:ascii="Times New Roman" w:hAnsi="Times New Roman"/>
          <w:sz w:val="24"/>
          <w:szCs w:val="24"/>
        </w:rPr>
        <w:t>subject</w:t>
      </w:r>
      <w:proofErr w:type="spellEnd"/>
      <w:r w:rsidRPr="00D93322">
        <w:rPr>
          <w:rFonts w:ascii="Times New Roman" w:hAnsi="Times New Roman"/>
          <w:sz w:val="24"/>
          <w:szCs w:val="24"/>
        </w:rPr>
        <w:t xml:space="preserve"> and in </w:t>
      </w:r>
      <w:proofErr w:type="spellStart"/>
      <w:r w:rsidRPr="00D93322">
        <w:rPr>
          <w:rFonts w:ascii="Times New Roman" w:hAnsi="Times New Roman"/>
          <w:sz w:val="24"/>
          <w:szCs w:val="24"/>
        </w:rPr>
        <w:t>year</w:t>
      </w:r>
      <w:proofErr w:type="spellEnd"/>
      <w:r w:rsidRPr="00D93322">
        <w:rPr>
          <w:rFonts w:ascii="Times New Roman" w:hAnsi="Times New Roman"/>
          <w:sz w:val="24"/>
          <w:szCs w:val="24"/>
        </w:rPr>
        <w:t xml:space="preserve"> VI, a test of </w:t>
      </w:r>
      <w:proofErr w:type="spellStart"/>
      <w:r w:rsidRPr="00D93322">
        <w:rPr>
          <w:rFonts w:ascii="Times New Roman" w:hAnsi="Times New Roman"/>
          <w:sz w:val="24"/>
          <w:szCs w:val="24"/>
        </w:rPr>
        <w:t>taught</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skills</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which</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summarizes</w:t>
      </w:r>
      <w:proofErr w:type="spellEnd"/>
      <w:r w:rsidRPr="00D93322">
        <w:rPr>
          <w:rFonts w:ascii="Times New Roman" w:hAnsi="Times New Roman"/>
          <w:sz w:val="24"/>
          <w:szCs w:val="24"/>
        </w:rPr>
        <w:t xml:space="preserve"> the </w:t>
      </w:r>
      <w:r w:rsidR="00EC0160" w:rsidRPr="00D93322">
        <w:rPr>
          <w:rFonts w:ascii="Times New Roman" w:hAnsi="Times New Roman"/>
          <w:sz w:val="24"/>
          <w:szCs w:val="24"/>
        </w:rPr>
        <w:t>program</w:t>
      </w:r>
      <w:r w:rsidRPr="00D93322">
        <w:rPr>
          <w:rFonts w:ascii="Times New Roman" w:hAnsi="Times New Roman"/>
          <w:sz w:val="24"/>
          <w:szCs w:val="24"/>
        </w:rPr>
        <w:t xml:space="preserve"> as a </w:t>
      </w:r>
      <w:proofErr w:type="spellStart"/>
      <w:r w:rsidRPr="00D93322">
        <w:rPr>
          <w:rFonts w:ascii="Times New Roman" w:hAnsi="Times New Roman"/>
          <w:sz w:val="24"/>
          <w:szCs w:val="24"/>
        </w:rPr>
        <w:t>whole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carried</w:t>
      </w:r>
      <w:proofErr w:type="spellEnd"/>
      <w:r w:rsidRPr="00D93322">
        <w:rPr>
          <w:rFonts w:ascii="Times New Roman" w:hAnsi="Times New Roman"/>
          <w:sz w:val="24"/>
          <w:szCs w:val="24"/>
        </w:rPr>
        <w:t xml:space="preserve"> out as part of the </w:t>
      </w:r>
      <w:proofErr w:type="spellStart"/>
      <w:r w:rsidRPr="00D93322">
        <w:rPr>
          <w:rFonts w:ascii="Times New Roman" w:hAnsi="Times New Roman"/>
          <w:sz w:val="24"/>
          <w:szCs w:val="24"/>
        </w:rPr>
        <w:t>traditional</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clinical</w:t>
      </w:r>
      <w:proofErr w:type="spellEnd"/>
      <w:r w:rsidRPr="00D93322">
        <w:rPr>
          <w:rFonts w:ascii="Times New Roman" w:hAnsi="Times New Roman"/>
          <w:sz w:val="24"/>
          <w:szCs w:val="24"/>
        </w:rPr>
        <w:t xml:space="preserve"> </w:t>
      </w:r>
      <w:proofErr w:type="spellStart"/>
      <w:r w:rsidR="00240BD9" w:rsidRPr="00D93322">
        <w:rPr>
          <w:rFonts w:ascii="Times New Roman" w:hAnsi="Times New Roman"/>
          <w:sz w:val="24"/>
          <w:szCs w:val="24"/>
        </w:rPr>
        <w:t>examination</w:t>
      </w:r>
      <w:proofErr w:type="spellEnd"/>
      <w:r w:rsidRPr="00D93322">
        <w:rPr>
          <w:rFonts w:ascii="Times New Roman" w:hAnsi="Times New Roman"/>
          <w:sz w:val="24"/>
          <w:szCs w:val="24"/>
        </w:rPr>
        <w:t xml:space="preserve"> and the </w:t>
      </w:r>
      <w:proofErr w:type="spellStart"/>
      <w:r w:rsidRPr="00D93322">
        <w:rPr>
          <w:rFonts w:ascii="Times New Roman" w:hAnsi="Times New Roman"/>
          <w:sz w:val="24"/>
          <w:szCs w:val="24"/>
        </w:rPr>
        <w:t>planned</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standardized</w:t>
      </w:r>
      <w:proofErr w:type="spellEnd"/>
      <w:r w:rsidRPr="00D93322">
        <w:rPr>
          <w:rFonts w:ascii="Times New Roman" w:hAnsi="Times New Roman"/>
          <w:sz w:val="24"/>
          <w:szCs w:val="24"/>
        </w:rPr>
        <w:t xml:space="preserve"> OSCE </w:t>
      </w:r>
      <w:proofErr w:type="spellStart"/>
      <w:r w:rsidR="00240BD9" w:rsidRPr="00D93322">
        <w:rPr>
          <w:rFonts w:ascii="Times New Roman" w:hAnsi="Times New Roman"/>
          <w:sz w:val="24"/>
          <w:szCs w:val="24"/>
        </w:rPr>
        <w:t>examination</w:t>
      </w:r>
      <w:proofErr w:type="spellEnd"/>
      <w:r w:rsidRPr="00D93322">
        <w:rPr>
          <w:rFonts w:ascii="Times New Roman" w:hAnsi="Times New Roman"/>
          <w:sz w:val="24"/>
          <w:szCs w:val="24"/>
        </w:rPr>
        <w:t xml:space="preserve"> in the </w:t>
      </w:r>
      <w:proofErr w:type="spellStart"/>
      <w:r w:rsidRPr="00D93322">
        <w:rPr>
          <w:rFonts w:ascii="Times New Roman" w:hAnsi="Times New Roman"/>
          <w:sz w:val="24"/>
          <w:szCs w:val="24"/>
        </w:rPr>
        <w:t>Multiprofile</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Medical</w:t>
      </w:r>
      <w:proofErr w:type="spellEnd"/>
      <w:r w:rsidRPr="00D93322">
        <w:rPr>
          <w:rFonts w:ascii="Times New Roman" w:hAnsi="Times New Roman"/>
          <w:sz w:val="24"/>
          <w:szCs w:val="24"/>
        </w:rPr>
        <w:t xml:space="preserve"> </w:t>
      </w:r>
      <w:proofErr w:type="spellStart"/>
      <w:r w:rsidRPr="00D93322">
        <w:rPr>
          <w:rFonts w:ascii="Times New Roman" w:hAnsi="Times New Roman"/>
          <w:sz w:val="24"/>
          <w:szCs w:val="24"/>
        </w:rPr>
        <w:t>Simulation</w:t>
      </w:r>
      <w:proofErr w:type="spellEnd"/>
      <w:r w:rsidRPr="00D93322">
        <w:rPr>
          <w:rFonts w:ascii="Times New Roman" w:hAnsi="Times New Roman"/>
          <w:sz w:val="24"/>
          <w:szCs w:val="24"/>
        </w:rPr>
        <w:t xml:space="preserve"> Center.</w:t>
      </w:r>
    </w:p>
    <w:p w:rsidR="00713377" w:rsidRPr="00D93322" w:rsidRDefault="00713377" w:rsidP="003A769F">
      <w:pPr>
        <w:pStyle w:val="Bezodstpw"/>
        <w:spacing w:line="276" w:lineRule="auto"/>
        <w:ind w:left="720"/>
        <w:jc w:val="both"/>
        <w:rPr>
          <w:rFonts w:ascii="Times New Roman" w:hAnsi="Times New Roman" w:cs="Times New Roman"/>
          <w:sz w:val="24"/>
          <w:szCs w:val="24"/>
          <w:lang w:val="en-GB"/>
        </w:rPr>
      </w:pPr>
    </w:p>
    <w:p w:rsidR="00A577EA" w:rsidRPr="00D93322" w:rsidRDefault="00A577EA" w:rsidP="00A577EA">
      <w:pPr>
        <w:pStyle w:val="Bezodstpw"/>
        <w:spacing w:line="276" w:lineRule="auto"/>
        <w:jc w:val="both"/>
        <w:rPr>
          <w:rFonts w:ascii="Times New Roman" w:hAnsi="Times New Roman" w:cs="Times New Roman"/>
          <w:sz w:val="24"/>
          <w:szCs w:val="24"/>
          <w:lang w:val="en-GB"/>
        </w:rPr>
      </w:pPr>
    </w:p>
    <w:p w:rsidR="00A577EA" w:rsidRPr="00D93322" w:rsidRDefault="00A577EA" w:rsidP="00A577EA">
      <w:pPr>
        <w:pStyle w:val="Bezodstpw"/>
        <w:spacing w:line="276" w:lineRule="auto"/>
        <w:jc w:val="both"/>
        <w:rPr>
          <w:rFonts w:ascii="Times New Roman" w:hAnsi="Times New Roman" w:cs="Times New Roman"/>
          <w:b/>
          <w:sz w:val="24"/>
          <w:szCs w:val="24"/>
          <w:lang w:val="en-GB"/>
        </w:rPr>
      </w:pPr>
      <w:r w:rsidRPr="00D93322">
        <w:rPr>
          <w:rFonts w:ascii="Times New Roman" w:hAnsi="Times New Roman" w:cs="Times New Roman"/>
          <w:b/>
          <w:sz w:val="24"/>
          <w:szCs w:val="24"/>
          <w:lang w:val="en-GB"/>
        </w:rPr>
        <w:t xml:space="preserve">§ 2. </w:t>
      </w:r>
      <w:r w:rsidR="004E5DD1" w:rsidRPr="00D93322">
        <w:rPr>
          <w:rFonts w:ascii="Times New Roman" w:hAnsi="Times New Roman" w:cs="Times New Roman"/>
          <w:b/>
          <w:sz w:val="24"/>
          <w:szCs w:val="24"/>
          <w:lang w:val="en-GB"/>
        </w:rPr>
        <w:t>T</w:t>
      </w:r>
      <w:r w:rsidRPr="00D93322">
        <w:rPr>
          <w:rFonts w:ascii="Times New Roman" w:hAnsi="Times New Roman" w:cs="Times New Roman"/>
          <w:b/>
          <w:sz w:val="24"/>
          <w:szCs w:val="24"/>
          <w:lang w:val="en-GB"/>
        </w:rPr>
        <w:t>hesis supervisors</w:t>
      </w:r>
    </w:p>
    <w:p w:rsidR="00A577EA" w:rsidRPr="00D93322" w:rsidRDefault="00EF48EE" w:rsidP="00A577EA">
      <w:pPr>
        <w:pStyle w:val="Bezodstpw"/>
        <w:numPr>
          <w:ilvl w:val="0"/>
          <w:numId w:val="2"/>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A thesis</w:t>
      </w:r>
      <w:r w:rsidR="00A577EA" w:rsidRPr="00D93322">
        <w:rPr>
          <w:rFonts w:ascii="Times New Roman" w:hAnsi="Times New Roman" w:cs="Times New Roman"/>
          <w:sz w:val="24"/>
          <w:szCs w:val="24"/>
          <w:lang w:val="en-GB"/>
        </w:rPr>
        <w:t xml:space="preserve"> supervisor </w:t>
      </w:r>
      <w:r w:rsidRPr="00D93322">
        <w:rPr>
          <w:rFonts w:ascii="Times New Roman" w:hAnsi="Times New Roman" w:cs="Times New Roman"/>
          <w:sz w:val="24"/>
          <w:szCs w:val="24"/>
          <w:lang w:val="en-GB"/>
        </w:rPr>
        <w:t xml:space="preserve">can be a university </w:t>
      </w:r>
      <w:r w:rsidR="00A577EA" w:rsidRPr="00D93322">
        <w:rPr>
          <w:rFonts w:ascii="Times New Roman" w:hAnsi="Times New Roman" w:cs="Times New Roman"/>
          <w:sz w:val="24"/>
          <w:szCs w:val="24"/>
          <w:lang w:val="en-GB"/>
        </w:rPr>
        <w:t xml:space="preserve">teacher with the academic title of professor, or the </w:t>
      </w:r>
      <w:r w:rsidRPr="00D93322">
        <w:rPr>
          <w:rFonts w:ascii="Times New Roman" w:hAnsi="Times New Roman" w:cs="Times New Roman"/>
          <w:sz w:val="24"/>
          <w:szCs w:val="24"/>
          <w:lang w:val="en-GB"/>
        </w:rPr>
        <w:t xml:space="preserve">postdoctoral </w:t>
      </w:r>
      <w:r w:rsidR="00A577EA" w:rsidRPr="00D93322">
        <w:rPr>
          <w:rFonts w:ascii="Times New Roman" w:hAnsi="Times New Roman" w:cs="Times New Roman"/>
          <w:sz w:val="24"/>
          <w:szCs w:val="24"/>
          <w:lang w:val="en-GB"/>
        </w:rPr>
        <w:t xml:space="preserve">degree or a </w:t>
      </w:r>
      <w:r w:rsidRPr="00D93322">
        <w:rPr>
          <w:rFonts w:ascii="Times New Roman" w:hAnsi="Times New Roman" w:cs="Times New Roman"/>
          <w:sz w:val="24"/>
          <w:szCs w:val="24"/>
          <w:lang w:val="en-GB"/>
        </w:rPr>
        <w:t xml:space="preserve">degree of </w:t>
      </w:r>
      <w:r w:rsidR="00A577EA" w:rsidRPr="00D93322">
        <w:rPr>
          <w:rFonts w:ascii="Times New Roman" w:hAnsi="Times New Roman" w:cs="Times New Roman"/>
          <w:sz w:val="24"/>
          <w:szCs w:val="24"/>
          <w:lang w:val="en-GB"/>
        </w:rPr>
        <w:t>doctor.</w:t>
      </w:r>
    </w:p>
    <w:p w:rsidR="00A577EA" w:rsidRPr="00D93322" w:rsidRDefault="00A577EA" w:rsidP="00A577EA">
      <w:pPr>
        <w:pStyle w:val="Bezodstpw"/>
        <w:numPr>
          <w:ilvl w:val="0"/>
          <w:numId w:val="2"/>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In </w:t>
      </w:r>
      <w:r w:rsidR="001C612E" w:rsidRPr="00D93322">
        <w:rPr>
          <w:rFonts w:ascii="Times New Roman" w:hAnsi="Times New Roman" w:cs="Times New Roman"/>
          <w:sz w:val="24"/>
          <w:szCs w:val="24"/>
          <w:lang w:val="en-GB"/>
        </w:rPr>
        <w:t xml:space="preserve">the </w:t>
      </w:r>
      <w:r w:rsidRPr="00D93322">
        <w:rPr>
          <w:rFonts w:ascii="Times New Roman" w:hAnsi="Times New Roman" w:cs="Times New Roman"/>
          <w:sz w:val="24"/>
          <w:szCs w:val="24"/>
          <w:lang w:val="en-GB"/>
        </w:rPr>
        <w:t xml:space="preserve">case of the preparation of a thesis in co-operation with a company, it is allowed to select </w:t>
      </w:r>
      <w:r w:rsidR="001C612E" w:rsidRPr="00D93322">
        <w:rPr>
          <w:rFonts w:ascii="Times New Roman" w:hAnsi="Times New Roman" w:cs="Times New Roman"/>
          <w:sz w:val="24"/>
          <w:szCs w:val="24"/>
          <w:lang w:val="en-GB"/>
        </w:rPr>
        <w:t>a thesis tutor</w:t>
      </w:r>
      <w:r w:rsidRPr="00D93322">
        <w:rPr>
          <w:rFonts w:ascii="Times New Roman" w:hAnsi="Times New Roman" w:cs="Times New Roman"/>
          <w:sz w:val="24"/>
          <w:szCs w:val="24"/>
          <w:lang w:val="en-GB"/>
        </w:rPr>
        <w:t xml:space="preserve"> </w:t>
      </w:r>
      <w:r w:rsidR="001C612E" w:rsidRPr="00D93322">
        <w:rPr>
          <w:rFonts w:ascii="Times New Roman" w:hAnsi="Times New Roman" w:cs="Times New Roman"/>
          <w:sz w:val="24"/>
          <w:szCs w:val="24"/>
          <w:lang w:val="en-GB"/>
        </w:rPr>
        <w:t>who represents</w:t>
      </w:r>
      <w:r w:rsidRPr="00D93322">
        <w:rPr>
          <w:rFonts w:ascii="Times New Roman" w:hAnsi="Times New Roman" w:cs="Times New Roman"/>
          <w:sz w:val="24"/>
          <w:szCs w:val="24"/>
          <w:lang w:val="en-GB"/>
        </w:rPr>
        <w:t xml:space="preserve"> the company.</w:t>
      </w:r>
    </w:p>
    <w:p w:rsidR="001C612E" w:rsidRPr="00D93322" w:rsidRDefault="00774257" w:rsidP="00F348CC">
      <w:pPr>
        <w:pStyle w:val="Bezodstpw"/>
        <w:numPr>
          <w:ilvl w:val="0"/>
          <w:numId w:val="2"/>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At the student’s request the </w:t>
      </w:r>
      <w:r w:rsidR="008F604B" w:rsidRPr="00D93322">
        <w:rPr>
          <w:rFonts w:ascii="Times New Roman" w:hAnsi="Times New Roman" w:cs="Times New Roman"/>
          <w:sz w:val="24"/>
          <w:szCs w:val="24"/>
          <w:lang w:val="en-GB"/>
        </w:rPr>
        <w:t>Dean</w:t>
      </w:r>
      <w:r w:rsidR="001C612E" w:rsidRPr="00D93322">
        <w:rPr>
          <w:rFonts w:ascii="Times New Roman" w:hAnsi="Times New Roman" w:cs="Times New Roman"/>
          <w:sz w:val="24"/>
          <w:szCs w:val="24"/>
          <w:lang w:val="en-GB"/>
        </w:rPr>
        <w:t xml:space="preserve"> assigns a</w:t>
      </w:r>
      <w:r w:rsidR="00A577EA" w:rsidRPr="00D93322">
        <w:rPr>
          <w:rFonts w:ascii="Times New Roman" w:hAnsi="Times New Roman" w:cs="Times New Roman"/>
          <w:sz w:val="24"/>
          <w:szCs w:val="24"/>
          <w:lang w:val="en-GB"/>
        </w:rPr>
        <w:t xml:space="preserve"> </w:t>
      </w:r>
      <w:r w:rsidR="001C612E" w:rsidRPr="00D93322">
        <w:rPr>
          <w:rFonts w:ascii="Times New Roman" w:hAnsi="Times New Roman" w:cs="Times New Roman"/>
          <w:sz w:val="24"/>
          <w:szCs w:val="24"/>
          <w:lang w:val="en-GB"/>
        </w:rPr>
        <w:t xml:space="preserve">thesis </w:t>
      </w:r>
      <w:r w:rsidR="00A577EA" w:rsidRPr="00D93322">
        <w:rPr>
          <w:rFonts w:ascii="Times New Roman" w:hAnsi="Times New Roman" w:cs="Times New Roman"/>
          <w:sz w:val="24"/>
          <w:szCs w:val="24"/>
          <w:lang w:val="en-GB"/>
        </w:rPr>
        <w:t>supe</w:t>
      </w:r>
      <w:r w:rsidR="001C612E" w:rsidRPr="00D93322">
        <w:rPr>
          <w:rFonts w:ascii="Times New Roman" w:hAnsi="Times New Roman" w:cs="Times New Roman"/>
          <w:sz w:val="24"/>
          <w:szCs w:val="24"/>
          <w:lang w:val="en-GB"/>
        </w:rPr>
        <w:t>rvisor.</w:t>
      </w:r>
    </w:p>
    <w:p w:rsidR="00A577EA" w:rsidRPr="00D93322" w:rsidRDefault="00774257" w:rsidP="00F348CC">
      <w:pPr>
        <w:pStyle w:val="Bezodstpw"/>
        <w:numPr>
          <w:ilvl w:val="0"/>
          <w:numId w:val="2"/>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In justified cases, the </w:t>
      </w:r>
      <w:r w:rsidR="008F604B" w:rsidRPr="00D93322">
        <w:rPr>
          <w:rFonts w:ascii="Times New Roman" w:hAnsi="Times New Roman" w:cs="Times New Roman"/>
          <w:sz w:val="24"/>
          <w:szCs w:val="24"/>
          <w:lang w:val="en-GB"/>
        </w:rPr>
        <w:t>Dean</w:t>
      </w:r>
      <w:r w:rsidR="00A577EA" w:rsidRPr="00D93322">
        <w:rPr>
          <w:rFonts w:ascii="Times New Roman" w:hAnsi="Times New Roman" w:cs="Times New Roman"/>
          <w:sz w:val="24"/>
          <w:szCs w:val="24"/>
          <w:lang w:val="en-GB"/>
        </w:rPr>
        <w:t xml:space="preserve"> can change the supervisor.</w:t>
      </w:r>
    </w:p>
    <w:p w:rsidR="00A577EA" w:rsidRPr="00D93322" w:rsidRDefault="00A577EA" w:rsidP="00A577EA">
      <w:pPr>
        <w:pStyle w:val="Bezodstpw"/>
        <w:numPr>
          <w:ilvl w:val="0"/>
          <w:numId w:val="2"/>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The topics of theses supervised by a given supervisor should correspond to his or her research interests. The approximate topics of seminars and a description of the research interests of particular supervisors are included in the supervisor’s information sh</w:t>
      </w:r>
      <w:r w:rsidR="001C612E" w:rsidRPr="00D93322">
        <w:rPr>
          <w:rFonts w:ascii="Times New Roman" w:hAnsi="Times New Roman" w:cs="Times New Roman"/>
          <w:sz w:val="24"/>
          <w:szCs w:val="24"/>
          <w:lang w:val="en-GB"/>
        </w:rPr>
        <w:t>eet, submitted by supervisors to</w:t>
      </w:r>
      <w:r w:rsidRPr="00D93322">
        <w:rPr>
          <w:rFonts w:ascii="Times New Roman" w:hAnsi="Times New Roman" w:cs="Times New Roman"/>
          <w:sz w:val="24"/>
          <w:szCs w:val="24"/>
          <w:lang w:val="en-GB"/>
        </w:rPr>
        <w:t xml:space="preserve"> the </w:t>
      </w:r>
      <w:r w:rsidR="004B6BB8" w:rsidRPr="00D93322">
        <w:rPr>
          <w:rFonts w:ascii="Times New Roman" w:hAnsi="Times New Roman" w:cs="Times New Roman"/>
          <w:sz w:val="24"/>
          <w:szCs w:val="24"/>
          <w:lang w:val="en-GB"/>
        </w:rPr>
        <w:t>scheduling department</w:t>
      </w:r>
      <w:r w:rsidRPr="00D93322">
        <w:rPr>
          <w:rFonts w:ascii="Times New Roman" w:hAnsi="Times New Roman" w:cs="Times New Roman"/>
          <w:sz w:val="24"/>
          <w:szCs w:val="24"/>
          <w:lang w:val="en-GB"/>
        </w:rPr>
        <w:t xml:space="preserve">, and then made available to </w:t>
      </w:r>
      <w:r w:rsidRPr="00D93322">
        <w:rPr>
          <w:rFonts w:ascii="Times New Roman" w:hAnsi="Times New Roman" w:cs="Times New Roman"/>
          <w:sz w:val="24"/>
          <w:szCs w:val="24"/>
          <w:lang w:val="en-GB"/>
        </w:rPr>
        <w:lastRenderedPageBreak/>
        <w:t>students before the date of registering for seminars. A model of a supervisor’s informa</w:t>
      </w:r>
      <w:r w:rsidR="001C612E" w:rsidRPr="00D93322">
        <w:rPr>
          <w:rFonts w:ascii="Times New Roman" w:hAnsi="Times New Roman" w:cs="Times New Roman"/>
          <w:sz w:val="24"/>
          <w:szCs w:val="24"/>
          <w:lang w:val="en-GB"/>
        </w:rPr>
        <w:t>tion sheet constitutes Annex</w:t>
      </w:r>
      <w:r w:rsidRPr="00D93322">
        <w:rPr>
          <w:rFonts w:ascii="Times New Roman" w:hAnsi="Times New Roman" w:cs="Times New Roman"/>
          <w:sz w:val="24"/>
          <w:szCs w:val="24"/>
          <w:lang w:val="en-GB"/>
        </w:rPr>
        <w:t xml:space="preserve"> 1 to the regulations.</w:t>
      </w:r>
    </w:p>
    <w:p w:rsidR="00A577EA" w:rsidRPr="00D93322" w:rsidRDefault="00A577EA" w:rsidP="00A577EA">
      <w:pPr>
        <w:pStyle w:val="Bezodstpw"/>
        <w:numPr>
          <w:ilvl w:val="0"/>
          <w:numId w:val="2"/>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The supervisor’s tasks include:</w:t>
      </w:r>
    </w:p>
    <w:p w:rsidR="00A577EA" w:rsidRPr="00D93322" w:rsidRDefault="00A577EA" w:rsidP="00A577EA">
      <w:pPr>
        <w:pStyle w:val="Bezodstpw"/>
        <w:numPr>
          <w:ilvl w:val="0"/>
          <w:numId w:val="3"/>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giving a candidate for a degree the possibility of consulting him or her during seminars, in the number of hours specified in the curriculum,</w:t>
      </w:r>
    </w:p>
    <w:p w:rsidR="00A577EA" w:rsidRPr="00D93322" w:rsidRDefault="00A577EA" w:rsidP="00A577EA">
      <w:pPr>
        <w:pStyle w:val="Bezodstpw"/>
        <w:numPr>
          <w:ilvl w:val="0"/>
          <w:numId w:val="3"/>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directing the student’s way of thinking an</w:t>
      </w:r>
      <w:r w:rsidR="00957DA8" w:rsidRPr="00D93322">
        <w:rPr>
          <w:rFonts w:ascii="Times New Roman" w:hAnsi="Times New Roman" w:cs="Times New Roman"/>
          <w:sz w:val="24"/>
          <w:szCs w:val="24"/>
          <w:lang w:val="en-GB"/>
        </w:rPr>
        <w:t xml:space="preserve">d helping him or her at all key moments when </w:t>
      </w:r>
      <w:r w:rsidRPr="00D93322">
        <w:rPr>
          <w:rFonts w:ascii="Times New Roman" w:hAnsi="Times New Roman" w:cs="Times New Roman"/>
          <w:sz w:val="24"/>
          <w:szCs w:val="24"/>
          <w:lang w:val="en-GB"/>
        </w:rPr>
        <w:t xml:space="preserve">it is necessary to make decisions, put forward </w:t>
      </w:r>
      <w:r w:rsidR="00082E6B" w:rsidRPr="00D93322">
        <w:rPr>
          <w:rFonts w:ascii="Times New Roman" w:hAnsi="Times New Roman" w:cs="Times New Roman"/>
          <w:sz w:val="24"/>
          <w:szCs w:val="24"/>
          <w:lang w:val="en-GB"/>
        </w:rPr>
        <w:t>propositions</w:t>
      </w:r>
      <w:r w:rsidRPr="00D93322">
        <w:rPr>
          <w:rFonts w:ascii="Times New Roman" w:hAnsi="Times New Roman" w:cs="Times New Roman"/>
          <w:sz w:val="24"/>
          <w:szCs w:val="24"/>
          <w:lang w:val="en-GB"/>
        </w:rPr>
        <w:t>, plan the research procedure or analyse the results,</w:t>
      </w:r>
    </w:p>
    <w:p w:rsidR="00A577EA" w:rsidRPr="00D93322" w:rsidRDefault="00A577EA" w:rsidP="00A577EA">
      <w:pPr>
        <w:pStyle w:val="Bezodstpw"/>
        <w:numPr>
          <w:ilvl w:val="0"/>
          <w:numId w:val="3"/>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verifying the student’s progress in the pr</w:t>
      </w:r>
      <w:r w:rsidR="00957DA8" w:rsidRPr="00D93322">
        <w:rPr>
          <w:rFonts w:ascii="Times New Roman" w:hAnsi="Times New Roman" w:cs="Times New Roman"/>
          <w:sz w:val="24"/>
          <w:szCs w:val="24"/>
          <w:lang w:val="en-GB"/>
        </w:rPr>
        <w:t xml:space="preserve">eparation of his or her </w:t>
      </w:r>
      <w:r w:rsidRPr="00D93322">
        <w:rPr>
          <w:rFonts w:ascii="Times New Roman" w:hAnsi="Times New Roman" w:cs="Times New Roman"/>
          <w:sz w:val="24"/>
          <w:szCs w:val="24"/>
          <w:lang w:val="en-GB"/>
        </w:rPr>
        <w:t>thesis,</w:t>
      </w:r>
    </w:p>
    <w:p w:rsidR="00A577EA" w:rsidRPr="00D93322" w:rsidRDefault="00A577EA" w:rsidP="00A577EA">
      <w:pPr>
        <w:pStyle w:val="Bezodstpw"/>
        <w:numPr>
          <w:ilvl w:val="0"/>
          <w:numId w:val="3"/>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preventing all forms of </w:t>
      </w:r>
      <w:r w:rsidR="00957DA8" w:rsidRPr="00D93322">
        <w:rPr>
          <w:rFonts w:ascii="Times New Roman" w:hAnsi="Times New Roman" w:cs="Times New Roman"/>
          <w:sz w:val="24"/>
          <w:szCs w:val="24"/>
          <w:lang w:val="en-GB"/>
        </w:rPr>
        <w:t>law infringement</w:t>
      </w:r>
      <w:r w:rsidRPr="00D93322">
        <w:rPr>
          <w:rFonts w:ascii="Times New Roman" w:hAnsi="Times New Roman" w:cs="Times New Roman"/>
          <w:sz w:val="24"/>
          <w:szCs w:val="24"/>
          <w:lang w:val="en-GB"/>
        </w:rPr>
        <w:t xml:space="preserve"> concerning the protection of intellectual property in the preparation of theses,</w:t>
      </w:r>
    </w:p>
    <w:p w:rsidR="00A577EA" w:rsidRPr="00D93322" w:rsidRDefault="004B6BB8" w:rsidP="00A577EA">
      <w:pPr>
        <w:pStyle w:val="Bezodstpw"/>
        <w:numPr>
          <w:ilvl w:val="0"/>
          <w:numId w:val="3"/>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offering support in selecting</w:t>
      </w:r>
      <w:r w:rsidR="00A577EA" w:rsidRPr="00D93322">
        <w:rPr>
          <w:rFonts w:ascii="Times New Roman" w:hAnsi="Times New Roman" w:cs="Times New Roman"/>
          <w:sz w:val="24"/>
          <w:szCs w:val="24"/>
          <w:lang w:val="en-GB"/>
        </w:rPr>
        <w:t xml:space="preserve"> the necessary references,</w:t>
      </w:r>
    </w:p>
    <w:p w:rsidR="00A577EA" w:rsidRPr="00D93322" w:rsidRDefault="00A577EA" w:rsidP="00A577EA">
      <w:pPr>
        <w:pStyle w:val="Bezodstpw"/>
        <w:numPr>
          <w:ilvl w:val="0"/>
          <w:numId w:val="3"/>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giving grades after every semester during which </w:t>
      </w:r>
      <w:r w:rsidR="008F604B" w:rsidRPr="00D93322">
        <w:rPr>
          <w:rFonts w:ascii="Times New Roman" w:hAnsi="Times New Roman" w:cs="Times New Roman"/>
          <w:sz w:val="24"/>
          <w:szCs w:val="24"/>
          <w:lang w:val="en-GB"/>
        </w:rPr>
        <w:t>degree</w:t>
      </w:r>
      <w:r w:rsidRPr="00D93322">
        <w:rPr>
          <w:rFonts w:ascii="Times New Roman" w:hAnsi="Times New Roman" w:cs="Times New Roman"/>
          <w:sz w:val="24"/>
          <w:szCs w:val="24"/>
          <w:lang w:val="en-GB"/>
        </w:rPr>
        <w:t xml:space="preserve"> seminars take place, as well as a final grade,</w:t>
      </w:r>
    </w:p>
    <w:p w:rsidR="00A577EA" w:rsidRPr="00D93322" w:rsidRDefault="000560AD" w:rsidP="00A577EA">
      <w:pPr>
        <w:pStyle w:val="Bezodstpw"/>
        <w:numPr>
          <w:ilvl w:val="0"/>
          <w:numId w:val="3"/>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preparing</w:t>
      </w:r>
      <w:r w:rsidR="00A577EA" w:rsidRPr="00D93322">
        <w:rPr>
          <w:rFonts w:ascii="Times New Roman" w:hAnsi="Times New Roman" w:cs="Times New Roman"/>
          <w:sz w:val="24"/>
          <w:szCs w:val="24"/>
          <w:lang w:val="en-GB"/>
        </w:rPr>
        <w:t xml:space="preserve"> a review of the </w:t>
      </w:r>
      <w:r w:rsidRPr="00D93322">
        <w:rPr>
          <w:rFonts w:ascii="Times New Roman" w:hAnsi="Times New Roman" w:cs="Times New Roman"/>
          <w:sz w:val="24"/>
          <w:szCs w:val="24"/>
          <w:lang w:val="en-GB"/>
        </w:rPr>
        <w:t>thesis seven</w:t>
      </w:r>
      <w:r w:rsidR="00A577EA" w:rsidRPr="00D93322">
        <w:rPr>
          <w:rFonts w:ascii="Times New Roman" w:hAnsi="Times New Roman" w:cs="Times New Roman"/>
          <w:sz w:val="24"/>
          <w:szCs w:val="24"/>
          <w:lang w:val="en-GB"/>
        </w:rPr>
        <w:t xml:space="preserve"> days before its defence.</w:t>
      </w:r>
    </w:p>
    <w:p w:rsidR="00A577EA" w:rsidRPr="00D93322" w:rsidRDefault="00A577EA" w:rsidP="00A577EA">
      <w:pPr>
        <w:pStyle w:val="Bezodstpw"/>
        <w:spacing w:line="276" w:lineRule="auto"/>
        <w:ind w:left="360"/>
        <w:jc w:val="both"/>
        <w:rPr>
          <w:rFonts w:ascii="Times New Roman" w:hAnsi="Times New Roman" w:cs="Times New Roman"/>
          <w:sz w:val="24"/>
          <w:szCs w:val="24"/>
          <w:lang w:val="en-GB"/>
        </w:rPr>
      </w:pPr>
    </w:p>
    <w:p w:rsidR="00A577EA" w:rsidRPr="00D93322" w:rsidRDefault="000560AD" w:rsidP="00A577EA">
      <w:pPr>
        <w:pStyle w:val="Bezodstpw"/>
        <w:spacing w:line="276" w:lineRule="auto"/>
        <w:jc w:val="both"/>
        <w:rPr>
          <w:rFonts w:ascii="Times New Roman" w:hAnsi="Times New Roman" w:cs="Times New Roman"/>
          <w:b/>
          <w:sz w:val="24"/>
          <w:szCs w:val="24"/>
          <w:lang w:val="en-GB"/>
        </w:rPr>
      </w:pPr>
      <w:r w:rsidRPr="00D93322">
        <w:rPr>
          <w:rFonts w:ascii="Times New Roman" w:hAnsi="Times New Roman" w:cs="Times New Roman"/>
          <w:b/>
          <w:sz w:val="24"/>
          <w:szCs w:val="24"/>
          <w:lang w:val="en-GB"/>
        </w:rPr>
        <w:t xml:space="preserve">§ 3. The declaration, approval, announcement and selection of </w:t>
      </w:r>
      <w:r w:rsidR="00A577EA" w:rsidRPr="00D93322">
        <w:rPr>
          <w:rFonts w:ascii="Times New Roman" w:hAnsi="Times New Roman" w:cs="Times New Roman"/>
          <w:b/>
          <w:sz w:val="24"/>
          <w:szCs w:val="24"/>
          <w:lang w:val="en-GB"/>
        </w:rPr>
        <w:t>thesis topics</w:t>
      </w:r>
    </w:p>
    <w:p w:rsidR="00A577EA" w:rsidRPr="00D93322" w:rsidRDefault="000560AD" w:rsidP="00A577EA">
      <w:pPr>
        <w:pStyle w:val="Bezodstpw"/>
        <w:numPr>
          <w:ilvl w:val="0"/>
          <w:numId w:val="4"/>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w:t>
      </w:r>
      <w:r w:rsidR="00A577EA" w:rsidRPr="00D93322">
        <w:rPr>
          <w:rFonts w:ascii="Times New Roman" w:hAnsi="Times New Roman" w:cs="Times New Roman"/>
          <w:sz w:val="24"/>
          <w:szCs w:val="24"/>
          <w:lang w:val="en-GB"/>
        </w:rPr>
        <w:t xml:space="preserve">hesis topics are determined during the first semester of the </w:t>
      </w:r>
      <w:r w:rsidRPr="00D93322">
        <w:rPr>
          <w:rFonts w:ascii="Times New Roman" w:hAnsi="Times New Roman" w:cs="Times New Roman"/>
          <w:sz w:val="24"/>
          <w:szCs w:val="24"/>
          <w:lang w:val="en-GB"/>
        </w:rPr>
        <w:t>degree</w:t>
      </w:r>
      <w:r w:rsidR="00A577EA" w:rsidRPr="00D93322">
        <w:rPr>
          <w:rFonts w:ascii="Times New Roman" w:hAnsi="Times New Roman" w:cs="Times New Roman"/>
          <w:sz w:val="24"/>
          <w:szCs w:val="24"/>
          <w:lang w:val="en-GB"/>
        </w:rPr>
        <w:t xml:space="preserve"> seminar.</w:t>
      </w:r>
    </w:p>
    <w:p w:rsidR="00A577EA" w:rsidRPr="00D93322" w:rsidRDefault="00A577EA" w:rsidP="00A577EA">
      <w:pPr>
        <w:pStyle w:val="Bezodstpw"/>
        <w:numPr>
          <w:ilvl w:val="0"/>
          <w:numId w:val="4"/>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topic of a thesis can be proposed by a student, if it </w:t>
      </w:r>
      <w:r w:rsidR="000560AD" w:rsidRPr="00D93322">
        <w:rPr>
          <w:rFonts w:ascii="Times New Roman" w:hAnsi="Times New Roman" w:cs="Times New Roman"/>
          <w:sz w:val="24"/>
          <w:szCs w:val="24"/>
          <w:lang w:val="en-GB"/>
        </w:rPr>
        <w:t xml:space="preserve">arises </w:t>
      </w:r>
      <w:r w:rsidRPr="00D93322">
        <w:rPr>
          <w:rFonts w:ascii="Times New Roman" w:hAnsi="Times New Roman" w:cs="Times New Roman"/>
          <w:sz w:val="24"/>
          <w:szCs w:val="24"/>
          <w:lang w:val="en-GB"/>
        </w:rPr>
        <w:t xml:space="preserve">directly from his or her interests, yet the topic should remain closely </w:t>
      </w:r>
      <w:r w:rsidR="000560AD" w:rsidRPr="00D93322">
        <w:rPr>
          <w:rFonts w:ascii="Times New Roman" w:hAnsi="Times New Roman" w:cs="Times New Roman"/>
          <w:sz w:val="24"/>
          <w:szCs w:val="24"/>
          <w:lang w:val="en-GB"/>
        </w:rPr>
        <w:t>related to</w:t>
      </w:r>
      <w:r w:rsidRPr="00D93322">
        <w:rPr>
          <w:rFonts w:ascii="Times New Roman" w:hAnsi="Times New Roman" w:cs="Times New Roman"/>
          <w:sz w:val="24"/>
          <w:szCs w:val="24"/>
          <w:lang w:val="en-GB"/>
        </w:rPr>
        <w:t xml:space="preserve"> the </w:t>
      </w:r>
      <w:r w:rsidR="000560AD" w:rsidRPr="00D93322">
        <w:rPr>
          <w:rFonts w:ascii="Times New Roman" w:hAnsi="Times New Roman" w:cs="Times New Roman"/>
          <w:sz w:val="24"/>
          <w:szCs w:val="24"/>
          <w:lang w:val="en-GB"/>
        </w:rPr>
        <w:t>his or her field of study.</w:t>
      </w:r>
      <w:r w:rsidRPr="00D93322">
        <w:rPr>
          <w:rFonts w:ascii="Times New Roman" w:hAnsi="Times New Roman" w:cs="Times New Roman"/>
          <w:sz w:val="24"/>
          <w:szCs w:val="24"/>
          <w:lang w:val="en-GB"/>
        </w:rPr>
        <w:t xml:space="preserve"> </w:t>
      </w:r>
    </w:p>
    <w:p w:rsidR="00A577EA" w:rsidRPr="00D93322" w:rsidRDefault="00A577EA" w:rsidP="00A577EA">
      <w:pPr>
        <w:pStyle w:val="Bezodstpw"/>
        <w:numPr>
          <w:ilvl w:val="0"/>
          <w:numId w:val="4"/>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topics of </w:t>
      </w:r>
      <w:proofErr w:type="spellStart"/>
      <w:r w:rsidRPr="00D93322">
        <w:rPr>
          <w:rFonts w:ascii="Times New Roman" w:hAnsi="Times New Roman" w:cs="Times New Roman"/>
          <w:sz w:val="24"/>
          <w:szCs w:val="24"/>
          <w:lang w:val="en-GB"/>
        </w:rPr>
        <w:t>theses</w:t>
      </w:r>
      <w:proofErr w:type="spellEnd"/>
      <w:r w:rsidRPr="00D93322">
        <w:rPr>
          <w:rFonts w:ascii="Times New Roman" w:hAnsi="Times New Roman" w:cs="Times New Roman"/>
          <w:sz w:val="24"/>
          <w:szCs w:val="24"/>
          <w:lang w:val="en-GB"/>
        </w:rPr>
        <w:t xml:space="preserve"> are approved by the Head of the </w:t>
      </w:r>
      <w:r w:rsidR="00481E8D" w:rsidRPr="00D93322">
        <w:rPr>
          <w:rFonts w:ascii="Times New Roman" w:hAnsi="Times New Roman" w:cs="Times New Roman"/>
          <w:sz w:val="24"/>
          <w:szCs w:val="24"/>
          <w:lang w:val="en-GB"/>
        </w:rPr>
        <w:t>Department</w:t>
      </w:r>
      <w:r w:rsidRPr="00D93322">
        <w:rPr>
          <w:rFonts w:ascii="Times New Roman" w:hAnsi="Times New Roman" w:cs="Times New Roman"/>
          <w:sz w:val="24"/>
          <w:szCs w:val="24"/>
          <w:lang w:val="en-GB"/>
        </w:rPr>
        <w:t xml:space="preserve"> </w:t>
      </w:r>
      <w:r w:rsidR="00774257" w:rsidRPr="00D93322">
        <w:rPr>
          <w:rFonts w:ascii="Times New Roman" w:hAnsi="Times New Roman" w:cs="Times New Roman"/>
          <w:sz w:val="24"/>
          <w:szCs w:val="24"/>
          <w:lang w:val="en-GB"/>
        </w:rPr>
        <w:t>responsible for</w:t>
      </w:r>
      <w:r w:rsidRPr="00D93322">
        <w:rPr>
          <w:rFonts w:ascii="Times New Roman" w:hAnsi="Times New Roman" w:cs="Times New Roman"/>
          <w:sz w:val="24"/>
          <w:szCs w:val="24"/>
          <w:lang w:val="en-GB"/>
        </w:rPr>
        <w:t xml:space="preserve"> a particular </w:t>
      </w:r>
      <w:r w:rsidR="006F7AF9" w:rsidRPr="00D93322">
        <w:rPr>
          <w:rFonts w:ascii="Times New Roman" w:hAnsi="Times New Roman" w:cs="Times New Roman"/>
          <w:sz w:val="24"/>
          <w:szCs w:val="24"/>
          <w:lang w:val="en-GB"/>
        </w:rPr>
        <w:t>field of study.</w:t>
      </w:r>
    </w:p>
    <w:p w:rsidR="00A577EA" w:rsidRPr="00D93322" w:rsidRDefault="00A577EA" w:rsidP="00A577EA">
      <w:pPr>
        <w:pStyle w:val="Bezodstpw"/>
        <w:numPr>
          <w:ilvl w:val="0"/>
          <w:numId w:val="4"/>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After determining the topic of the thesis, the student is obliged to fill in a so-called thesis topic </w:t>
      </w:r>
      <w:r w:rsidR="006F7AF9" w:rsidRPr="00D93322">
        <w:rPr>
          <w:rFonts w:ascii="Times New Roman" w:hAnsi="Times New Roman" w:cs="Times New Roman"/>
          <w:sz w:val="24"/>
          <w:szCs w:val="24"/>
          <w:lang w:val="en-GB"/>
        </w:rPr>
        <w:t xml:space="preserve">card and </w:t>
      </w:r>
      <w:r w:rsidRPr="00D93322">
        <w:rPr>
          <w:rFonts w:ascii="Times New Roman" w:hAnsi="Times New Roman" w:cs="Times New Roman"/>
          <w:sz w:val="24"/>
          <w:szCs w:val="24"/>
          <w:lang w:val="en-GB"/>
        </w:rPr>
        <w:t xml:space="preserve">submit it at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 xml:space="preserve">’s Office (a model of the document constitutes </w:t>
      </w:r>
      <w:r w:rsidR="006F7AF9" w:rsidRPr="00D93322">
        <w:rPr>
          <w:rFonts w:ascii="Times New Roman" w:hAnsi="Times New Roman" w:cs="Times New Roman"/>
          <w:sz w:val="24"/>
          <w:szCs w:val="24"/>
          <w:lang w:val="en-GB"/>
        </w:rPr>
        <w:t>Annex</w:t>
      </w:r>
      <w:r w:rsidRPr="00D93322">
        <w:rPr>
          <w:rFonts w:ascii="Times New Roman" w:hAnsi="Times New Roman" w:cs="Times New Roman"/>
          <w:sz w:val="24"/>
          <w:szCs w:val="24"/>
          <w:lang w:val="en-GB"/>
        </w:rPr>
        <w:t xml:space="preserve"> 2 to the regulations), which simultaneously constitutes a confirmation of the approval of the thesis topic by the supervisor. </w:t>
      </w:r>
    </w:p>
    <w:p w:rsidR="00A577EA" w:rsidRPr="00D93322" w:rsidRDefault="00A577EA" w:rsidP="00A577EA">
      <w:pPr>
        <w:pStyle w:val="Bezodstpw"/>
        <w:numPr>
          <w:ilvl w:val="0"/>
          <w:numId w:val="4"/>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thesis topic </w:t>
      </w:r>
      <w:r w:rsidR="003E386A" w:rsidRPr="00D93322">
        <w:rPr>
          <w:rFonts w:ascii="Times New Roman" w:hAnsi="Times New Roman" w:cs="Times New Roman"/>
          <w:sz w:val="24"/>
          <w:szCs w:val="24"/>
          <w:lang w:val="en-GB"/>
        </w:rPr>
        <w:t>card</w:t>
      </w:r>
      <w:r w:rsidRPr="00D93322">
        <w:rPr>
          <w:rFonts w:ascii="Times New Roman" w:hAnsi="Times New Roman" w:cs="Times New Roman"/>
          <w:sz w:val="24"/>
          <w:szCs w:val="24"/>
          <w:lang w:val="en-GB"/>
        </w:rPr>
        <w:t xml:space="preserve"> is submitted by the student </w:t>
      </w:r>
      <w:r w:rsidR="00774257" w:rsidRPr="00D93322">
        <w:rPr>
          <w:rFonts w:ascii="Times New Roman" w:hAnsi="Times New Roman" w:cs="Times New Roman"/>
          <w:sz w:val="24"/>
          <w:szCs w:val="24"/>
          <w:lang w:val="en-GB"/>
        </w:rPr>
        <w:t>to</w:t>
      </w:r>
      <w:r w:rsidRPr="00D93322">
        <w:rPr>
          <w:rFonts w:ascii="Times New Roman" w:hAnsi="Times New Roman" w:cs="Times New Roman"/>
          <w:sz w:val="24"/>
          <w:szCs w:val="24"/>
          <w:lang w:val="en-GB"/>
        </w:rPr>
        <w:t xml:space="preserve">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 xml:space="preserve">’s Office as a condition of obtaining a course credit for the first semester of the </w:t>
      </w:r>
      <w:r w:rsidR="003E386A" w:rsidRPr="00D93322">
        <w:rPr>
          <w:rFonts w:ascii="Times New Roman" w:hAnsi="Times New Roman" w:cs="Times New Roman"/>
          <w:sz w:val="24"/>
          <w:szCs w:val="24"/>
          <w:lang w:val="en-GB"/>
        </w:rPr>
        <w:t xml:space="preserve">degree </w:t>
      </w:r>
      <w:r w:rsidRPr="00D93322">
        <w:rPr>
          <w:rFonts w:ascii="Times New Roman" w:hAnsi="Times New Roman" w:cs="Times New Roman"/>
          <w:sz w:val="24"/>
          <w:szCs w:val="24"/>
          <w:lang w:val="en-GB"/>
        </w:rPr>
        <w:t>seminar.</w:t>
      </w:r>
    </w:p>
    <w:p w:rsidR="00A577EA" w:rsidRPr="00D93322" w:rsidRDefault="00A577EA" w:rsidP="00A577EA">
      <w:pPr>
        <w:pStyle w:val="Bezodstpw"/>
        <w:numPr>
          <w:ilvl w:val="0"/>
          <w:numId w:val="4"/>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Every change to the thesis topic, </w:t>
      </w:r>
      <w:r w:rsidR="003E386A" w:rsidRPr="00D93322">
        <w:rPr>
          <w:rFonts w:ascii="Times New Roman" w:hAnsi="Times New Roman" w:cs="Times New Roman"/>
          <w:sz w:val="24"/>
          <w:szCs w:val="24"/>
          <w:lang w:val="en-GB"/>
        </w:rPr>
        <w:t>during the course of the seminar</w:t>
      </w:r>
      <w:r w:rsidRPr="00D93322">
        <w:rPr>
          <w:rFonts w:ascii="Times New Roman" w:hAnsi="Times New Roman" w:cs="Times New Roman"/>
          <w:sz w:val="24"/>
          <w:szCs w:val="24"/>
          <w:lang w:val="en-GB"/>
        </w:rPr>
        <w:t>, requires the supervisor’s approval and is confirmed by submitting an</w:t>
      </w:r>
      <w:r w:rsidR="003E386A" w:rsidRPr="00D93322">
        <w:rPr>
          <w:rFonts w:ascii="Times New Roman" w:hAnsi="Times New Roman" w:cs="Times New Roman"/>
          <w:sz w:val="24"/>
          <w:szCs w:val="24"/>
          <w:lang w:val="en-GB"/>
        </w:rPr>
        <w:t>other thesis topic card with the</w:t>
      </w:r>
      <w:r w:rsidRPr="00D93322">
        <w:rPr>
          <w:rFonts w:ascii="Times New Roman" w:hAnsi="Times New Roman" w:cs="Times New Roman"/>
          <w:sz w:val="24"/>
          <w:szCs w:val="24"/>
          <w:lang w:val="en-GB"/>
        </w:rPr>
        <w:t xml:space="preserve"> justification of the change.</w:t>
      </w:r>
    </w:p>
    <w:p w:rsidR="00A577EA" w:rsidRPr="00D93322" w:rsidRDefault="00A577EA" w:rsidP="00A577EA">
      <w:pPr>
        <w:pStyle w:val="Bezodstpw"/>
        <w:spacing w:line="276" w:lineRule="auto"/>
        <w:ind w:left="360"/>
        <w:jc w:val="both"/>
        <w:rPr>
          <w:rFonts w:ascii="Times New Roman" w:hAnsi="Times New Roman" w:cs="Times New Roman"/>
          <w:sz w:val="24"/>
          <w:szCs w:val="24"/>
          <w:lang w:val="en-GB"/>
        </w:rPr>
      </w:pPr>
    </w:p>
    <w:p w:rsidR="00A577EA" w:rsidRPr="00D93322" w:rsidRDefault="007B3B48" w:rsidP="00A577EA">
      <w:pPr>
        <w:pStyle w:val="Bezodstpw"/>
        <w:spacing w:line="276" w:lineRule="auto"/>
        <w:jc w:val="both"/>
        <w:rPr>
          <w:rFonts w:ascii="Times New Roman" w:hAnsi="Times New Roman" w:cs="Times New Roman"/>
          <w:b/>
          <w:sz w:val="24"/>
          <w:szCs w:val="24"/>
          <w:lang w:val="en-GB"/>
        </w:rPr>
      </w:pPr>
      <w:r w:rsidRPr="00D93322">
        <w:rPr>
          <w:rFonts w:ascii="Times New Roman" w:hAnsi="Times New Roman" w:cs="Times New Roman"/>
          <w:b/>
          <w:sz w:val="24"/>
          <w:szCs w:val="24"/>
          <w:lang w:val="en-GB"/>
        </w:rPr>
        <w:t>§ 4. The degree</w:t>
      </w:r>
      <w:r w:rsidR="00A577EA" w:rsidRPr="00D93322">
        <w:rPr>
          <w:rFonts w:ascii="Times New Roman" w:hAnsi="Times New Roman" w:cs="Times New Roman"/>
          <w:b/>
          <w:sz w:val="24"/>
          <w:szCs w:val="24"/>
          <w:lang w:val="en-GB"/>
        </w:rPr>
        <w:t xml:space="preserve"> seminar</w:t>
      </w:r>
    </w:p>
    <w:p w:rsidR="00A577EA" w:rsidRPr="00D93322" w:rsidRDefault="007B3B48" w:rsidP="00A577EA">
      <w:pPr>
        <w:pStyle w:val="Bezodstpw"/>
        <w:numPr>
          <w:ilvl w:val="0"/>
          <w:numId w:val="5"/>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A thesis is supervised</w:t>
      </w:r>
      <w:r w:rsidR="00A577EA" w:rsidRPr="00D93322">
        <w:rPr>
          <w:rFonts w:ascii="Times New Roman" w:hAnsi="Times New Roman" w:cs="Times New Roman"/>
          <w:sz w:val="24"/>
          <w:szCs w:val="24"/>
          <w:lang w:val="en-GB"/>
        </w:rPr>
        <w:t xml:space="preserve"> </w:t>
      </w:r>
      <w:r w:rsidRPr="00D93322">
        <w:rPr>
          <w:rFonts w:ascii="Times New Roman" w:hAnsi="Times New Roman" w:cs="Times New Roman"/>
          <w:sz w:val="24"/>
          <w:szCs w:val="24"/>
          <w:lang w:val="en-GB"/>
        </w:rPr>
        <w:t>during</w:t>
      </w:r>
      <w:r w:rsidR="00A577EA" w:rsidRPr="00D93322">
        <w:rPr>
          <w:rFonts w:ascii="Times New Roman" w:hAnsi="Times New Roman" w:cs="Times New Roman"/>
          <w:sz w:val="24"/>
          <w:szCs w:val="24"/>
          <w:lang w:val="en-GB"/>
        </w:rPr>
        <w:t xml:space="preserve"> regular consultations in which both the student and the supervisor are obliged to participate.</w:t>
      </w:r>
    </w:p>
    <w:p w:rsidR="00A577EA" w:rsidRPr="00D93322" w:rsidRDefault="00A577EA" w:rsidP="00A577EA">
      <w:pPr>
        <w:pStyle w:val="Bezodstpw"/>
        <w:numPr>
          <w:ilvl w:val="0"/>
          <w:numId w:val="5"/>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purpose of the </w:t>
      </w:r>
      <w:r w:rsidR="007B3B48" w:rsidRPr="00D93322">
        <w:rPr>
          <w:rFonts w:ascii="Times New Roman" w:hAnsi="Times New Roman" w:cs="Times New Roman"/>
          <w:sz w:val="24"/>
          <w:szCs w:val="24"/>
          <w:lang w:val="en-GB"/>
        </w:rPr>
        <w:t>degree</w:t>
      </w:r>
      <w:r w:rsidRPr="00D93322">
        <w:rPr>
          <w:rFonts w:ascii="Times New Roman" w:hAnsi="Times New Roman" w:cs="Times New Roman"/>
          <w:sz w:val="24"/>
          <w:szCs w:val="24"/>
          <w:lang w:val="en-GB"/>
        </w:rPr>
        <w:t xml:space="preserve"> seminar is </w:t>
      </w:r>
      <w:r w:rsidR="004B6BB8" w:rsidRPr="00D93322">
        <w:rPr>
          <w:rFonts w:ascii="Times New Roman" w:hAnsi="Times New Roman" w:cs="Times New Roman"/>
          <w:sz w:val="24"/>
          <w:szCs w:val="24"/>
          <w:lang w:val="en-GB"/>
        </w:rPr>
        <w:t>to prepare the student to write the thesis independently, to control</w:t>
      </w:r>
      <w:r w:rsidRPr="00D93322">
        <w:rPr>
          <w:rFonts w:ascii="Times New Roman" w:hAnsi="Times New Roman" w:cs="Times New Roman"/>
          <w:sz w:val="24"/>
          <w:szCs w:val="24"/>
          <w:lang w:val="en-GB"/>
        </w:rPr>
        <w:t xml:space="preserve"> students’ progress and help with the preparation of their theses. During the seminars, the student should acquire knowledge on the following topics: the principles of </w:t>
      </w:r>
      <w:r w:rsidR="00B86E09" w:rsidRPr="00D93322">
        <w:rPr>
          <w:rFonts w:ascii="Times New Roman" w:hAnsi="Times New Roman" w:cs="Times New Roman"/>
          <w:sz w:val="24"/>
          <w:szCs w:val="24"/>
          <w:lang w:val="en-GB"/>
        </w:rPr>
        <w:t xml:space="preserve">thesis </w:t>
      </w:r>
      <w:r w:rsidRPr="00D93322">
        <w:rPr>
          <w:rFonts w:ascii="Times New Roman" w:hAnsi="Times New Roman" w:cs="Times New Roman"/>
          <w:sz w:val="24"/>
          <w:szCs w:val="24"/>
          <w:lang w:val="en-GB"/>
        </w:rPr>
        <w:t xml:space="preserve">writing a thesis, documenting research results, referring to </w:t>
      </w:r>
      <w:r w:rsidR="007B3B48" w:rsidRPr="00D93322">
        <w:rPr>
          <w:rFonts w:ascii="Times New Roman" w:hAnsi="Times New Roman" w:cs="Times New Roman"/>
          <w:sz w:val="24"/>
          <w:szCs w:val="24"/>
          <w:lang w:val="en-GB"/>
        </w:rPr>
        <w:t>relevant</w:t>
      </w:r>
      <w:r w:rsidRPr="00D93322">
        <w:rPr>
          <w:rFonts w:ascii="Times New Roman" w:hAnsi="Times New Roman" w:cs="Times New Roman"/>
          <w:sz w:val="24"/>
          <w:szCs w:val="24"/>
          <w:lang w:val="en-GB"/>
        </w:rPr>
        <w:t xml:space="preserve"> literature and other sources, </w:t>
      </w:r>
      <w:r w:rsidR="007B3B48" w:rsidRPr="00D93322">
        <w:rPr>
          <w:rFonts w:ascii="Times New Roman" w:hAnsi="Times New Roman" w:cs="Times New Roman"/>
          <w:sz w:val="24"/>
          <w:szCs w:val="24"/>
          <w:lang w:val="en-GB"/>
        </w:rPr>
        <w:t>the methods</w:t>
      </w:r>
      <w:r w:rsidRPr="00D93322">
        <w:rPr>
          <w:rFonts w:ascii="Times New Roman" w:hAnsi="Times New Roman" w:cs="Times New Roman"/>
          <w:sz w:val="24"/>
          <w:szCs w:val="24"/>
          <w:lang w:val="en-GB"/>
        </w:rPr>
        <w:t xml:space="preserve"> of presenting the results of his or her work  and </w:t>
      </w:r>
      <w:r w:rsidR="007B3B48" w:rsidRPr="00D93322">
        <w:rPr>
          <w:rFonts w:ascii="Times New Roman" w:hAnsi="Times New Roman" w:cs="Times New Roman"/>
          <w:sz w:val="24"/>
          <w:szCs w:val="24"/>
          <w:lang w:val="en-GB"/>
        </w:rPr>
        <w:t>discussing them in public.</w:t>
      </w:r>
    </w:p>
    <w:p w:rsidR="00A577EA" w:rsidRPr="00D93322" w:rsidRDefault="00A577EA" w:rsidP="00A577EA">
      <w:pPr>
        <w:pStyle w:val="Bezodstpw"/>
        <w:numPr>
          <w:ilvl w:val="0"/>
          <w:numId w:val="5"/>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lastRenderedPageBreak/>
        <w:t xml:space="preserve">The subject-matter and editing requirements for theses are contained in a separate document, </w:t>
      </w:r>
      <w:r w:rsidRPr="00D93322">
        <w:rPr>
          <w:rFonts w:ascii="Times New Roman" w:hAnsi="Times New Roman" w:cs="Times New Roman"/>
          <w:i/>
          <w:sz w:val="24"/>
          <w:szCs w:val="24"/>
          <w:lang w:val="en-GB"/>
        </w:rPr>
        <w:t xml:space="preserve">The Principles of </w:t>
      </w:r>
      <w:r w:rsidR="00B86E09" w:rsidRPr="00D93322">
        <w:rPr>
          <w:rFonts w:ascii="Times New Roman" w:hAnsi="Times New Roman" w:cs="Times New Roman"/>
          <w:i/>
          <w:sz w:val="24"/>
          <w:szCs w:val="24"/>
          <w:lang w:val="en-GB"/>
        </w:rPr>
        <w:t>Thesis Writing</w:t>
      </w:r>
      <w:r w:rsidRPr="00D93322">
        <w:rPr>
          <w:rFonts w:ascii="Times New Roman" w:hAnsi="Times New Roman" w:cs="Times New Roman"/>
          <w:sz w:val="24"/>
          <w:szCs w:val="24"/>
          <w:lang w:val="en-GB"/>
        </w:rPr>
        <w:t xml:space="preserve">, which constitutes </w:t>
      </w:r>
      <w:r w:rsidR="007B3B48" w:rsidRPr="00D93322">
        <w:rPr>
          <w:rFonts w:ascii="Times New Roman" w:hAnsi="Times New Roman" w:cs="Times New Roman"/>
          <w:sz w:val="24"/>
          <w:szCs w:val="24"/>
          <w:lang w:val="en-GB"/>
        </w:rPr>
        <w:t>Annex</w:t>
      </w:r>
      <w:r w:rsidRPr="00D93322">
        <w:rPr>
          <w:rFonts w:ascii="Times New Roman" w:hAnsi="Times New Roman" w:cs="Times New Roman"/>
          <w:sz w:val="24"/>
          <w:szCs w:val="24"/>
          <w:lang w:val="en-GB"/>
        </w:rPr>
        <w:t xml:space="preserve"> 3 to the regulations. </w:t>
      </w:r>
    </w:p>
    <w:p w:rsidR="00A577EA" w:rsidRPr="00D93322" w:rsidRDefault="00A577EA" w:rsidP="00A577EA">
      <w:pPr>
        <w:pStyle w:val="Bezodstpw"/>
        <w:numPr>
          <w:ilvl w:val="0"/>
          <w:numId w:val="5"/>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Obtaining a course credit for the </w:t>
      </w:r>
      <w:r w:rsidR="00741A9D" w:rsidRPr="00D93322">
        <w:rPr>
          <w:rFonts w:ascii="Times New Roman" w:hAnsi="Times New Roman" w:cs="Times New Roman"/>
          <w:sz w:val="24"/>
          <w:szCs w:val="24"/>
          <w:lang w:val="en-GB"/>
        </w:rPr>
        <w:t>Bachelor’s/</w:t>
      </w:r>
      <w:r w:rsidR="00481E8D" w:rsidRPr="00D93322">
        <w:rPr>
          <w:rFonts w:ascii="Times New Roman" w:hAnsi="Times New Roman" w:cs="Times New Roman"/>
          <w:sz w:val="24"/>
          <w:szCs w:val="24"/>
          <w:lang w:val="en-GB"/>
        </w:rPr>
        <w:t xml:space="preserve">Bachelor of </w:t>
      </w:r>
      <w:r w:rsidR="00741A9D" w:rsidRPr="00D93322">
        <w:rPr>
          <w:rFonts w:ascii="Times New Roman" w:hAnsi="Times New Roman" w:cs="Times New Roman"/>
          <w:sz w:val="24"/>
          <w:szCs w:val="24"/>
          <w:lang w:val="en-GB"/>
        </w:rPr>
        <w:t>Engineering/Master’s degree</w:t>
      </w:r>
      <w:r w:rsidRPr="00D93322">
        <w:rPr>
          <w:rFonts w:ascii="Times New Roman" w:hAnsi="Times New Roman" w:cs="Times New Roman"/>
          <w:sz w:val="24"/>
          <w:szCs w:val="24"/>
          <w:lang w:val="en-GB"/>
        </w:rPr>
        <w:t xml:space="preserve"> seminar is </w:t>
      </w:r>
      <w:r w:rsidR="00741A9D" w:rsidRPr="00D93322">
        <w:rPr>
          <w:rFonts w:ascii="Times New Roman" w:hAnsi="Times New Roman" w:cs="Times New Roman"/>
          <w:sz w:val="24"/>
          <w:szCs w:val="24"/>
          <w:lang w:val="en-GB"/>
        </w:rPr>
        <w:t>tantamount</w:t>
      </w:r>
      <w:r w:rsidRPr="00D93322">
        <w:rPr>
          <w:rFonts w:ascii="Times New Roman" w:hAnsi="Times New Roman" w:cs="Times New Roman"/>
          <w:sz w:val="24"/>
          <w:szCs w:val="24"/>
          <w:lang w:val="en-GB"/>
        </w:rPr>
        <w:t xml:space="preserve"> to the approval of the thesis by the supervisor and its acceptance for defence. </w:t>
      </w:r>
    </w:p>
    <w:p w:rsidR="00A577EA" w:rsidRPr="00D93322" w:rsidRDefault="00A577EA" w:rsidP="00A577EA">
      <w:pPr>
        <w:pStyle w:val="Bezodstpw"/>
        <w:numPr>
          <w:ilvl w:val="0"/>
          <w:numId w:val="5"/>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All </w:t>
      </w:r>
      <w:proofErr w:type="spellStart"/>
      <w:r w:rsidRPr="00D93322">
        <w:rPr>
          <w:rFonts w:ascii="Times New Roman" w:hAnsi="Times New Roman" w:cs="Times New Roman"/>
          <w:sz w:val="24"/>
          <w:szCs w:val="24"/>
          <w:lang w:val="en-GB"/>
        </w:rPr>
        <w:t>theses</w:t>
      </w:r>
      <w:proofErr w:type="spellEnd"/>
      <w:r w:rsidRPr="00D93322">
        <w:rPr>
          <w:rFonts w:ascii="Times New Roman" w:hAnsi="Times New Roman" w:cs="Times New Roman"/>
          <w:sz w:val="24"/>
          <w:szCs w:val="24"/>
          <w:lang w:val="en-GB"/>
        </w:rPr>
        <w:t xml:space="preserve"> are subject to an obligatory analysis following the anti-plagiarism procedure in accordance with the Anti-plagiarism Procedure Regulations.</w:t>
      </w:r>
    </w:p>
    <w:p w:rsidR="00A577EA" w:rsidRPr="00D93322" w:rsidRDefault="00A577EA" w:rsidP="00A577EA">
      <w:pPr>
        <w:pStyle w:val="Bezodstpw"/>
        <w:spacing w:line="276" w:lineRule="auto"/>
        <w:ind w:left="360"/>
        <w:jc w:val="both"/>
        <w:rPr>
          <w:rFonts w:ascii="Times New Roman" w:hAnsi="Times New Roman" w:cs="Times New Roman"/>
          <w:b/>
          <w:sz w:val="24"/>
          <w:szCs w:val="24"/>
          <w:lang w:val="en-GB"/>
        </w:rPr>
      </w:pPr>
    </w:p>
    <w:p w:rsidR="00A577EA" w:rsidRPr="00D93322" w:rsidRDefault="00A577EA" w:rsidP="00A577EA">
      <w:pPr>
        <w:pStyle w:val="Bezodstpw"/>
        <w:spacing w:line="276" w:lineRule="auto"/>
        <w:jc w:val="both"/>
        <w:rPr>
          <w:rFonts w:ascii="Times New Roman" w:hAnsi="Times New Roman" w:cs="Times New Roman"/>
          <w:b/>
          <w:sz w:val="24"/>
          <w:szCs w:val="24"/>
          <w:lang w:val="en-GB"/>
        </w:rPr>
      </w:pPr>
      <w:r w:rsidRPr="00D93322">
        <w:rPr>
          <w:rFonts w:ascii="Times New Roman" w:hAnsi="Times New Roman" w:cs="Times New Roman"/>
          <w:b/>
          <w:sz w:val="24"/>
          <w:szCs w:val="24"/>
          <w:lang w:val="en-GB"/>
        </w:rPr>
        <w:t>§5. The submission of theses</w:t>
      </w:r>
    </w:p>
    <w:p w:rsidR="00A577EA" w:rsidRPr="00D93322" w:rsidRDefault="00C578F7" w:rsidP="00A577EA">
      <w:pPr>
        <w:pStyle w:val="Bezodstpw"/>
        <w:numPr>
          <w:ilvl w:val="0"/>
          <w:numId w:val="6"/>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The student is obliged</w:t>
      </w:r>
      <w:r w:rsidR="00A577EA" w:rsidRPr="00D93322">
        <w:rPr>
          <w:rFonts w:ascii="Times New Roman" w:hAnsi="Times New Roman" w:cs="Times New Roman"/>
          <w:sz w:val="24"/>
          <w:szCs w:val="24"/>
          <w:lang w:val="en-GB"/>
        </w:rPr>
        <w:t xml:space="preserve"> to submit his or her thesis </w:t>
      </w:r>
      <w:r w:rsidRPr="00D93322">
        <w:rPr>
          <w:rFonts w:ascii="Times New Roman" w:hAnsi="Times New Roman" w:cs="Times New Roman"/>
          <w:sz w:val="24"/>
          <w:szCs w:val="24"/>
          <w:lang w:val="en-GB"/>
        </w:rPr>
        <w:t xml:space="preserve">at the Dean’s Office </w:t>
      </w:r>
      <w:r w:rsidR="00A577EA" w:rsidRPr="00D93322">
        <w:rPr>
          <w:rFonts w:ascii="Times New Roman" w:hAnsi="Times New Roman" w:cs="Times New Roman"/>
          <w:sz w:val="24"/>
          <w:szCs w:val="24"/>
          <w:lang w:val="en-GB"/>
        </w:rPr>
        <w:t>by the deadline set by the schedule for the academic year.</w:t>
      </w:r>
    </w:p>
    <w:p w:rsidR="00A577EA" w:rsidRPr="00D93322" w:rsidRDefault="00C578F7" w:rsidP="00A577EA">
      <w:pPr>
        <w:pStyle w:val="Bezodstpw"/>
        <w:numPr>
          <w:ilvl w:val="0"/>
          <w:numId w:val="6"/>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The student is obliged</w:t>
      </w:r>
      <w:r w:rsidR="00A577EA" w:rsidRPr="00D93322">
        <w:rPr>
          <w:rFonts w:ascii="Times New Roman" w:hAnsi="Times New Roman" w:cs="Times New Roman"/>
          <w:sz w:val="24"/>
          <w:szCs w:val="24"/>
          <w:lang w:val="en-GB"/>
        </w:rPr>
        <w:t xml:space="preserve"> to submit his or her thesis two weeks before the scheduled date of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00A577EA" w:rsidRPr="00D93322">
        <w:rPr>
          <w:rFonts w:ascii="Times New Roman" w:hAnsi="Times New Roman" w:cs="Times New Roman"/>
          <w:sz w:val="24"/>
          <w:szCs w:val="24"/>
          <w:lang w:val="en-GB"/>
        </w:rPr>
        <w:t>.</w:t>
      </w:r>
    </w:p>
    <w:p w:rsidR="00FC394E" w:rsidRPr="00D93322" w:rsidRDefault="00A577EA" w:rsidP="00FC394E">
      <w:pPr>
        <w:pStyle w:val="Bezodstpw"/>
        <w:numPr>
          <w:ilvl w:val="0"/>
          <w:numId w:val="6"/>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thesis approved by the supervisor ought to be </w:t>
      </w:r>
      <w:r w:rsidR="00774257" w:rsidRPr="00D93322">
        <w:rPr>
          <w:rFonts w:ascii="Times New Roman" w:hAnsi="Times New Roman" w:cs="Times New Roman"/>
          <w:sz w:val="24"/>
          <w:szCs w:val="24"/>
          <w:lang w:val="en-GB"/>
        </w:rPr>
        <w:t>submitted to</w:t>
      </w:r>
      <w:r w:rsidRPr="00D93322">
        <w:rPr>
          <w:rFonts w:ascii="Times New Roman" w:hAnsi="Times New Roman" w:cs="Times New Roman"/>
          <w:sz w:val="24"/>
          <w:szCs w:val="24"/>
          <w:lang w:val="en-GB"/>
        </w:rPr>
        <w:t xml:space="preserve">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’s Office in the following form:</w:t>
      </w:r>
      <w:r w:rsidR="00C578F7" w:rsidRPr="00D93322">
        <w:t xml:space="preserve"> </w:t>
      </w:r>
      <w:r w:rsidR="00C578F7" w:rsidRPr="00D93322">
        <w:rPr>
          <w:rFonts w:ascii="Times New Roman" w:hAnsi="Times New Roman" w:cs="Times New Roman"/>
          <w:sz w:val="24"/>
          <w:szCs w:val="24"/>
          <w:lang w:val="en-GB"/>
        </w:rPr>
        <w:t xml:space="preserve">a PDF file with the full version approved by the </w:t>
      </w:r>
      <w:r w:rsidR="00EC0160" w:rsidRPr="00D93322">
        <w:rPr>
          <w:rFonts w:ascii="Times New Roman" w:hAnsi="Times New Roman" w:cs="Times New Roman"/>
          <w:sz w:val="24"/>
          <w:szCs w:val="24"/>
          <w:lang w:val="en-GB"/>
        </w:rPr>
        <w:t xml:space="preserve">thesis </w:t>
      </w:r>
      <w:r w:rsidR="00C578F7" w:rsidRPr="00D93322">
        <w:rPr>
          <w:rFonts w:ascii="Times New Roman" w:hAnsi="Times New Roman" w:cs="Times New Roman"/>
          <w:sz w:val="24"/>
          <w:szCs w:val="24"/>
          <w:lang w:val="en-GB"/>
        </w:rPr>
        <w:t>supervisor; a scan of the statement of the student about wri</w:t>
      </w:r>
      <w:r w:rsidR="00EC0160" w:rsidRPr="00D93322">
        <w:rPr>
          <w:rFonts w:ascii="Times New Roman" w:hAnsi="Times New Roman" w:cs="Times New Roman"/>
          <w:sz w:val="24"/>
          <w:szCs w:val="24"/>
          <w:lang w:val="en-GB"/>
        </w:rPr>
        <w:t xml:space="preserve">ting the thesis independently. </w:t>
      </w:r>
      <w:r w:rsidR="00C578F7" w:rsidRPr="00D93322">
        <w:rPr>
          <w:rFonts w:ascii="Times New Roman" w:hAnsi="Times New Roman" w:cs="Times New Roman"/>
          <w:sz w:val="24"/>
          <w:szCs w:val="24"/>
          <w:lang w:val="en-GB"/>
        </w:rPr>
        <w:t>The file</w:t>
      </w:r>
      <w:r w:rsidR="00FC394E" w:rsidRPr="00D93322">
        <w:rPr>
          <w:rFonts w:ascii="Times New Roman" w:hAnsi="Times New Roman" w:cs="Times New Roman"/>
          <w:sz w:val="24"/>
          <w:szCs w:val="24"/>
          <w:lang w:val="en-GB"/>
        </w:rPr>
        <w:t xml:space="preserve"> with the thesis</w:t>
      </w:r>
      <w:r w:rsidR="00C578F7" w:rsidRPr="00D93322">
        <w:rPr>
          <w:rFonts w:ascii="Times New Roman" w:hAnsi="Times New Roman" w:cs="Times New Roman"/>
          <w:sz w:val="24"/>
          <w:szCs w:val="24"/>
          <w:lang w:val="en-GB"/>
        </w:rPr>
        <w:t xml:space="preserve"> together with the statement should be </w:t>
      </w:r>
      <w:r w:rsidR="00FC394E" w:rsidRPr="00D93322">
        <w:rPr>
          <w:rFonts w:ascii="Times New Roman" w:hAnsi="Times New Roman" w:cs="Times New Roman"/>
          <w:sz w:val="24"/>
          <w:szCs w:val="24"/>
          <w:lang w:val="en-GB"/>
        </w:rPr>
        <w:t>uploaded</w:t>
      </w:r>
      <w:r w:rsidR="00C578F7" w:rsidRPr="00D93322">
        <w:rPr>
          <w:rFonts w:ascii="Times New Roman" w:hAnsi="Times New Roman" w:cs="Times New Roman"/>
          <w:sz w:val="24"/>
          <w:szCs w:val="24"/>
          <w:lang w:val="en-GB"/>
        </w:rPr>
        <w:t xml:space="preserve"> in the Virtual University in the Thesis</w:t>
      </w:r>
      <w:r w:rsidR="00FC394E" w:rsidRPr="00D93322">
        <w:rPr>
          <w:rFonts w:ascii="Times New Roman" w:hAnsi="Times New Roman" w:cs="Times New Roman"/>
          <w:sz w:val="24"/>
          <w:szCs w:val="24"/>
          <w:lang w:val="en-GB"/>
        </w:rPr>
        <w:t xml:space="preserve"> tab</w:t>
      </w:r>
      <w:r w:rsidR="00C578F7" w:rsidRPr="00D93322">
        <w:rPr>
          <w:rFonts w:ascii="Times New Roman" w:hAnsi="Times New Roman" w:cs="Times New Roman"/>
          <w:sz w:val="24"/>
          <w:szCs w:val="24"/>
          <w:lang w:val="en-GB"/>
        </w:rPr>
        <w:t>.</w:t>
      </w:r>
    </w:p>
    <w:p w:rsidR="00A577EA" w:rsidRPr="00D93322" w:rsidRDefault="00A577EA" w:rsidP="00FC394E">
      <w:pPr>
        <w:pStyle w:val="Bezodstpw"/>
        <w:numPr>
          <w:ilvl w:val="0"/>
          <w:numId w:val="6"/>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Together with the thesis, the student ought to submit the set of documents enumerated in the </w:t>
      </w:r>
      <w:r w:rsidRPr="00D93322">
        <w:rPr>
          <w:rFonts w:ascii="Times New Roman" w:hAnsi="Times New Roman" w:cs="Times New Roman"/>
          <w:i/>
          <w:sz w:val="24"/>
          <w:szCs w:val="24"/>
          <w:lang w:val="en-GB"/>
        </w:rPr>
        <w:t>Instructions for Submitting a Thesis.</w:t>
      </w:r>
    </w:p>
    <w:p w:rsidR="00A577EA" w:rsidRPr="00D93322" w:rsidRDefault="00A577EA" w:rsidP="00A577EA">
      <w:pPr>
        <w:pStyle w:val="Bezodstpw"/>
        <w:spacing w:line="276" w:lineRule="auto"/>
        <w:ind w:left="360"/>
        <w:jc w:val="both"/>
        <w:rPr>
          <w:rFonts w:ascii="Times New Roman" w:hAnsi="Times New Roman" w:cs="Times New Roman"/>
          <w:b/>
          <w:sz w:val="24"/>
          <w:szCs w:val="24"/>
          <w:lang w:val="en-GB"/>
        </w:rPr>
      </w:pPr>
    </w:p>
    <w:p w:rsidR="00A577EA" w:rsidRPr="00D93322" w:rsidRDefault="00A577EA" w:rsidP="00A577EA">
      <w:pPr>
        <w:pStyle w:val="Bezodstpw"/>
        <w:spacing w:line="276" w:lineRule="auto"/>
        <w:jc w:val="both"/>
        <w:rPr>
          <w:rFonts w:ascii="Times New Roman" w:hAnsi="Times New Roman" w:cs="Times New Roman"/>
          <w:b/>
          <w:sz w:val="24"/>
          <w:szCs w:val="24"/>
          <w:lang w:val="en-GB"/>
        </w:rPr>
      </w:pPr>
      <w:r w:rsidRPr="00D93322">
        <w:rPr>
          <w:rFonts w:ascii="Times New Roman" w:hAnsi="Times New Roman" w:cs="Times New Roman"/>
          <w:b/>
          <w:sz w:val="24"/>
          <w:szCs w:val="24"/>
          <w:lang w:val="en-GB"/>
        </w:rPr>
        <w:t>§ 6. The review of a thesis</w:t>
      </w:r>
    </w:p>
    <w:p w:rsidR="00A577EA" w:rsidRPr="00D93322" w:rsidRDefault="00A577EA" w:rsidP="00A577EA">
      <w:pPr>
        <w:pStyle w:val="Bezodstpw"/>
        <w:numPr>
          <w:ilvl w:val="0"/>
          <w:numId w:val="8"/>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reviewer of a </w:t>
      </w:r>
      <w:r w:rsidR="008E147D" w:rsidRPr="00D93322">
        <w:rPr>
          <w:rFonts w:ascii="Times New Roman" w:hAnsi="Times New Roman" w:cs="Times New Roman"/>
          <w:sz w:val="24"/>
          <w:szCs w:val="24"/>
          <w:lang w:val="en-GB"/>
        </w:rPr>
        <w:t>thesis can be a university</w:t>
      </w:r>
      <w:r w:rsidR="00774257" w:rsidRPr="00D93322">
        <w:rPr>
          <w:rFonts w:ascii="Times New Roman" w:hAnsi="Times New Roman" w:cs="Times New Roman"/>
          <w:sz w:val="24"/>
          <w:szCs w:val="24"/>
          <w:lang w:val="en-GB"/>
        </w:rPr>
        <w:t xml:space="preserve"> teacher</w:t>
      </w:r>
      <w:r w:rsidR="000E06E1" w:rsidRPr="00D93322">
        <w:rPr>
          <w:rFonts w:ascii="Times New Roman" w:hAnsi="Times New Roman" w:cs="Times New Roman"/>
          <w:sz w:val="24"/>
          <w:szCs w:val="24"/>
          <w:lang w:val="en-GB"/>
        </w:rPr>
        <w:t>, who is a research and teaching employee</w:t>
      </w:r>
      <w:r w:rsidR="008E147D" w:rsidRPr="00D93322">
        <w:rPr>
          <w:rFonts w:ascii="Times New Roman" w:hAnsi="Times New Roman" w:cs="Times New Roman"/>
          <w:sz w:val="24"/>
          <w:szCs w:val="24"/>
          <w:lang w:val="en-GB"/>
        </w:rPr>
        <w:t xml:space="preserve"> </w:t>
      </w:r>
      <w:r w:rsidRPr="00D93322">
        <w:rPr>
          <w:rFonts w:ascii="Times New Roman" w:hAnsi="Times New Roman" w:cs="Times New Roman"/>
          <w:sz w:val="24"/>
          <w:szCs w:val="24"/>
          <w:lang w:val="en-GB"/>
        </w:rPr>
        <w:t>with the academic ti</w:t>
      </w:r>
      <w:r w:rsidR="008E147D" w:rsidRPr="00D93322">
        <w:rPr>
          <w:rFonts w:ascii="Times New Roman" w:hAnsi="Times New Roman" w:cs="Times New Roman"/>
          <w:sz w:val="24"/>
          <w:szCs w:val="24"/>
          <w:lang w:val="en-GB"/>
        </w:rPr>
        <w:t>tle of professor or with a postdoctoral</w:t>
      </w:r>
      <w:r w:rsidRPr="00D93322">
        <w:rPr>
          <w:rFonts w:ascii="Times New Roman" w:hAnsi="Times New Roman" w:cs="Times New Roman"/>
          <w:sz w:val="24"/>
          <w:szCs w:val="24"/>
          <w:lang w:val="en-GB"/>
        </w:rPr>
        <w:t xml:space="preserve"> degree or a </w:t>
      </w:r>
      <w:r w:rsidR="008E147D" w:rsidRPr="00D93322">
        <w:rPr>
          <w:rFonts w:ascii="Times New Roman" w:hAnsi="Times New Roman" w:cs="Times New Roman"/>
          <w:sz w:val="24"/>
          <w:szCs w:val="24"/>
          <w:lang w:val="en-GB"/>
        </w:rPr>
        <w:t xml:space="preserve">degree of </w:t>
      </w:r>
      <w:r w:rsidRPr="00D93322">
        <w:rPr>
          <w:rFonts w:ascii="Times New Roman" w:hAnsi="Times New Roman" w:cs="Times New Roman"/>
          <w:sz w:val="24"/>
          <w:szCs w:val="24"/>
          <w:lang w:val="en-GB"/>
        </w:rPr>
        <w:t>doctor. In t</w:t>
      </w:r>
      <w:r w:rsidR="008E147D" w:rsidRPr="00D93322">
        <w:rPr>
          <w:rFonts w:ascii="Times New Roman" w:hAnsi="Times New Roman" w:cs="Times New Roman"/>
          <w:sz w:val="24"/>
          <w:szCs w:val="24"/>
          <w:lang w:val="en-GB"/>
        </w:rPr>
        <w:t>he case of a M</w:t>
      </w:r>
      <w:r w:rsidRPr="00D93322">
        <w:rPr>
          <w:rFonts w:ascii="Times New Roman" w:hAnsi="Times New Roman" w:cs="Times New Roman"/>
          <w:sz w:val="24"/>
          <w:szCs w:val="24"/>
          <w:lang w:val="en-GB"/>
        </w:rPr>
        <w:t xml:space="preserve">aster’s thesis written under the supervision of </w:t>
      </w:r>
      <w:r w:rsidR="000E06E1" w:rsidRPr="00D93322">
        <w:rPr>
          <w:rFonts w:ascii="Times New Roman" w:hAnsi="Times New Roman" w:cs="Times New Roman"/>
          <w:sz w:val="24"/>
          <w:szCs w:val="24"/>
          <w:lang w:val="en-GB"/>
        </w:rPr>
        <w:t>the</w:t>
      </w:r>
      <w:r w:rsidRPr="00D93322">
        <w:rPr>
          <w:rFonts w:ascii="Times New Roman" w:hAnsi="Times New Roman" w:cs="Times New Roman"/>
          <w:sz w:val="24"/>
          <w:szCs w:val="24"/>
          <w:lang w:val="en-GB"/>
        </w:rPr>
        <w:t xml:space="preserve"> </w:t>
      </w:r>
      <w:r w:rsidR="000E06E1" w:rsidRPr="00D93322">
        <w:rPr>
          <w:rFonts w:ascii="Times New Roman" w:hAnsi="Times New Roman" w:cs="Times New Roman"/>
          <w:sz w:val="24"/>
          <w:szCs w:val="24"/>
          <w:lang w:val="en-GB"/>
        </w:rPr>
        <w:t xml:space="preserve">university </w:t>
      </w:r>
      <w:r w:rsidRPr="00D93322">
        <w:rPr>
          <w:rFonts w:ascii="Times New Roman" w:hAnsi="Times New Roman" w:cs="Times New Roman"/>
          <w:sz w:val="24"/>
          <w:szCs w:val="24"/>
          <w:lang w:val="en-GB"/>
        </w:rPr>
        <w:t xml:space="preserve">teacher </w:t>
      </w:r>
      <w:r w:rsidR="00774257" w:rsidRPr="00D93322">
        <w:rPr>
          <w:rFonts w:ascii="Times New Roman" w:hAnsi="Times New Roman" w:cs="Times New Roman"/>
          <w:sz w:val="24"/>
          <w:szCs w:val="24"/>
          <w:lang w:val="en-GB"/>
        </w:rPr>
        <w:t xml:space="preserve">with a </w:t>
      </w:r>
      <w:r w:rsidRPr="00D93322">
        <w:rPr>
          <w:rFonts w:ascii="Times New Roman" w:hAnsi="Times New Roman" w:cs="Times New Roman"/>
          <w:sz w:val="24"/>
          <w:szCs w:val="24"/>
          <w:lang w:val="en-GB"/>
        </w:rPr>
        <w:t>degree</w:t>
      </w:r>
      <w:r w:rsidR="008E147D" w:rsidRPr="00D93322">
        <w:rPr>
          <w:rFonts w:ascii="Times New Roman" w:hAnsi="Times New Roman" w:cs="Times New Roman"/>
          <w:sz w:val="24"/>
          <w:szCs w:val="24"/>
          <w:lang w:val="en-GB"/>
        </w:rPr>
        <w:t xml:space="preserve"> of doctor</w:t>
      </w:r>
      <w:r w:rsidRPr="00D93322">
        <w:rPr>
          <w:rFonts w:ascii="Times New Roman" w:hAnsi="Times New Roman" w:cs="Times New Roman"/>
          <w:sz w:val="24"/>
          <w:szCs w:val="24"/>
          <w:lang w:val="en-GB"/>
        </w:rPr>
        <w:t xml:space="preserve">, a review by a professor or </w:t>
      </w:r>
      <w:r w:rsidR="008E147D" w:rsidRPr="00D93322">
        <w:rPr>
          <w:rFonts w:ascii="Times New Roman" w:hAnsi="Times New Roman" w:cs="Times New Roman"/>
          <w:sz w:val="24"/>
          <w:szCs w:val="24"/>
          <w:lang w:val="en-GB"/>
        </w:rPr>
        <w:t>a teacher with the postdoctoral degree is</w:t>
      </w:r>
      <w:r w:rsidRPr="00D93322">
        <w:rPr>
          <w:rFonts w:ascii="Times New Roman" w:hAnsi="Times New Roman" w:cs="Times New Roman"/>
          <w:sz w:val="24"/>
          <w:szCs w:val="24"/>
          <w:lang w:val="en-GB"/>
        </w:rPr>
        <w:t xml:space="preserve"> required. </w:t>
      </w:r>
    </w:p>
    <w:p w:rsidR="00A577EA" w:rsidRPr="00D93322" w:rsidRDefault="00A577EA" w:rsidP="00A577EA">
      <w:pPr>
        <w:pStyle w:val="Bezodstpw"/>
        <w:numPr>
          <w:ilvl w:val="0"/>
          <w:numId w:val="8"/>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w:t>
      </w:r>
      <w:r w:rsidR="0086037E" w:rsidRPr="00D93322">
        <w:rPr>
          <w:rFonts w:ascii="Times New Roman" w:hAnsi="Times New Roman" w:cs="Times New Roman"/>
          <w:sz w:val="24"/>
          <w:szCs w:val="24"/>
          <w:lang w:val="en-GB"/>
        </w:rPr>
        <w:t xml:space="preserve">he reviewer is appointed by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 xml:space="preserve"> from the body of specialists in a given field, however, a reviewer can also be a person employed outside the university, meeting the req</w:t>
      </w:r>
      <w:r w:rsidR="00774257" w:rsidRPr="00D93322">
        <w:rPr>
          <w:rFonts w:ascii="Times New Roman" w:hAnsi="Times New Roman" w:cs="Times New Roman"/>
          <w:sz w:val="24"/>
          <w:szCs w:val="24"/>
          <w:lang w:val="en-GB"/>
        </w:rPr>
        <w:t>uirements specified in §6, para</w:t>
      </w:r>
      <w:r w:rsidR="0086037E" w:rsidRPr="00D93322">
        <w:rPr>
          <w:rFonts w:ascii="Times New Roman" w:hAnsi="Times New Roman" w:cs="Times New Roman"/>
          <w:sz w:val="24"/>
          <w:szCs w:val="24"/>
          <w:lang w:val="en-GB"/>
        </w:rPr>
        <w:t>.</w:t>
      </w:r>
      <w:r w:rsidRPr="00D93322">
        <w:rPr>
          <w:rFonts w:ascii="Times New Roman" w:hAnsi="Times New Roman" w:cs="Times New Roman"/>
          <w:sz w:val="24"/>
          <w:szCs w:val="24"/>
          <w:lang w:val="en-GB"/>
        </w:rPr>
        <w:t xml:space="preserve"> 1.</w:t>
      </w:r>
    </w:p>
    <w:p w:rsidR="00A577EA" w:rsidRPr="00D93322" w:rsidRDefault="00A577EA" w:rsidP="00A577EA">
      <w:pPr>
        <w:pStyle w:val="Bezodstpw"/>
        <w:numPr>
          <w:ilvl w:val="0"/>
          <w:numId w:val="8"/>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The thesis is evaluated by the supervisor and the reviewer.</w:t>
      </w:r>
    </w:p>
    <w:p w:rsidR="00A577EA" w:rsidRPr="00D93322" w:rsidRDefault="00A577EA" w:rsidP="00A577EA">
      <w:pPr>
        <w:pStyle w:val="Bezodstpw"/>
        <w:numPr>
          <w:ilvl w:val="0"/>
          <w:numId w:val="8"/>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reviews of theses should be detailed and carefully prepared. They should include </w:t>
      </w:r>
      <w:r w:rsidR="0086037E" w:rsidRPr="00D93322">
        <w:rPr>
          <w:rFonts w:ascii="Times New Roman" w:hAnsi="Times New Roman" w:cs="Times New Roman"/>
          <w:sz w:val="24"/>
          <w:szCs w:val="24"/>
          <w:lang w:val="en-GB"/>
        </w:rPr>
        <w:t>the</w:t>
      </w:r>
      <w:r w:rsidRPr="00D93322">
        <w:rPr>
          <w:rFonts w:ascii="Times New Roman" w:hAnsi="Times New Roman" w:cs="Times New Roman"/>
          <w:sz w:val="24"/>
          <w:szCs w:val="24"/>
          <w:lang w:val="en-GB"/>
        </w:rPr>
        <w:t xml:space="preserve"> evaluation of:</w:t>
      </w:r>
    </w:p>
    <w:p w:rsidR="00A577EA" w:rsidRPr="00D93322" w:rsidRDefault="00A577EA" w:rsidP="00A577EA">
      <w:pPr>
        <w:pStyle w:val="Bezodstpw"/>
        <w:numPr>
          <w:ilvl w:val="0"/>
          <w:numId w:val="9"/>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correspondence between the contents of a thesis and its title,</w:t>
      </w:r>
    </w:p>
    <w:p w:rsidR="00A577EA" w:rsidRPr="00D93322" w:rsidRDefault="00A577EA" w:rsidP="00A577EA">
      <w:pPr>
        <w:pStyle w:val="Bezodstpw"/>
        <w:numPr>
          <w:ilvl w:val="0"/>
          <w:numId w:val="9"/>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structure of the thesis, completeness of the </w:t>
      </w:r>
      <w:r w:rsidR="00082E6B" w:rsidRPr="00D93322">
        <w:rPr>
          <w:rFonts w:ascii="Times New Roman" w:hAnsi="Times New Roman" w:cs="Times New Roman"/>
          <w:sz w:val="24"/>
          <w:szCs w:val="24"/>
          <w:lang w:val="en-GB"/>
        </w:rPr>
        <w:t>propositions</w:t>
      </w:r>
      <w:r w:rsidRPr="00D93322">
        <w:rPr>
          <w:rFonts w:ascii="Times New Roman" w:hAnsi="Times New Roman" w:cs="Times New Roman"/>
          <w:sz w:val="24"/>
          <w:szCs w:val="24"/>
          <w:lang w:val="en-GB"/>
        </w:rPr>
        <w:t xml:space="preserve"> put forward in it, the subject-matter content of the thesis, including the author’s contribution to the thesis content,</w:t>
      </w:r>
    </w:p>
    <w:p w:rsidR="00A577EA" w:rsidRPr="00D93322" w:rsidRDefault="00A577EA" w:rsidP="00A577EA">
      <w:pPr>
        <w:pStyle w:val="Bezodstpw"/>
        <w:numPr>
          <w:ilvl w:val="0"/>
          <w:numId w:val="9"/>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contribution </w:t>
      </w:r>
      <w:r w:rsidR="0086037E" w:rsidRPr="00D93322">
        <w:rPr>
          <w:rFonts w:ascii="Times New Roman" w:hAnsi="Times New Roman" w:cs="Times New Roman"/>
          <w:sz w:val="24"/>
          <w:szCs w:val="24"/>
          <w:lang w:val="en-GB"/>
        </w:rPr>
        <w:t>of</w:t>
      </w:r>
      <w:r w:rsidRPr="00D93322">
        <w:rPr>
          <w:rFonts w:ascii="Times New Roman" w:hAnsi="Times New Roman" w:cs="Times New Roman"/>
          <w:sz w:val="24"/>
          <w:szCs w:val="24"/>
          <w:lang w:val="en-GB"/>
        </w:rPr>
        <w:t xml:space="preserve"> the thesis in terms of a new approach to the thesis topic,</w:t>
      </w:r>
    </w:p>
    <w:p w:rsidR="00A577EA" w:rsidRPr="00D93322" w:rsidRDefault="00A577EA" w:rsidP="00A577EA">
      <w:pPr>
        <w:pStyle w:val="Bezodstpw"/>
        <w:numPr>
          <w:ilvl w:val="0"/>
          <w:numId w:val="9"/>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the correctness of the use of bibliographic sources,</w:t>
      </w:r>
    </w:p>
    <w:p w:rsidR="00A577EA" w:rsidRPr="00D93322" w:rsidRDefault="00A577EA" w:rsidP="00A577EA">
      <w:pPr>
        <w:pStyle w:val="Bezodstpw"/>
        <w:numPr>
          <w:ilvl w:val="0"/>
          <w:numId w:val="9"/>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the formal side of the thesis,</w:t>
      </w:r>
    </w:p>
    <w:p w:rsidR="00A577EA" w:rsidRPr="00D93322" w:rsidRDefault="00A577EA" w:rsidP="00A577EA">
      <w:pPr>
        <w:pStyle w:val="Bezodstpw"/>
        <w:numPr>
          <w:ilvl w:val="0"/>
          <w:numId w:val="9"/>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ways and possibilities of using the thesis, for </w:t>
      </w:r>
      <w:r w:rsidR="00EC0160" w:rsidRPr="00D93322">
        <w:rPr>
          <w:rFonts w:ascii="Times New Roman" w:hAnsi="Times New Roman" w:cs="Times New Roman"/>
          <w:sz w:val="24"/>
          <w:szCs w:val="24"/>
          <w:lang w:val="en-GB"/>
        </w:rPr>
        <w:t>example</w:t>
      </w:r>
      <w:r w:rsidRPr="00D93322">
        <w:rPr>
          <w:rFonts w:ascii="Times New Roman" w:hAnsi="Times New Roman" w:cs="Times New Roman"/>
          <w:sz w:val="24"/>
          <w:szCs w:val="24"/>
          <w:lang w:val="en-GB"/>
        </w:rPr>
        <w:t>, as a publication or in another form made public.</w:t>
      </w:r>
    </w:p>
    <w:p w:rsidR="00A577EA" w:rsidRPr="00D93322" w:rsidRDefault="0086037E" w:rsidP="00A577EA">
      <w:pPr>
        <w:pStyle w:val="Bezodstpw"/>
        <w:numPr>
          <w:ilvl w:val="0"/>
          <w:numId w:val="8"/>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lastRenderedPageBreak/>
        <w:t>A</w:t>
      </w:r>
      <w:r w:rsidR="00A577EA" w:rsidRPr="00D93322">
        <w:rPr>
          <w:rFonts w:ascii="Times New Roman" w:hAnsi="Times New Roman" w:cs="Times New Roman"/>
          <w:sz w:val="24"/>
          <w:szCs w:val="24"/>
          <w:lang w:val="en-GB"/>
        </w:rPr>
        <w:t xml:space="preserve"> </w:t>
      </w:r>
      <w:r w:rsidRPr="00D93322">
        <w:rPr>
          <w:rFonts w:ascii="Times New Roman" w:hAnsi="Times New Roman" w:cs="Times New Roman"/>
          <w:sz w:val="24"/>
          <w:szCs w:val="24"/>
          <w:lang w:val="en-GB"/>
        </w:rPr>
        <w:t>thesis ought to be reviewed</w:t>
      </w:r>
      <w:r w:rsidR="00A577EA" w:rsidRPr="00D93322">
        <w:rPr>
          <w:rFonts w:ascii="Times New Roman" w:hAnsi="Times New Roman" w:cs="Times New Roman"/>
          <w:sz w:val="24"/>
          <w:szCs w:val="24"/>
          <w:lang w:val="en-GB"/>
        </w:rPr>
        <w:t xml:space="preserve"> in accordance with the model in force, constituting </w:t>
      </w:r>
      <w:r w:rsidRPr="00D93322">
        <w:rPr>
          <w:rFonts w:ascii="Times New Roman" w:hAnsi="Times New Roman" w:cs="Times New Roman"/>
          <w:sz w:val="24"/>
          <w:szCs w:val="24"/>
          <w:lang w:val="en-GB"/>
        </w:rPr>
        <w:t>Annex</w:t>
      </w:r>
      <w:r w:rsidR="00A577EA" w:rsidRPr="00D93322">
        <w:rPr>
          <w:rFonts w:ascii="Times New Roman" w:hAnsi="Times New Roman" w:cs="Times New Roman"/>
          <w:sz w:val="24"/>
          <w:szCs w:val="24"/>
          <w:lang w:val="en-GB"/>
        </w:rPr>
        <w:t xml:space="preserve"> 4 to the regulations, and submitted by the reviewer and the supervisor</w:t>
      </w:r>
      <w:r w:rsidR="000F725C" w:rsidRPr="00D93322">
        <w:rPr>
          <w:rFonts w:ascii="Times New Roman" w:hAnsi="Times New Roman" w:cs="Times New Roman"/>
          <w:sz w:val="24"/>
          <w:szCs w:val="24"/>
          <w:lang w:val="en-GB"/>
        </w:rPr>
        <w:t xml:space="preserve"> to</w:t>
      </w:r>
      <w:r w:rsidRPr="00D93322">
        <w:rPr>
          <w:rFonts w:ascii="Times New Roman" w:hAnsi="Times New Roman" w:cs="Times New Roman"/>
          <w:sz w:val="24"/>
          <w:szCs w:val="24"/>
          <w:lang w:val="en-GB"/>
        </w:rPr>
        <w:t xml:space="preserve">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’s Office at least seven</w:t>
      </w:r>
      <w:r w:rsidR="00A577EA" w:rsidRPr="00D93322">
        <w:rPr>
          <w:rFonts w:ascii="Times New Roman" w:hAnsi="Times New Roman" w:cs="Times New Roman"/>
          <w:sz w:val="24"/>
          <w:szCs w:val="24"/>
          <w:lang w:val="en-GB"/>
        </w:rPr>
        <w:t xml:space="preserve"> days before the scheduled date of the defence of the thesis.</w:t>
      </w:r>
    </w:p>
    <w:p w:rsidR="00A577EA" w:rsidRPr="00D93322" w:rsidRDefault="00A577EA" w:rsidP="00A577EA">
      <w:pPr>
        <w:pStyle w:val="Bezodstpw"/>
        <w:numPr>
          <w:ilvl w:val="0"/>
          <w:numId w:val="8"/>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The grade given to a student for his or her thesis is the arithmetic mean of the grades given by the supervisor and the reviewer, in accordance with the following principle:</w:t>
      </w:r>
    </w:p>
    <w:p w:rsidR="00A577EA" w:rsidRPr="00D93322" w:rsidRDefault="00A577EA" w:rsidP="00A577EA">
      <w:pPr>
        <w:pStyle w:val="Bezodstpw"/>
        <w:numPr>
          <w:ilvl w:val="0"/>
          <w:numId w:val="10"/>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4.75 and above – very good,</w:t>
      </w:r>
    </w:p>
    <w:p w:rsidR="00A577EA" w:rsidRPr="00D93322" w:rsidRDefault="00A577EA" w:rsidP="00A577EA">
      <w:pPr>
        <w:pStyle w:val="Bezodstpw"/>
        <w:numPr>
          <w:ilvl w:val="0"/>
          <w:numId w:val="10"/>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4.25-4.5 – good plus</w:t>
      </w:r>
    </w:p>
    <w:p w:rsidR="00A577EA" w:rsidRPr="00D93322" w:rsidRDefault="00A577EA" w:rsidP="00A577EA">
      <w:pPr>
        <w:pStyle w:val="Bezodstpw"/>
        <w:numPr>
          <w:ilvl w:val="0"/>
          <w:numId w:val="10"/>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3.75 – 4.0 – good</w:t>
      </w:r>
    </w:p>
    <w:p w:rsidR="00A577EA" w:rsidRPr="00D93322" w:rsidRDefault="00A577EA" w:rsidP="00A577EA">
      <w:pPr>
        <w:pStyle w:val="Bezodstpw"/>
        <w:numPr>
          <w:ilvl w:val="0"/>
          <w:numId w:val="10"/>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3.25-3.5 – satisfactory plus</w:t>
      </w:r>
    </w:p>
    <w:p w:rsidR="00A577EA" w:rsidRPr="00D93322" w:rsidRDefault="00A577EA" w:rsidP="00A577EA">
      <w:pPr>
        <w:pStyle w:val="Bezodstpw"/>
        <w:numPr>
          <w:ilvl w:val="0"/>
          <w:numId w:val="10"/>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3.0 – satisfactory.</w:t>
      </w:r>
    </w:p>
    <w:p w:rsidR="00A577EA" w:rsidRPr="00D93322" w:rsidRDefault="00A577EA" w:rsidP="00A577EA">
      <w:pPr>
        <w:pStyle w:val="Bezodstpw"/>
        <w:numPr>
          <w:ilvl w:val="0"/>
          <w:numId w:val="8"/>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A student has the right to obtain insight into the review of his or her </w:t>
      </w:r>
      <w:r w:rsidR="0086037E" w:rsidRPr="00D93322">
        <w:rPr>
          <w:rFonts w:ascii="Times New Roman" w:hAnsi="Times New Roman" w:cs="Times New Roman"/>
          <w:sz w:val="24"/>
          <w:szCs w:val="24"/>
          <w:lang w:val="en-GB"/>
        </w:rPr>
        <w:t>thesis in the period of seven</w:t>
      </w:r>
      <w:r w:rsidRPr="00D93322">
        <w:rPr>
          <w:rFonts w:ascii="Times New Roman" w:hAnsi="Times New Roman" w:cs="Times New Roman"/>
          <w:sz w:val="24"/>
          <w:szCs w:val="24"/>
          <w:lang w:val="en-GB"/>
        </w:rPr>
        <w:t xml:space="preserve"> days before the defence of the thesis.</w:t>
      </w:r>
    </w:p>
    <w:p w:rsidR="00A577EA" w:rsidRPr="00D93322" w:rsidRDefault="00A577EA" w:rsidP="00A577EA">
      <w:pPr>
        <w:pStyle w:val="Bezodstpw"/>
        <w:numPr>
          <w:ilvl w:val="0"/>
          <w:numId w:val="8"/>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It is necessary to obtain two positive reviews: one from the supervisor and one from the reviewer.</w:t>
      </w:r>
    </w:p>
    <w:p w:rsidR="00A577EA" w:rsidRPr="00D93322" w:rsidRDefault="00A577EA" w:rsidP="00A577EA">
      <w:pPr>
        <w:pStyle w:val="Bezodstpw"/>
        <w:numPr>
          <w:ilvl w:val="0"/>
          <w:numId w:val="8"/>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In </w:t>
      </w:r>
      <w:r w:rsidR="0086037E" w:rsidRPr="00D93322">
        <w:rPr>
          <w:rFonts w:ascii="Times New Roman" w:hAnsi="Times New Roman" w:cs="Times New Roman"/>
          <w:sz w:val="24"/>
          <w:szCs w:val="24"/>
          <w:lang w:val="en-GB"/>
        </w:rPr>
        <w:t xml:space="preserve">the </w:t>
      </w:r>
      <w:r w:rsidRPr="00D93322">
        <w:rPr>
          <w:rFonts w:ascii="Times New Roman" w:hAnsi="Times New Roman" w:cs="Times New Roman"/>
          <w:sz w:val="24"/>
          <w:szCs w:val="24"/>
          <w:lang w:val="en-GB"/>
        </w:rPr>
        <w:t xml:space="preserve">case of a negative review by the reviewer,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 xml:space="preserve"> asks another reviewer for his or her opinion. In </w:t>
      </w:r>
      <w:r w:rsidR="00481E8D" w:rsidRPr="00D93322">
        <w:rPr>
          <w:rFonts w:ascii="Times New Roman" w:hAnsi="Times New Roman" w:cs="Times New Roman"/>
          <w:sz w:val="24"/>
          <w:szCs w:val="24"/>
          <w:lang w:val="en-GB"/>
        </w:rPr>
        <w:t xml:space="preserve">the </w:t>
      </w:r>
      <w:r w:rsidRPr="00D93322">
        <w:rPr>
          <w:rFonts w:ascii="Times New Roman" w:hAnsi="Times New Roman" w:cs="Times New Roman"/>
          <w:sz w:val="24"/>
          <w:szCs w:val="24"/>
          <w:lang w:val="en-GB"/>
        </w:rPr>
        <w:t xml:space="preserve">case of a negative review by the other reviewer,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 at the student’</w:t>
      </w:r>
      <w:r w:rsidR="00774257" w:rsidRPr="00D93322">
        <w:rPr>
          <w:rFonts w:ascii="Times New Roman" w:hAnsi="Times New Roman" w:cs="Times New Roman"/>
          <w:sz w:val="24"/>
          <w:szCs w:val="24"/>
          <w:lang w:val="en-GB"/>
        </w:rPr>
        <w:t>s request, allows</w:t>
      </w:r>
      <w:r w:rsidRPr="00D93322">
        <w:rPr>
          <w:rFonts w:ascii="Times New Roman" w:hAnsi="Times New Roman" w:cs="Times New Roman"/>
          <w:sz w:val="24"/>
          <w:szCs w:val="24"/>
          <w:lang w:val="en-GB"/>
        </w:rPr>
        <w:t xml:space="preserve"> the student </w:t>
      </w:r>
      <w:r w:rsidR="00774257" w:rsidRPr="00D93322">
        <w:rPr>
          <w:rFonts w:ascii="Times New Roman" w:hAnsi="Times New Roman" w:cs="Times New Roman"/>
          <w:sz w:val="24"/>
          <w:szCs w:val="24"/>
          <w:lang w:val="en-GB"/>
        </w:rPr>
        <w:t xml:space="preserve">to </w:t>
      </w:r>
      <w:r w:rsidRPr="00D93322">
        <w:rPr>
          <w:rFonts w:ascii="Times New Roman" w:hAnsi="Times New Roman" w:cs="Times New Roman"/>
          <w:sz w:val="24"/>
          <w:szCs w:val="24"/>
          <w:lang w:val="en-GB"/>
        </w:rPr>
        <w:t>repeat the last semester of his or her studies.</w:t>
      </w:r>
    </w:p>
    <w:p w:rsidR="00A577EA" w:rsidRPr="00D93322" w:rsidRDefault="00A577EA" w:rsidP="00A577EA">
      <w:pPr>
        <w:pStyle w:val="Bezodstpw"/>
        <w:spacing w:line="276" w:lineRule="auto"/>
        <w:ind w:left="360"/>
        <w:jc w:val="both"/>
        <w:rPr>
          <w:rFonts w:ascii="Times New Roman" w:hAnsi="Times New Roman" w:cs="Times New Roman"/>
          <w:sz w:val="24"/>
          <w:szCs w:val="24"/>
          <w:lang w:val="en-GB"/>
        </w:rPr>
      </w:pPr>
    </w:p>
    <w:p w:rsidR="00A577EA" w:rsidRPr="00D93322" w:rsidRDefault="00A577EA" w:rsidP="00A577EA">
      <w:pPr>
        <w:pStyle w:val="Bezodstpw"/>
        <w:spacing w:line="276" w:lineRule="auto"/>
        <w:jc w:val="both"/>
        <w:rPr>
          <w:rFonts w:ascii="Times New Roman" w:hAnsi="Times New Roman" w:cs="Times New Roman"/>
          <w:b/>
          <w:sz w:val="24"/>
          <w:szCs w:val="24"/>
          <w:lang w:val="en-GB"/>
        </w:rPr>
      </w:pPr>
      <w:r w:rsidRPr="00D93322">
        <w:rPr>
          <w:rFonts w:ascii="Times New Roman" w:hAnsi="Times New Roman" w:cs="Times New Roman"/>
          <w:b/>
          <w:sz w:val="24"/>
          <w:szCs w:val="24"/>
          <w:lang w:val="en-GB"/>
        </w:rPr>
        <w:t xml:space="preserve">§7. The </w:t>
      </w:r>
      <w:r w:rsidR="008F604B" w:rsidRPr="00D93322">
        <w:rPr>
          <w:rFonts w:ascii="Times New Roman" w:hAnsi="Times New Roman" w:cs="Times New Roman"/>
          <w:b/>
          <w:sz w:val="24"/>
          <w:szCs w:val="24"/>
          <w:lang w:val="en-GB"/>
        </w:rPr>
        <w:t xml:space="preserve">final </w:t>
      </w:r>
      <w:r w:rsidR="00240BD9" w:rsidRPr="00D93322">
        <w:rPr>
          <w:rFonts w:ascii="Times New Roman" w:hAnsi="Times New Roman" w:cs="Times New Roman"/>
          <w:b/>
          <w:sz w:val="24"/>
          <w:szCs w:val="24"/>
          <w:lang w:val="en-GB"/>
        </w:rPr>
        <w:t>examination</w:t>
      </w:r>
    </w:p>
    <w:p w:rsidR="00A577EA" w:rsidRPr="00D93322" w:rsidRDefault="00481E8D"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To be </w:t>
      </w:r>
      <w:r w:rsidR="00A577EA" w:rsidRPr="00D93322">
        <w:rPr>
          <w:rFonts w:ascii="Times New Roman" w:hAnsi="Times New Roman" w:cs="Times New Roman"/>
          <w:sz w:val="24"/>
          <w:szCs w:val="24"/>
          <w:lang w:val="en-GB"/>
        </w:rPr>
        <w:t>accepted</w:t>
      </w:r>
      <w:r w:rsidR="00774257" w:rsidRPr="00D93322">
        <w:rPr>
          <w:rFonts w:ascii="Times New Roman" w:hAnsi="Times New Roman" w:cs="Times New Roman"/>
          <w:sz w:val="24"/>
          <w:szCs w:val="24"/>
          <w:lang w:val="en-GB"/>
        </w:rPr>
        <w:t xml:space="preserve"> </w:t>
      </w:r>
      <w:r w:rsidR="00A577EA" w:rsidRPr="00D93322">
        <w:rPr>
          <w:rFonts w:ascii="Times New Roman" w:hAnsi="Times New Roman" w:cs="Times New Roman"/>
          <w:sz w:val="24"/>
          <w:szCs w:val="24"/>
          <w:lang w:val="en-GB"/>
        </w:rPr>
        <w:t xml:space="preserve">for the </w:t>
      </w:r>
      <w:r w:rsidR="00774257"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008D2FD2" w:rsidRPr="00D93322">
        <w:rPr>
          <w:rFonts w:ascii="Times New Roman" w:hAnsi="Times New Roman" w:cs="Times New Roman"/>
          <w:sz w:val="24"/>
          <w:szCs w:val="24"/>
          <w:lang w:val="en-GB"/>
        </w:rPr>
        <w:t xml:space="preserve"> </w:t>
      </w:r>
      <w:r w:rsidR="00A577EA" w:rsidRPr="00D93322">
        <w:rPr>
          <w:rFonts w:ascii="Times New Roman" w:hAnsi="Times New Roman" w:cs="Times New Roman"/>
          <w:sz w:val="24"/>
          <w:szCs w:val="24"/>
          <w:lang w:val="en-GB"/>
        </w:rPr>
        <w:t xml:space="preserve">the student </w:t>
      </w:r>
      <w:r w:rsidR="008D2FD2" w:rsidRPr="00D93322">
        <w:rPr>
          <w:rFonts w:ascii="Times New Roman" w:hAnsi="Times New Roman" w:cs="Times New Roman"/>
          <w:sz w:val="24"/>
          <w:szCs w:val="24"/>
          <w:lang w:val="en-GB"/>
        </w:rPr>
        <w:t xml:space="preserve">needs </w:t>
      </w:r>
      <w:r w:rsidR="00A577EA" w:rsidRPr="00D93322">
        <w:rPr>
          <w:rFonts w:ascii="Times New Roman" w:hAnsi="Times New Roman" w:cs="Times New Roman"/>
          <w:sz w:val="24"/>
          <w:szCs w:val="24"/>
          <w:lang w:val="en-GB"/>
        </w:rPr>
        <w:t>to:</w:t>
      </w:r>
    </w:p>
    <w:p w:rsidR="00A577EA" w:rsidRPr="00D93322" w:rsidRDefault="00A577EA" w:rsidP="008D2FD2">
      <w:pPr>
        <w:pStyle w:val="Bezodstpw"/>
        <w:numPr>
          <w:ilvl w:val="0"/>
          <w:numId w:val="12"/>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obtain positive grades in all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s included in the curriculum and course credits in modules ending with a course credit,</w:t>
      </w:r>
      <w:r w:rsidR="008D2FD2" w:rsidRPr="00D93322">
        <w:t xml:space="preserve"> </w:t>
      </w:r>
      <w:r w:rsidR="008D2FD2" w:rsidRPr="00D93322">
        <w:rPr>
          <w:rFonts w:ascii="Times New Roman" w:hAnsi="Times New Roman" w:cs="Times New Roman"/>
          <w:sz w:val="24"/>
          <w:szCs w:val="24"/>
          <w:lang w:val="en-GB"/>
        </w:rPr>
        <w:t xml:space="preserve">and in the case of medical fields, the student is required to pass an </w:t>
      </w:r>
      <w:r w:rsidR="00240BD9" w:rsidRPr="00D93322">
        <w:rPr>
          <w:rFonts w:ascii="Times New Roman" w:hAnsi="Times New Roman" w:cs="Times New Roman"/>
          <w:sz w:val="24"/>
          <w:szCs w:val="24"/>
          <w:lang w:val="en-GB"/>
        </w:rPr>
        <w:t>examination</w:t>
      </w:r>
      <w:r w:rsidR="008D2FD2" w:rsidRPr="00D93322">
        <w:rPr>
          <w:rFonts w:ascii="Times New Roman" w:hAnsi="Times New Roman" w:cs="Times New Roman"/>
          <w:sz w:val="24"/>
          <w:szCs w:val="24"/>
          <w:lang w:val="en-GB"/>
        </w:rPr>
        <w:t xml:space="preserve"> carried out in a form which makes it possible to check the achieved learning outcomes in the category of knowledge and skills covered by the curriculum,</w:t>
      </w:r>
    </w:p>
    <w:p w:rsidR="00A577EA" w:rsidRPr="00D93322" w:rsidRDefault="00A577EA" w:rsidP="00A577EA">
      <w:pPr>
        <w:pStyle w:val="Bezodstpw"/>
        <w:numPr>
          <w:ilvl w:val="0"/>
          <w:numId w:val="12"/>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submit the thesis and other necessary documents before the required deadline,</w:t>
      </w:r>
    </w:p>
    <w:p w:rsidR="008D2FD2" w:rsidRPr="00D93322" w:rsidRDefault="00D6421B" w:rsidP="008D2FD2">
      <w:pPr>
        <w:pStyle w:val="Bezodstpw"/>
        <w:numPr>
          <w:ilvl w:val="0"/>
          <w:numId w:val="12"/>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settle</w:t>
      </w:r>
      <w:r w:rsidR="00A577EA" w:rsidRPr="00D93322">
        <w:rPr>
          <w:rFonts w:ascii="Times New Roman" w:hAnsi="Times New Roman" w:cs="Times New Roman"/>
          <w:sz w:val="24"/>
          <w:szCs w:val="24"/>
          <w:lang w:val="en-GB"/>
        </w:rPr>
        <w:t xml:space="preserve"> all financial obligations to the university.</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At the student’s or the supervisor’s request, the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can be a public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Such a request should be made at the time of submitting the thesis. The decision to hold a public </w:t>
      </w:r>
      <w:r w:rsidR="00774257"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is made by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w:t>
      </w:r>
    </w:p>
    <w:p w:rsidR="008D2FD2" w:rsidRPr="00D93322" w:rsidRDefault="008D2FD2" w:rsidP="00240BD9">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may be conducted by means of information technologies which ensure the control of their course and registration and enable voting. </w:t>
      </w:r>
    </w:p>
    <w:p w:rsidR="008D2FD2" w:rsidRPr="00D93322" w:rsidRDefault="00226392" w:rsidP="00240BD9">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It is possible to conduct</w:t>
      </w:r>
      <w:r w:rsidR="008D2FD2" w:rsidRPr="00D93322">
        <w:rPr>
          <w:rFonts w:ascii="Times New Roman" w:hAnsi="Times New Roman" w:cs="Times New Roman"/>
          <w:sz w:val="24"/>
          <w:szCs w:val="24"/>
          <w:lang w:val="en-GB"/>
        </w:rPr>
        <w:t xml:space="preserve"> the </w:t>
      </w:r>
      <w:r w:rsidR="00240BD9" w:rsidRPr="00D93322">
        <w:rPr>
          <w:rFonts w:ascii="Times New Roman" w:hAnsi="Times New Roman" w:cs="Times New Roman"/>
          <w:sz w:val="24"/>
          <w:szCs w:val="24"/>
          <w:lang w:val="en-GB"/>
        </w:rPr>
        <w:t xml:space="preserve">examination </w:t>
      </w:r>
      <w:r w:rsidR="008D2FD2" w:rsidRPr="00D93322">
        <w:rPr>
          <w:rFonts w:ascii="Times New Roman" w:hAnsi="Times New Roman" w:cs="Times New Roman"/>
          <w:sz w:val="24"/>
          <w:szCs w:val="24"/>
          <w:lang w:val="en-GB"/>
        </w:rPr>
        <w:t xml:space="preserve">n an online form </w:t>
      </w:r>
      <w:r w:rsidRPr="00D93322">
        <w:rPr>
          <w:rFonts w:ascii="Times New Roman" w:hAnsi="Times New Roman" w:cs="Times New Roman"/>
          <w:sz w:val="24"/>
          <w:szCs w:val="24"/>
          <w:lang w:val="en-GB"/>
        </w:rPr>
        <w:t>using a vi</w:t>
      </w:r>
      <w:r w:rsidR="008D2FD2" w:rsidRPr="00D93322">
        <w:rPr>
          <w:rFonts w:ascii="Times New Roman" w:hAnsi="Times New Roman" w:cs="Times New Roman"/>
          <w:sz w:val="24"/>
          <w:szCs w:val="24"/>
          <w:lang w:val="en-GB"/>
        </w:rPr>
        <w:t>deo</w:t>
      </w:r>
      <w:r w:rsidRPr="00D93322">
        <w:rPr>
          <w:rFonts w:ascii="Times New Roman" w:hAnsi="Times New Roman" w:cs="Times New Roman"/>
          <w:sz w:val="24"/>
          <w:szCs w:val="24"/>
          <w:lang w:val="en-GB"/>
        </w:rPr>
        <w:t xml:space="preserve"> </w:t>
      </w:r>
      <w:r w:rsidR="008D2FD2" w:rsidRPr="00D93322">
        <w:rPr>
          <w:rFonts w:ascii="Times New Roman" w:hAnsi="Times New Roman" w:cs="Times New Roman"/>
          <w:sz w:val="24"/>
          <w:szCs w:val="24"/>
          <w:lang w:val="en-GB"/>
        </w:rPr>
        <w:t xml:space="preserve">conference system that provides simultaneous direct transmission of image and sound and Zoom, Microsoft </w:t>
      </w:r>
      <w:r w:rsidRPr="00D93322">
        <w:rPr>
          <w:rFonts w:ascii="Times New Roman" w:hAnsi="Times New Roman" w:cs="Times New Roman"/>
          <w:sz w:val="24"/>
          <w:szCs w:val="24"/>
          <w:lang w:val="en-GB"/>
        </w:rPr>
        <w:t>and Teams platforms.</w:t>
      </w:r>
      <w:r w:rsidR="008D2FD2" w:rsidRPr="00D93322">
        <w:rPr>
          <w:rFonts w:ascii="Times New Roman" w:hAnsi="Times New Roman" w:cs="Times New Roman"/>
          <w:sz w:val="24"/>
          <w:szCs w:val="24"/>
          <w:lang w:val="en-GB"/>
        </w:rPr>
        <w:t xml:space="preserve"> Detailed rules for conducting online</w:t>
      </w:r>
      <w:r w:rsidRPr="00D93322">
        <w:rPr>
          <w:rFonts w:ascii="Times New Roman" w:hAnsi="Times New Roman" w:cs="Times New Roman"/>
          <w:sz w:val="24"/>
          <w:szCs w:val="24"/>
          <w:lang w:val="en-GB"/>
        </w:rPr>
        <w:t xml:space="preserve"> final</w:t>
      </w:r>
      <w:r w:rsidR="008D2FD2" w:rsidRPr="00D93322">
        <w:rPr>
          <w:rFonts w:ascii="Times New Roman" w:hAnsi="Times New Roman" w:cs="Times New Roman"/>
          <w:sz w:val="24"/>
          <w:szCs w:val="24"/>
          <w:lang w:val="en-GB"/>
        </w:rPr>
        <w:t xml:space="preserve"> </w:t>
      </w:r>
      <w:r w:rsidR="00240BD9" w:rsidRPr="00D93322">
        <w:rPr>
          <w:rFonts w:ascii="Times New Roman" w:hAnsi="Times New Roman" w:cs="Times New Roman"/>
          <w:sz w:val="24"/>
          <w:szCs w:val="24"/>
          <w:lang w:val="en-GB"/>
        </w:rPr>
        <w:t>examination</w:t>
      </w:r>
      <w:r w:rsidR="008D2FD2" w:rsidRPr="00D93322">
        <w:rPr>
          <w:rFonts w:ascii="Times New Roman" w:hAnsi="Times New Roman" w:cs="Times New Roman"/>
          <w:sz w:val="24"/>
          <w:szCs w:val="24"/>
          <w:lang w:val="en-GB"/>
        </w:rPr>
        <w:t>s are</w:t>
      </w:r>
      <w:r w:rsidRPr="00D93322">
        <w:rPr>
          <w:rFonts w:ascii="Times New Roman" w:hAnsi="Times New Roman" w:cs="Times New Roman"/>
          <w:sz w:val="24"/>
          <w:szCs w:val="24"/>
          <w:lang w:val="en-GB"/>
        </w:rPr>
        <w:t xml:space="preserve"> regulated by the Rector's ordinance</w:t>
      </w:r>
      <w:r w:rsidR="008D2FD2" w:rsidRPr="00D93322">
        <w:rPr>
          <w:rFonts w:ascii="Times New Roman" w:hAnsi="Times New Roman" w:cs="Times New Roman"/>
          <w:sz w:val="24"/>
          <w:szCs w:val="24"/>
          <w:lang w:val="en-GB"/>
        </w:rPr>
        <w:t xml:space="preserve">. </w:t>
      </w:r>
    </w:p>
    <w:p w:rsidR="008D2FD2" w:rsidRPr="00D93322" w:rsidRDefault="008D2FD2" w:rsidP="00240BD9">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condition for taking the </w:t>
      </w:r>
      <w:r w:rsidR="00240BD9" w:rsidRPr="00D93322">
        <w:rPr>
          <w:rFonts w:ascii="Times New Roman" w:hAnsi="Times New Roman" w:cs="Times New Roman"/>
          <w:sz w:val="24"/>
          <w:szCs w:val="24"/>
          <w:lang w:val="en-GB"/>
        </w:rPr>
        <w:t>final examination in the online form</w:t>
      </w:r>
      <w:r w:rsidRPr="00D93322">
        <w:rPr>
          <w:rFonts w:ascii="Times New Roman" w:hAnsi="Times New Roman" w:cs="Times New Roman"/>
          <w:sz w:val="24"/>
          <w:szCs w:val="24"/>
          <w:lang w:val="en-GB"/>
        </w:rPr>
        <w:t xml:space="preserve"> is to submit a thesis together </w:t>
      </w:r>
      <w:r w:rsidR="00240BD9" w:rsidRPr="00D93322">
        <w:rPr>
          <w:rFonts w:ascii="Times New Roman" w:hAnsi="Times New Roman" w:cs="Times New Roman"/>
          <w:sz w:val="24"/>
          <w:szCs w:val="24"/>
          <w:lang w:val="en-GB"/>
        </w:rPr>
        <w:t>with a set of documents to the D</w:t>
      </w:r>
      <w:r w:rsidRPr="00D93322">
        <w:rPr>
          <w:rFonts w:ascii="Times New Roman" w:hAnsi="Times New Roman" w:cs="Times New Roman"/>
          <w:sz w:val="24"/>
          <w:szCs w:val="24"/>
          <w:lang w:val="en-GB"/>
        </w:rPr>
        <w:t xml:space="preserve">ean's office of WSB </w:t>
      </w:r>
      <w:r w:rsidR="00240BD9" w:rsidRPr="00D93322">
        <w:rPr>
          <w:rFonts w:ascii="Times New Roman" w:hAnsi="Times New Roman" w:cs="Times New Roman"/>
          <w:sz w:val="24"/>
          <w:szCs w:val="24"/>
          <w:lang w:val="en-GB"/>
        </w:rPr>
        <w:t>University.</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w:t>
      </w:r>
      <w:r w:rsidR="00774257"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takes place in front of an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commission</w:t>
      </w:r>
      <w:r w:rsidR="00D6421B" w:rsidRPr="00D93322">
        <w:rPr>
          <w:rFonts w:ascii="Times New Roman" w:hAnsi="Times New Roman" w:cs="Times New Roman"/>
          <w:sz w:val="24"/>
          <w:szCs w:val="24"/>
          <w:lang w:val="en-GB"/>
        </w:rPr>
        <w:t xml:space="preserve"> composed of</w:t>
      </w:r>
      <w:r w:rsidRPr="00D93322">
        <w:rPr>
          <w:rFonts w:ascii="Times New Roman" w:hAnsi="Times New Roman" w:cs="Times New Roman"/>
          <w:sz w:val="24"/>
          <w:szCs w:val="24"/>
          <w:lang w:val="en-GB"/>
        </w:rPr>
        <w:t xml:space="preserve"> the chairperson, the supervisor and the reviewer. The chairperson of the commission can be </w:t>
      </w:r>
      <w:r w:rsidR="00D6421B" w:rsidRPr="00D93322">
        <w:rPr>
          <w:rFonts w:ascii="Times New Roman" w:hAnsi="Times New Roman" w:cs="Times New Roman"/>
          <w:sz w:val="24"/>
          <w:szCs w:val="24"/>
          <w:lang w:val="en-GB"/>
        </w:rPr>
        <w:t xml:space="preserve">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 xml:space="preserve"> or another person </w:t>
      </w:r>
      <w:r w:rsidR="00D6421B" w:rsidRPr="00D93322">
        <w:rPr>
          <w:rFonts w:ascii="Times New Roman" w:hAnsi="Times New Roman" w:cs="Times New Roman"/>
          <w:sz w:val="24"/>
          <w:szCs w:val="24"/>
          <w:lang w:val="en-GB"/>
        </w:rPr>
        <w:t>appointed</w:t>
      </w:r>
      <w:r w:rsidRPr="00D93322">
        <w:rPr>
          <w:rFonts w:ascii="Times New Roman" w:hAnsi="Times New Roman" w:cs="Times New Roman"/>
          <w:sz w:val="24"/>
          <w:szCs w:val="24"/>
          <w:lang w:val="en-GB"/>
        </w:rPr>
        <w:t xml:space="preserve"> by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 xml:space="preserve">. Participants in a public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who are not members of the commission cannot ask the student any </w:t>
      </w:r>
      <w:r w:rsidRPr="00D93322">
        <w:rPr>
          <w:rFonts w:ascii="Times New Roman" w:hAnsi="Times New Roman" w:cs="Times New Roman"/>
          <w:sz w:val="24"/>
          <w:szCs w:val="24"/>
          <w:lang w:val="en-GB"/>
        </w:rPr>
        <w:lastRenderedPageBreak/>
        <w:t xml:space="preserve">questions, nor participate in the discussion in the closed session evaluating the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During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in the presence of the remaining members of the commission, the student:</w:t>
      </w:r>
    </w:p>
    <w:p w:rsidR="00A577EA" w:rsidRPr="00D93322" w:rsidRDefault="00A577EA" w:rsidP="00A577EA">
      <w:pPr>
        <w:pStyle w:val="Bezodstpw"/>
        <w:numPr>
          <w:ilvl w:val="0"/>
          <w:numId w:val="13"/>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makes a presentation of his or her thesis,</w:t>
      </w:r>
    </w:p>
    <w:p w:rsidR="00A577EA" w:rsidRPr="00D93322" w:rsidRDefault="00A577EA" w:rsidP="00A577EA">
      <w:pPr>
        <w:pStyle w:val="Bezodstpw"/>
        <w:numPr>
          <w:ilvl w:val="0"/>
          <w:numId w:val="13"/>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answers the question asked by the supervisor,</w:t>
      </w:r>
    </w:p>
    <w:p w:rsidR="00A577EA" w:rsidRPr="00D93322" w:rsidRDefault="00A577EA" w:rsidP="00A577EA">
      <w:pPr>
        <w:pStyle w:val="Bezodstpw"/>
        <w:numPr>
          <w:ilvl w:val="0"/>
          <w:numId w:val="13"/>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answers the question asked by the reviewer.</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In the case of long-cycle studies as well as first</w:t>
      </w:r>
      <w:r w:rsidR="00D6421B" w:rsidRPr="00D93322">
        <w:rPr>
          <w:rFonts w:ascii="Times New Roman" w:hAnsi="Times New Roman" w:cs="Times New Roman"/>
          <w:sz w:val="24"/>
          <w:szCs w:val="24"/>
          <w:lang w:val="en-GB"/>
        </w:rPr>
        <w:t>-cycle</w:t>
      </w:r>
      <w:r w:rsidRPr="00D93322">
        <w:rPr>
          <w:rFonts w:ascii="Times New Roman" w:hAnsi="Times New Roman" w:cs="Times New Roman"/>
          <w:sz w:val="24"/>
          <w:szCs w:val="24"/>
          <w:lang w:val="en-GB"/>
        </w:rPr>
        <w:t xml:space="preserve"> </w:t>
      </w:r>
      <w:r w:rsidR="00D6421B" w:rsidRPr="00D93322">
        <w:rPr>
          <w:rFonts w:ascii="Times New Roman" w:hAnsi="Times New Roman" w:cs="Times New Roman"/>
          <w:sz w:val="24"/>
          <w:szCs w:val="24"/>
          <w:lang w:val="en-GB"/>
        </w:rPr>
        <w:t xml:space="preserve">and second-cycle </w:t>
      </w:r>
      <w:r w:rsidRPr="00D93322">
        <w:rPr>
          <w:rFonts w:ascii="Times New Roman" w:hAnsi="Times New Roman" w:cs="Times New Roman"/>
          <w:sz w:val="24"/>
          <w:szCs w:val="24"/>
          <w:lang w:val="en-GB"/>
        </w:rPr>
        <w:t>studies, the commission formulates three questions that are evaluated separately:</w:t>
      </w:r>
    </w:p>
    <w:p w:rsidR="00A577EA" w:rsidRPr="00D93322" w:rsidRDefault="00A577EA" w:rsidP="00A577EA">
      <w:pPr>
        <w:pStyle w:val="Bezodstpw"/>
        <w:numPr>
          <w:ilvl w:val="0"/>
          <w:numId w:val="14"/>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question I </w:t>
      </w:r>
      <w:r w:rsidR="00FE549C" w:rsidRPr="00D93322">
        <w:rPr>
          <w:rFonts w:ascii="Times New Roman" w:hAnsi="Times New Roman" w:cs="Times New Roman"/>
          <w:sz w:val="24"/>
          <w:szCs w:val="24"/>
          <w:lang w:val="en-GB"/>
        </w:rPr>
        <w:t>related to</w:t>
      </w:r>
      <w:r w:rsidRPr="00D93322">
        <w:rPr>
          <w:rFonts w:ascii="Times New Roman" w:hAnsi="Times New Roman" w:cs="Times New Roman"/>
          <w:sz w:val="24"/>
          <w:szCs w:val="24"/>
          <w:lang w:val="en-GB"/>
        </w:rPr>
        <w:t xml:space="preserve"> the topic of the thesis, formulated by the reviewer of the thesis (in the evaluation, the commission takes into consideration the preparation and presentation of the thesis, as well as the student’s detailed explanation of the thesis)</w:t>
      </w:r>
    </w:p>
    <w:p w:rsidR="00A577EA" w:rsidRPr="00D93322" w:rsidRDefault="00A577EA" w:rsidP="00A577EA">
      <w:pPr>
        <w:pStyle w:val="Bezodstpw"/>
        <w:numPr>
          <w:ilvl w:val="0"/>
          <w:numId w:val="14"/>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question II </w:t>
      </w:r>
      <w:r w:rsidR="00FE549C" w:rsidRPr="00D93322">
        <w:rPr>
          <w:rFonts w:ascii="Times New Roman" w:hAnsi="Times New Roman" w:cs="Times New Roman"/>
          <w:sz w:val="24"/>
          <w:szCs w:val="24"/>
          <w:lang w:val="en-GB"/>
        </w:rPr>
        <w:t>related to</w:t>
      </w:r>
      <w:r w:rsidRPr="00D93322">
        <w:rPr>
          <w:rFonts w:ascii="Times New Roman" w:hAnsi="Times New Roman" w:cs="Times New Roman"/>
          <w:sz w:val="24"/>
          <w:szCs w:val="24"/>
          <w:lang w:val="en-GB"/>
        </w:rPr>
        <w:t xml:space="preserve"> the topic of the thesis, formulated in the context </w:t>
      </w:r>
      <w:r w:rsidR="00FE549C" w:rsidRPr="00D93322">
        <w:rPr>
          <w:rFonts w:ascii="Times New Roman" w:hAnsi="Times New Roman" w:cs="Times New Roman"/>
          <w:sz w:val="24"/>
          <w:szCs w:val="24"/>
          <w:lang w:val="en-GB"/>
        </w:rPr>
        <w:t>of the problems of the specializ</w:t>
      </w:r>
      <w:r w:rsidRPr="00D93322">
        <w:rPr>
          <w:rFonts w:ascii="Times New Roman" w:hAnsi="Times New Roman" w:cs="Times New Roman"/>
          <w:sz w:val="24"/>
          <w:szCs w:val="24"/>
          <w:lang w:val="en-GB"/>
        </w:rPr>
        <w:t xml:space="preserve">ation being studied – formulated by the </w:t>
      </w:r>
      <w:r w:rsidR="00FE549C" w:rsidRPr="00D93322">
        <w:rPr>
          <w:rFonts w:ascii="Times New Roman" w:hAnsi="Times New Roman" w:cs="Times New Roman"/>
          <w:sz w:val="24"/>
          <w:szCs w:val="24"/>
          <w:lang w:val="en-GB"/>
        </w:rPr>
        <w:t xml:space="preserve">thesis </w:t>
      </w:r>
      <w:r w:rsidRPr="00D93322">
        <w:rPr>
          <w:rFonts w:ascii="Times New Roman" w:hAnsi="Times New Roman" w:cs="Times New Roman"/>
          <w:sz w:val="24"/>
          <w:szCs w:val="24"/>
          <w:lang w:val="en-GB"/>
        </w:rPr>
        <w:t>supervisor,</w:t>
      </w:r>
    </w:p>
    <w:p w:rsidR="00A577EA" w:rsidRPr="00D93322" w:rsidRDefault="00A577EA" w:rsidP="00A577EA">
      <w:pPr>
        <w:pStyle w:val="Bezodstpw"/>
        <w:numPr>
          <w:ilvl w:val="0"/>
          <w:numId w:val="14"/>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question III </w:t>
      </w:r>
      <w:r w:rsidR="00FE549C" w:rsidRPr="00D93322">
        <w:rPr>
          <w:rFonts w:ascii="Times New Roman" w:hAnsi="Times New Roman" w:cs="Times New Roman"/>
          <w:sz w:val="24"/>
          <w:szCs w:val="24"/>
          <w:lang w:val="en-GB"/>
        </w:rPr>
        <w:t>related to the topic of the</w:t>
      </w:r>
      <w:r w:rsidRPr="00D93322">
        <w:rPr>
          <w:rFonts w:ascii="Times New Roman" w:hAnsi="Times New Roman" w:cs="Times New Roman"/>
          <w:sz w:val="24"/>
          <w:szCs w:val="24"/>
          <w:lang w:val="en-GB"/>
        </w:rPr>
        <w:t xml:space="preserve"> thesis, formulated in the context of the problems of the </w:t>
      </w:r>
      <w:r w:rsidR="00FE549C" w:rsidRPr="00D93322">
        <w:rPr>
          <w:rFonts w:ascii="Times New Roman" w:hAnsi="Times New Roman" w:cs="Times New Roman"/>
          <w:sz w:val="24"/>
          <w:szCs w:val="24"/>
          <w:lang w:val="en-GB"/>
        </w:rPr>
        <w:t>field of study</w:t>
      </w:r>
      <w:r w:rsidRPr="00D93322">
        <w:rPr>
          <w:rFonts w:ascii="Times New Roman" w:hAnsi="Times New Roman" w:cs="Times New Roman"/>
          <w:sz w:val="24"/>
          <w:szCs w:val="24"/>
          <w:lang w:val="en-GB"/>
        </w:rPr>
        <w:t xml:space="preserve"> – formulated by the </w:t>
      </w:r>
      <w:r w:rsidR="00FE549C" w:rsidRPr="00D93322">
        <w:rPr>
          <w:rFonts w:ascii="Times New Roman" w:hAnsi="Times New Roman" w:cs="Times New Roman"/>
          <w:sz w:val="24"/>
          <w:szCs w:val="24"/>
          <w:lang w:val="en-GB"/>
        </w:rPr>
        <w:t>thesis reviewer.</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presentation of the </w:t>
      </w:r>
      <w:r w:rsidR="00B43681" w:rsidRPr="00D93322">
        <w:rPr>
          <w:rFonts w:ascii="Times New Roman" w:hAnsi="Times New Roman" w:cs="Times New Roman"/>
          <w:sz w:val="24"/>
          <w:szCs w:val="24"/>
          <w:lang w:val="en-GB"/>
        </w:rPr>
        <w:t>thesis should include its</w:t>
      </w:r>
      <w:r w:rsidRPr="00D93322">
        <w:rPr>
          <w:rFonts w:ascii="Times New Roman" w:hAnsi="Times New Roman" w:cs="Times New Roman"/>
          <w:sz w:val="24"/>
          <w:szCs w:val="24"/>
          <w:lang w:val="en-GB"/>
        </w:rPr>
        <w:t xml:space="preserve"> purpose of the thesis, its most important </w:t>
      </w:r>
      <w:r w:rsidR="00B43681" w:rsidRPr="00D93322">
        <w:rPr>
          <w:rFonts w:ascii="Times New Roman" w:hAnsi="Times New Roman" w:cs="Times New Roman"/>
          <w:sz w:val="24"/>
          <w:szCs w:val="24"/>
          <w:lang w:val="en-GB"/>
        </w:rPr>
        <w:t>propositions</w:t>
      </w:r>
      <w:r w:rsidRPr="00D93322">
        <w:rPr>
          <w:rFonts w:ascii="Times New Roman" w:hAnsi="Times New Roman" w:cs="Times New Roman"/>
          <w:sz w:val="24"/>
          <w:szCs w:val="24"/>
          <w:lang w:val="en-GB"/>
        </w:rPr>
        <w:t xml:space="preserve">, the range of the analyses </w:t>
      </w:r>
      <w:r w:rsidR="00B43681" w:rsidRPr="00D93322">
        <w:rPr>
          <w:rFonts w:ascii="Times New Roman" w:hAnsi="Times New Roman" w:cs="Times New Roman"/>
          <w:sz w:val="24"/>
          <w:szCs w:val="24"/>
          <w:lang w:val="en-GB"/>
        </w:rPr>
        <w:t>conducted</w:t>
      </w:r>
      <w:r w:rsidRPr="00D93322">
        <w:rPr>
          <w:rFonts w:ascii="Times New Roman" w:hAnsi="Times New Roman" w:cs="Times New Roman"/>
          <w:sz w:val="24"/>
          <w:szCs w:val="24"/>
          <w:lang w:val="en-GB"/>
        </w:rPr>
        <w:t xml:space="preserve">, and the conclusions. The presentation should be prepared in Power Point or Prezi and </w:t>
      </w:r>
      <w:r w:rsidR="00B43681" w:rsidRPr="00D93322">
        <w:rPr>
          <w:rFonts w:ascii="Times New Roman" w:hAnsi="Times New Roman" w:cs="Times New Roman"/>
          <w:sz w:val="24"/>
          <w:szCs w:val="24"/>
          <w:lang w:val="en-GB"/>
        </w:rPr>
        <w:t>delivered</w:t>
      </w:r>
      <w:r w:rsidRPr="00D93322">
        <w:rPr>
          <w:rFonts w:ascii="Times New Roman" w:hAnsi="Times New Roman" w:cs="Times New Roman"/>
          <w:sz w:val="24"/>
          <w:szCs w:val="24"/>
          <w:lang w:val="en-GB"/>
        </w:rPr>
        <w:t xml:space="preserve"> with the use of a multi-media overhead projector.</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condition of obtaining a positive grade in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is obtaining positive grades in the particular components of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defined in §7, </w:t>
      </w:r>
      <w:r w:rsidR="00B43681" w:rsidRPr="00D93322">
        <w:rPr>
          <w:rFonts w:ascii="Times New Roman" w:hAnsi="Times New Roman" w:cs="Times New Roman"/>
          <w:sz w:val="24"/>
          <w:szCs w:val="24"/>
          <w:lang w:val="en-GB"/>
        </w:rPr>
        <w:t>sec.</w:t>
      </w:r>
      <w:r w:rsidRPr="00D93322">
        <w:rPr>
          <w:rFonts w:ascii="Times New Roman" w:hAnsi="Times New Roman" w:cs="Times New Roman"/>
          <w:sz w:val="24"/>
          <w:szCs w:val="24"/>
          <w:lang w:val="en-GB"/>
        </w:rPr>
        <w:t>4.</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 xml:space="preserve">’s Office is responsible for the preparation of the technical aspects of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(including the necessary teaching and audio-visual aids).</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commission is obliged to prepare a protocol of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in accordance with the model in force at the university.</w:t>
      </w:r>
    </w:p>
    <w:p w:rsidR="00A577EA" w:rsidRPr="00D93322" w:rsidRDefault="00A577EA" w:rsidP="003153EE">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w:t>
      </w:r>
      <w:r w:rsidR="00B43681" w:rsidRPr="00D93322">
        <w:rPr>
          <w:rFonts w:ascii="Times New Roman" w:hAnsi="Times New Roman" w:cs="Times New Roman"/>
          <w:sz w:val="24"/>
          <w:szCs w:val="24"/>
          <w:lang w:val="en-GB"/>
        </w:rPr>
        <w:t xml:space="preserve">final </w:t>
      </w:r>
      <w:r w:rsidRPr="00D93322">
        <w:rPr>
          <w:rFonts w:ascii="Times New Roman" w:hAnsi="Times New Roman" w:cs="Times New Roman"/>
          <w:sz w:val="24"/>
          <w:szCs w:val="24"/>
          <w:lang w:val="en-GB"/>
        </w:rPr>
        <w:t xml:space="preserve">grade is calculated up to two decimal places and constitutes a sum of the </w:t>
      </w:r>
      <w:r w:rsidR="000E06E1" w:rsidRPr="00D93322">
        <w:rPr>
          <w:rFonts w:ascii="Times New Roman" w:hAnsi="Times New Roman" w:cs="Times New Roman"/>
          <w:sz w:val="24"/>
          <w:szCs w:val="24"/>
          <w:lang w:val="en-GB"/>
        </w:rPr>
        <w:t xml:space="preserve">GPA </w:t>
      </w:r>
      <w:r w:rsidRPr="00D93322">
        <w:rPr>
          <w:rFonts w:ascii="Times New Roman" w:hAnsi="Times New Roman" w:cs="Times New Roman"/>
          <w:sz w:val="24"/>
          <w:szCs w:val="24"/>
          <w:lang w:val="en-GB"/>
        </w:rPr>
        <w:t>obtained during the studies, the grade for the thesis and the grade for the</w:t>
      </w:r>
      <w:r w:rsidR="00B43681" w:rsidRPr="00D93322">
        <w:rPr>
          <w:rFonts w:ascii="Times New Roman" w:hAnsi="Times New Roman" w:cs="Times New Roman"/>
          <w:sz w:val="24"/>
          <w:szCs w:val="24"/>
          <w:lang w:val="en-GB"/>
        </w:rPr>
        <w:t xml:space="preserve"> </w:t>
      </w:r>
      <w:r w:rsidR="00774257"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w:t>
      </w:r>
      <w:r w:rsidR="003153EE" w:rsidRPr="00D93322">
        <w:rPr>
          <w:rFonts w:ascii="Times New Roman" w:hAnsi="Times New Roman" w:cs="Times New Roman"/>
          <w:sz w:val="24"/>
          <w:szCs w:val="24"/>
          <w:lang w:val="en-GB"/>
        </w:rPr>
        <w:t xml:space="preserve">provided that, in medical fields, the grade for theoretical and practical final examinations is a component of the overall grade for the final examination in a given field of study </w:t>
      </w:r>
      <w:r w:rsidRPr="00D93322">
        <w:rPr>
          <w:rFonts w:ascii="Times New Roman" w:hAnsi="Times New Roman" w:cs="Times New Roman"/>
          <w:sz w:val="24"/>
          <w:szCs w:val="24"/>
          <w:lang w:val="en-GB"/>
        </w:rPr>
        <w:t>in the following proportions:</w:t>
      </w:r>
    </w:p>
    <w:p w:rsidR="00A577EA" w:rsidRPr="00D93322" w:rsidRDefault="00A577EA" w:rsidP="00A577EA">
      <w:pPr>
        <w:pStyle w:val="Bezodstpw"/>
        <w:numPr>
          <w:ilvl w:val="0"/>
          <w:numId w:val="15"/>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50% - the </w:t>
      </w:r>
      <w:r w:rsidR="000E06E1" w:rsidRPr="00D93322">
        <w:rPr>
          <w:rFonts w:ascii="Times New Roman" w:hAnsi="Times New Roman" w:cs="Times New Roman"/>
          <w:sz w:val="24"/>
          <w:szCs w:val="24"/>
          <w:lang w:val="en-GB"/>
        </w:rPr>
        <w:t>GPA</w:t>
      </w:r>
      <w:r w:rsidRPr="00D93322">
        <w:rPr>
          <w:rFonts w:ascii="Times New Roman" w:hAnsi="Times New Roman" w:cs="Times New Roman"/>
          <w:sz w:val="24"/>
          <w:szCs w:val="24"/>
          <w:lang w:val="en-GB"/>
        </w:rPr>
        <w:t xml:space="preserve"> obtained during the studies,</w:t>
      </w:r>
    </w:p>
    <w:p w:rsidR="00A577EA" w:rsidRPr="00D93322" w:rsidRDefault="00A577EA" w:rsidP="00A577EA">
      <w:pPr>
        <w:pStyle w:val="Bezodstpw"/>
        <w:numPr>
          <w:ilvl w:val="0"/>
          <w:numId w:val="15"/>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25% - the grade for the thesis,</w:t>
      </w:r>
    </w:p>
    <w:p w:rsidR="00A577EA" w:rsidRPr="00D93322" w:rsidRDefault="00A577EA" w:rsidP="00A577EA">
      <w:pPr>
        <w:pStyle w:val="Bezodstpw"/>
        <w:numPr>
          <w:ilvl w:val="0"/>
          <w:numId w:val="15"/>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25% - the grade for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w:t>
      </w:r>
      <w:r w:rsidR="000E06E1" w:rsidRPr="00D93322">
        <w:rPr>
          <w:rFonts w:ascii="Times New Roman" w:hAnsi="Times New Roman" w:cs="Times New Roman"/>
          <w:sz w:val="24"/>
          <w:szCs w:val="24"/>
          <w:lang w:val="en-GB"/>
        </w:rPr>
        <w:t>GPA</w:t>
      </w:r>
      <w:r w:rsidRPr="00D93322">
        <w:rPr>
          <w:rFonts w:ascii="Times New Roman" w:hAnsi="Times New Roman" w:cs="Times New Roman"/>
          <w:sz w:val="24"/>
          <w:szCs w:val="24"/>
          <w:lang w:val="en-GB"/>
        </w:rPr>
        <w:t xml:space="preserve"> is calculated in accordance with the following principle:</w:t>
      </w:r>
    </w:p>
    <w:p w:rsidR="00A577EA" w:rsidRPr="00D93322" w:rsidRDefault="00A577EA" w:rsidP="00A577EA">
      <w:pPr>
        <w:pStyle w:val="Bezodstpw"/>
        <w:numPr>
          <w:ilvl w:val="0"/>
          <w:numId w:val="16"/>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satisfactory (3.0)  – with a </w:t>
      </w:r>
      <w:r w:rsidR="000E06E1" w:rsidRPr="00D93322">
        <w:rPr>
          <w:rFonts w:ascii="Times New Roman" w:hAnsi="Times New Roman" w:cs="Times New Roman"/>
          <w:sz w:val="24"/>
          <w:szCs w:val="24"/>
          <w:lang w:val="en-GB"/>
        </w:rPr>
        <w:t>GPA</w:t>
      </w:r>
      <w:r w:rsidRPr="00D93322">
        <w:rPr>
          <w:rFonts w:ascii="Times New Roman" w:hAnsi="Times New Roman" w:cs="Times New Roman"/>
          <w:sz w:val="24"/>
          <w:szCs w:val="24"/>
          <w:lang w:val="en-GB"/>
        </w:rPr>
        <w:t xml:space="preserve"> to 3.25,</w:t>
      </w:r>
    </w:p>
    <w:p w:rsidR="00A577EA" w:rsidRPr="00D93322" w:rsidRDefault="00A577EA" w:rsidP="00A577EA">
      <w:pPr>
        <w:pStyle w:val="Bezodstpw"/>
        <w:numPr>
          <w:ilvl w:val="0"/>
          <w:numId w:val="16"/>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satisfactory plus (3.5) – with a </w:t>
      </w:r>
      <w:r w:rsidR="000E06E1" w:rsidRPr="00D93322">
        <w:rPr>
          <w:rFonts w:ascii="Times New Roman" w:hAnsi="Times New Roman" w:cs="Times New Roman"/>
          <w:sz w:val="24"/>
          <w:szCs w:val="24"/>
          <w:lang w:val="en-GB"/>
        </w:rPr>
        <w:t xml:space="preserve">GPA </w:t>
      </w:r>
      <w:r w:rsidRPr="00D93322">
        <w:rPr>
          <w:rFonts w:ascii="Times New Roman" w:hAnsi="Times New Roman" w:cs="Times New Roman"/>
          <w:sz w:val="24"/>
          <w:szCs w:val="24"/>
          <w:lang w:val="en-GB"/>
        </w:rPr>
        <w:t>between 3.26 and 3.75,</w:t>
      </w:r>
    </w:p>
    <w:p w:rsidR="00A577EA" w:rsidRPr="00D93322" w:rsidRDefault="000E06E1" w:rsidP="00A577EA">
      <w:pPr>
        <w:pStyle w:val="Bezodstpw"/>
        <w:numPr>
          <w:ilvl w:val="0"/>
          <w:numId w:val="16"/>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good (4.0)  – with a GPA </w:t>
      </w:r>
      <w:r w:rsidR="00A577EA" w:rsidRPr="00D93322">
        <w:rPr>
          <w:rFonts w:ascii="Times New Roman" w:hAnsi="Times New Roman" w:cs="Times New Roman"/>
          <w:sz w:val="24"/>
          <w:szCs w:val="24"/>
          <w:lang w:val="en-GB"/>
        </w:rPr>
        <w:t>between 3.76 and 4.25,</w:t>
      </w:r>
    </w:p>
    <w:p w:rsidR="00A577EA" w:rsidRPr="00D93322" w:rsidRDefault="00A577EA" w:rsidP="00A577EA">
      <w:pPr>
        <w:pStyle w:val="Bezodstpw"/>
        <w:numPr>
          <w:ilvl w:val="0"/>
          <w:numId w:val="16"/>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good plus (4.5) - </w:t>
      </w:r>
      <w:r w:rsidR="000E06E1" w:rsidRPr="00D93322">
        <w:rPr>
          <w:rFonts w:ascii="Times New Roman" w:hAnsi="Times New Roman" w:cs="Times New Roman"/>
          <w:sz w:val="24"/>
          <w:szCs w:val="24"/>
          <w:lang w:val="en-GB"/>
        </w:rPr>
        <w:t xml:space="preserve">with a GPA </w:t>
      </w:r>
      <w:r w:rsidRPr="00D93322">
        <w:rPr>
          <w:rFonts w:ascii="Times New Roman" w:hAnsi="Times New Roman" w:cs="Times New Roman"/>
          <w:sz w:val="24"/>
          <w:szCs w:val="24"/>
          <w:lang w:val="en-GB"/>
        </w:rPr>
        <w:t>between 4.26 – 4.50,</w:t>
      </w:r>
    </w:p>
    <w:p w:rsidR="00A577EA" w:rsidRPr="00D93322" w:rsidRDefault="00A577EA" w:rsidP="00A577EA">
      <w:pPr>
        <w:pStyle w:val="Bezodstpw"/>
        <w:numPr>
          <w:ilvl w:val="0"/>
          <w:numId w:val="16"/>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very good (5.0) - with a </w:t>
      </w:r>
      <w:r w:rsidR="000E06E1" w:rsidRPr="00D93322">
        <w:rPr>
          <w:rFonts w:ascii="Times New Roman" w:hAnsi="Times New Roman" w:cs="Times New Roman"/>
          <w:sz w:val="24"/>
          <w:szCs w:val="24"/>
          <w:lang w:val="en-GB"/>
        </w:rPr>
        <w:t xml:space="preserve">GPA </w:t>
      </w:r>
      <w:r w:rsidRPr="00D93322">
        <w:rPr>
          <w:rFonts w:ascii="Times New Roman" w:hAnsi="Times New Roman" w:cs="Times New Roman"/>
          <w:sz w:val="24"/>
          <w:szCs w:val="24"/>
          <w:lang w:val="en-GB"/>
        </w:rPr>
        <w:t>of 4.51 or more.</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Graduation from university takes place after passing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with at least a satisfactory grade. The graduate obtains a diploma of completing </w:t>
      </w:r>
      <w:r w:rsidR="00B43681" w:rsidRPr="00D93322">
        <w:rPr>
          <w:rFonts w:ascii="Times New Roman" w:hAnsi="Times New Roman" w:cs="Times New Roman"/>
          <w:sz w:val="24"/>
          <w:szCs w:val="24"/>
          <w:lang w:val="en-GB"/>
        </w:rPr>
        <w:t>tertiary education and the degree</w:t>
      </w:r>
      <w:r w:rsidRPr="00D93322">
        <w:rPr>
          <w:rFonts w:ascii="Times New Roman" w:hAnsi="Times New Roman" w:cs="Times New Roman"/>
          <w:sz w:val="24"/>
          <w:szCs w:val="24"/>
          <w:lang w:val="en-GB"/>
        </w:rPr>
        <w:t xml:space="preserve"> of:</w:t>
      </w:r>
    </w:p>
    <w:p w:rsidR="00A577EA" w:rsidRPr="00D93322" w:rsidRDefault="00B43681" w:rsidP="00A577EA">
      <w:pPr>
        <w:pStyle w:val="Bezodstpw"/>
        <w:numPr>
          <w:ilvl w:val="0"/>
          <w:numId w:val="17"/>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lastRenderedPageBreak/>
        <w:t>Ba</w:t>
      </w:r>
      <w:r w:rsidR="00A577EA" w:rsidRPr="00D93322">
        <w:rPr>
          <w:rFonts w:ascii="Times New Roman" w:hAnsi="Times New Roman" w:cs="Times New Roman"/>
          <w:sz w:val="24"/>
          <w:szCs w:val="24"/>
          <w:lang w:val="en-GB"/>
        </w:rPr>
        <w:t xml:space="preserve">chelor – in the case of </w:t>
      </w:r>
      <w:r w:rsidRPr="00D93322">
        <w:rPr>
          <w:rFonts w:ascii="Times New Roman" w:hAnsi="Times New Roman" w:cs="Times New Roman"/>
          <w:sz w:val="24"/>
          <w:szCs w:val="24"/>
          <w:lang w:val="en-GB"/>
        </w:rPr>
        <w:t xml:space="preserve">first-cycle </w:t>
      </w:r>
      <w:r w:rsidR="00A577EA" w:rsidRPr="00D93322">
        <w:rPr>
          <w:rFonts w:ascii="Times New Roman" w:hAnsi="Times New Roman" w:cs="Times New Roman"/>
          <w:sz w:val="24"/>
          <w:szCs w:val="24"/>
          <w:lang w:val="en-GB"/>
        </w:rPr>
        <w:t>studies,</w:t>
      </w:r>
    </w:p>
    <w:p w:rsidR="005E16C7" w:rsidRPr="00D93322" w:rsidRDefault="005E16C7" w:rsidP="005E16C7">
      <w:pPr>
        <w:pStyle w:val="Bezodstpw"/>
        <w:numPr>
          <w:ilvl w:val="0"/>
          <w:numId w:val="17"/>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Bachelor of Nursing - in the case of first-cycle studies in the field of Nursing</w:t>
      </w:r>
    </w:p>
    <w:p w:rsidR="00A577EA" w:rsidRPr="00D93322" w:rsidRDefault="00774257" w:rsidP="00A577EA">
      <w:pPr>
        <w:pStyle w:val="Bezodstpw"/>
        <w:numPr>
          <w:ilvl w:val="0"/>
          <w:numId w:val="17"/>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Bachelor of </w:t>
      </w:r>
      <w:r w:rsidR="00B43681" w:rsidRPr="00D93322">
        <w:rPr>
          <w:rFonts w:ascii="Times New Roman" w:hAnsi="Times New Roman" w:cs="Times New Roman"/>
          <w:sz w:val="24"/>
          <w:szCs w:val="24"/>
          <w:lang w:val="en-GB"/>
        </w:rPr>
        <w:t>E</w:t>
      </w:r>
      <w:r w:rsidR="00A577EA" w:rsidRPr="00D93322">
        <w:rPr>
          <w:rFonts w:ascii="Times New Roman" w:hAnsi="Times New Roman" w:cs="Times New Roman"/>
          <w:sz w:val="24"/>
          <w:szCs w:val="24"/>
          <w:lang w:val="en-GB"/>
        </w:rPr>
        <w:t>ngineer</w:t>
      </w:r>
      <w:r w:rsidRPr="00D93322">
        <w:rPr>
          <w:rFonts w:ascii="Times New Roman" w:hAnsi="Times New Roman" w:cs="Times New Roman"/>
          <w:sz w:val="24"/>
          <w:szCs w:val="24"/>
          <w:lang w:val="en-GB"/>
        </w:rPr>
        <w:t>ing</w:t>
      </w:r>
      <w:r w:rsidR="00A577EA" w:rsidRPr="00D93322">
        <w:rPr>
          <w:rFonts w:ascii="Times New Roman" w:hAnsi="Times New Roman" w:cs="Times New Roman"/>
          <w:sz w:val="24"/>
          <w:szCs w:val="24"/>
          <w:lang w:val="en-GB"/>
        </w:rPr>
        <w:t xml:space="preserve"> – in the case of </w:t>
      </w:r>
      <w:r w:rsidR="00B43681" w:rsidRPr="00D93322">
        <w:rPr>
          <w:rFonts w:ascii="Times New Roman" w:hAnsi="Times New Roman" w:cs="Times New Roman"/>
          <w:sz w:val="24"/>
          <w:szCs w:val="24"/>
          <w:lang w:val="en-GB"/>
        </w:rPr>
        <w:t>first-cycle</w:t>
      </w:r>
      <w:r w:rsidR="00A577EA" w:rsidRPr="00D93322">
        <w:rPr>
          <w:rFonts w:ascii="Times New Roman" w:hAnsi="Times New Roman" w:cs="Times New Roman"/>
          <w:sz w:val="24"/>
          <w:szCs w:val="24"/>
          <w:lang w:val="en-GB"/>
        </w:rPr>
        <w:t xml:space="preserve"> engineering studies,</w:t>
      </w:r>
    </w:p>
    <w:p w:rsidR="00A577EA" w:rsidRPr="00D93322" w:rsidRDefault="00B43681" w:rsidP="00A577EA">
      <w:pPr>
        <w:pStyle w:val="Bezodstpw"/>
        <w:numPr>
          <w:ilvl w:val="0"/>
          <w:numId w:val="17"/>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M</w:t>
      </w:r>
      <w:r w:rsidR="00A577EA" w:rsidRPr="00D93322">
        <w:rPr>
          <w:rFonts w:ascii="Times New Roman" w:hAnsi="Times New Roman" w:cs="Times New Roman"/>
          <w:sz w:val="24"/>
          <w:szCs w:val="24"/>
          <w:lang w:val="en-GB"/>
        </w:rPr>
        <w:t>aster – in the case of</w:t>
      </w:r>
      <w:r w:rsidRPr="00D93322">
        <w:rPr>
          <w:rFonts w:ascii="Times New Roman" w:hAnsi="Times New Roman" w:cs="Times New Roman"/>
          <w:sz w:val="24"/>
          <w:szCs w:val="24"/>
          <w:lang w:val="en-GB"/>
        </w:rPr>
        <w:t xml:space="preserve"> long-cycle studies and second-cycle</w:t>
      </w:r>
      <w:r w:rsidR="00A577EA" w:rsidRPr="00D93322">
        <w:rPr>
          <w:rFonts w:ascii="Times New Roman" w:hAnsi="Times New Roman" w:cs="Times New Roman"/>
          <w:sz w:val="24"/>
          <w:szCs w:val="24"/>
          <w:lang w:val="en-GB"/>
        </w:rPr>
        <w:t xml:space="preserve"> studies,</w:t>
      </w:r>
    </w:p>
    <w:p w:rsidR="005E16C7" w:rsidRPr="00D93322" w:rsidRDefault="005E16C7" w:rsidP="00A577EA">
      <w:pPr>
        <w:pStyle w:val="Bezodstpw"/>
        <w:numPr>
          <w:ilvl w:val="0"/>
          <w:numId w:val="17"/>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Master of Nursing - in the case of second-cycle studies in the field of Nursing</w:t>
      </w:r>
    </w:p>
    <w:p w:rsidR="005E16C7" w:rsidRPr="00D93322" w:rsidRDefault="005E16C7" w:rsidP="005E16C7">
      <w:pPr>
        <w:pStyle w:val="Bezodstpw"/>
        <w:numPr>
          <w:ilvl w:val="0"/>
          <w:numId w:val="17"/>
        </w:numPr>
        <w:spacing w:line="276" w:lineRule="auto"/>
        <w:jc w:val="both"/>
        <w:rPr>
          <w:rFonts w:ascii="Times New Roman" w:hAnsi="Times New Roman" w:cs="Times New Roman"/>
          <w:sz w:val="24"/>
          <w:szCs w:val="24"/>
          <w:lang w:val="en-GB"/>
        </w:rPr>
      </w:pPr>
      <w:proofErr w:type="spellStart"/>
      <w:r w:rsidRPr="00D93322">
        <w:rPr>
          <w:rFonts w:ascii="Times New Roman" w:hAnsi="Times New Roman"/>
          <w:sz w:val="24"/>
          <w:szCs w:val="24"/>
        </w:rPr>
        <w:t>Doctor</w:t>
      </w:r>
      <w:proofErr w:type="spellEnd"/>
      <w:r w:rsidRPr="00D93322">
        <w:rPr>
          <w:rFonts w:ascii="Times New Roman" w:hAnsi="Times New Roman"/>
          <w:sz w:val="24"/>
          <w:szCs w:val="24"/>
        </w:rPr>
        <w:t xml:space="preserve"> of </w:t>
      </w:r>
      <w:proofErr w:type="spellStart"/>
      <w:r w:rsidRPr="00D93322">
        <w:rPr>
          <w:rFonts w:ascii="Times New Roman" w:hAnsi="Times New Roman"/>
          <w:sz w:val="24"/>
          <w:szCs w:val="24"/>
        </w:rPr>
        <w:t>Medicine</w:t>
      </w:r>
      <w:proofErr w:type="spellEnd"/>
      <w:r w:rsidRPr="00D93322">
        <w:rPr>
          <w:rFonts w:ascii="Times New Roman" w:hAnsi="Times New Roman"/>
          <w:sz w:val="24"/>
          <w:szCs w:val="24"/>
        </w:rPr>
        <w:t xml:space="preserve"> - </w:t>
      </w:r>
      <w:r w:rsidRPr="00D93322">
        <w:rPr>
          <w:rFonts w:ascii="Times New Roman" w:hAnsi="Times New Roman" w:cs="Times New Roman"/>
          <w:sz w:val="24"/>
          <w:szCs w:val="24"/>
          <w:lang w:val="en-GB"/>
        </w:rPr>
        <w:t>in the case of long-cycle studies in the medical field</w:t>
      </w:r>
    </w:p>
    <w:p w:rsidR="00A577EA" w:rsidRPr="00D93322" w:rsidRDefault="00B43681" w:rsidP="00A577EA">
      <w:pPr>
        <w:pStyle w:val="Bezodstpw"/>
        <w:numPr>
          <w:ilvl w:val="0"/>
          <w:numId w:val="17"/>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Master of E</w:t>
      </w:r>
      <w:r w:rsidR="00A577EA" w:rsidRPr="00D93322">
        <w:rPr>
          <w:rFonts w:ascii="Times New Roman" w:hAnsi="Times New Roman" w:cs="Times New Roman"/>
          <w:sz w:val="24"/>
          <w:szCs w:val="24"/>
          <w:lang w:val="en-GB"/>
        </w:rPr>
        <w:t xml:space="preserve">ngineering – in the case of </w:t>
      </w:r>
      <w:r w:rsidRPr="00D93322">
        <w:rPr>
          <w:rFonts w:ascii="Times New Roman" w:hAnsi="Times New Roman" w:cs="Times New Roman"/>
          <w:sz w:val="24"/>
          <w:szCs w:val="24"/>
          <w:lang w:val="en-GB"/>
        </w:rPr>
        <w:t>second-cycle</w:t>
      </w:r>
      <w:r w:rsidR="00A577EA" w:rsidRPr="00D93322">
        <w:rPr>
          <w:rFonts w:ascii="Times New Roman" w:hAnsi="Times New Roman" w:cs="Times New Roman"/>
          <w:sz w:val="24"/>
          <w:szCs w:val="24"/>
          <w:lang w:val="en-GB"/>
        </w:rPr>
        <w:t xml:space="preserve"> studies if the curriculum includes </w:t>
      </w:r>
      <w:r w:rsidRPr="00D93322">
        <w:rPr>
          <w:rFonts w:ascii="Times New Roman" w:hAnsi="Times New Roman" w:cs="Times New Roman"/>
          <w:sz w:val="24"/>
          <w:szCs w:val="24"/>
          <w:lang w:val="en-GB"/>
        </w:rPr>
        <w:t>learning outcomes</w:t>
      </w:r>
      <w:r w:rsidR="00A577EA" w:rsidRPr="00D93322">
        <w:rPr>
          <w:rFonts w:ascii="Times New Roman" w:hAnsi="Times New Roman" w:cs="Times New Roman"/>
          <w:sz w:val="24"/>
          <w:szCs w:val="24"/>
          <w:lang w:val="en-GB"/>
        </w:rPr>
        <w:t xml:space="preserve"> leading to the acquisition of competences in engineering, in accordance with the guidelines of the National Qualifications Framework for Higher Education. </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In </w:t>
      </w:r>
      <w:r w:rsidR="00B43681" w:rsidRPr="00D93322">
        <w:rPr>
          <w:rFonts w:ascii="Times New Roman" w:hAnsi="Times New Roman" w:cs="Times New Roman"/>
          <w:sz w:val="24"/>
          <w:szCs w:val="24"/>
          <w:lang w:val="en-GB"/>
        </w:rPr>
        <w:t xml:space="preserve">the </w:t>
      </w:r>
      <w:r w:rsidRPr="00D93322">
        <w:rPr>
          <w:rFonts w:ascii="Times New Roman" w:hAnsi="Times New Roman" w:cs="Times New Roman"/>
          <w:sz w:val="24"/>
          <w:szCs w:val="24"/>
          <w:lang w:val="en-GB"/>
        </w:rPr>
        <w:t xml:space="preserve">case of obtaining an unsatisfactory grade in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or an unjustified failure to take the </w:t>
      </w:r>
      <w:r w:rsidR="00774257"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on the scheduled date,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 xml:space="preserve"> sets another date as the final one. The second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can take place no earlier than one month and no later than three months after the date of the first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In </w:t>
      </w:r>
      <w:r w:rsidR="001E165F" w:rsidRPr="00D93322">
        <w:rPr>
          <w:rFonts w:ascii="Times New Roman" w:hAnsi="Times New Roman" w:cs="Times New Roman"/>
          <w:sz w:val="24"/>
          <w:szCs w:val="24"/>
          <w:lang w:val="en-GB"/>
        </w:rPr>
        <w:t xml:space="preserve">the </w:t>
      </w:r>
      <w:r w:rsidRPr="00D93322">
        <w:rPr>
          <w:rFonts w:ascii="Times New Roman" w:hAnsi="Times New Roman" w:cs="Times New Roman"/>
          <w:sz w:val="24"/>
          <w:szCs w:val="24"/>
          <w:lang w:val="en-GB"/>
        </w:rPr>
        <w:t xml:space="preserve">case of failure to pass the </w:t>
      </w:r>
      <w:r w:rsidR="00774257"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00774257" w:rsidRPr="00D93322">
        <w:rPr>
          <w:rFonts w:ascii="Times New Roman" w:hAnsi="Times New Roman" w:cs="Times New Roman"/>
          <w:sz w:val="24"/>
          <w:szCs w:val="24"/>
          <w:lang w:val="en-GB"/>
        </w:rPr>
        <w:t xml:space="preserve"> </w:t>
      </w:r>
      <w:r w:rsidR="004D140F" w:rsidRPr="00D93322">
        <w:rPr>
          <w:rFonts w:ascii="Times New Roman" w:hAnsi="Times New Roman" w:cs="Times New Roman"/>
          <w:sz w:val="24"/>
          <w:szCs w:val="24"/>
          <w:lang w:val="en-GB"/>
        </w:rPr>
        <w:t>at</w:t>
      </w:r>
      <w:r w:rsidR="00774257" w:rsidRPr="00D93322">
        <w:rPr>
          <w:rFonts w:ascii="Times New Roman" w:hAnsi="Times New Roman" w:cs="Times New Roman"/>
          <w:sz w:val="24"/>
          <w:szCs w:val="24"/>
          <w:lang w:val="en-GB"/>
        </w:rPr>
        <w:t xml:space="preserve"> the second attempt</w:t>
      </w:r>
      <w:r w:rsidR="001E165F" w:rsidRPr="00D93322">
        <w:rPr>
          <w:rFonts w:ascii="Times New Roman" w:hAnsi="Times New Roman" w:cs="Times New Roman"/>
          <w:sz w:val="24"/>
          <w:szCs w:val="24"/>
          <w:lang w:val="en-GB"/>
        </w:rPr>
        <w:t xml:space="preserve">,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 xml:space="preserve"> makes the decision to remove the student from the </w:t>
      </w:r>
      <w:r w:rsidR="005C40A4" w:rsidRPr="00D93322">
        <w:rPr>
          <w:rFonts w:ascii="Times New Roman" w:hAnsi="Times New Roman" w:cs="Times New Roman"/>
          <w:sz w:val="24"/>
          <w:szCs w:val="24"/>
          <w:lang w:val="en-GB"/>
        </w:rPr>
        <w:t>list of students</w:t>
      </w:r>
      <w:r w:rsidRPr="00D93322">
        <w:rPr>
          <w:rFonts w:ascii="Times New Roman" w:hAnsi="Times New Roman" w:cs="Times New Roman"/>
          <w:sz w:val="24"/>
          <w:szCs w:val="24"/>
          <w:lang w:val="en-GB"/>
        </w:rPr>
        <w:t>.</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documentation of the </w:t>
      </w:r>
      <w:r w:rsidR="00774257" w:rsidRPr="00D93322">
        <w:rPr>
          <w:rFonts w:ascii="Times New Roman" w:hAnsi="Times New Roman" w:cs="Times New Roman"/>
          <w:sz w:val="24"/>
          <w:szCs w:val="24"/>
          <w:lang w:val="en-GB"/>
        </w:rPr>
        <w:t>final</w:t>
      </w:r>
      <w:r w:rsidRPr="00D93322">
        <w:rPr>
          <w:rFonts w:ascii="Times New Roman" w:hAnsi="Times New Roman" w:cs="Times New Roman"/>
          <w:sz w:val="24"/>
          <w:szCs w:val="24"/>
          <w:lang w:val="en-GB"/>
        </w:rPr>
        <w:t xml:space="preserve">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is transferred to 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’s Office.</w:t>
      </w:r>
    </w:p>
    <w:p w:rsidR="00A577EA" w:rsidRPr="00D93322" w:rsidRDefault="00A577EA" w:rsidP="00A577EA">
      <w:pPr>
        <w:pStyle w:val="Bezodstpw"/>
        <w:numPr>
          <w:ilvl w:val="0"/>
          <w:numId w:val="1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After the </w:t>
      </w:r>
      <w:r w:rsidR="00774257" w:rsidRPr="00D93322">
        <w:rPr>
          <w:rFonts w:ascii="Times New Roman" w:hAnsi="Times New Roman" w:cs="Times New Roman"/>
          <w:sz w:val="24"/>
          <w:szCs w:val="24"/>
          <w:lang w:val="en-GB"/>
        </w:rPr>
        <w:t>final</w:t>
      </w:r>
      <w:r w:rsidRPr="00D93322">
        <w:rPr>
          <w:rFonts w:ascii="Times New Roman" w:hAnsi="Times New Roman" w:cs="Times New Roman"/>
          <w:sz w:val="24"/>
          <w:szCs w:val="24"/>
          <w:lang w:val="en-GB"/>
        </w:rPr>
        <w:t xml:space="preserve">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the student receives a certificate confirming </w:t>
      </w:r>
      <w:r w:rsidR="001E165F" w:rsidRPr="00D93322">
        <w:rPr>
          <w:rFonts w:ascii="Times New Roman" w:hAnsi="Times New Roman" w:cs="Times New Roman"/>
          <w:sz w:val="24"/>
          <w:szCs w:val="24"/>
          <w:lang w:val="en-GB"/>
        </w:rPr>
        <w:t>that he or she</w:t>
      </w:r>
      <w:r w:rsidRPr="00D93322">
        <w:rPr>
          <w:rFonts w:ascii="Times New Roman" w:hAnsi="Times New Roman" w:cs="Times New Roman"/>
          <w:sz w:val="24"/>
          <w:szCs w:val="24"/>
          <w:lang w:val="en-GB"/>
        </w:rPr>
        <w:t xml:space="preserve"> </w:t>
      </w:r>
      <w:r w:rsidR="001E165F" w:rsidRPr="00D93322">
        <w:rPr>
          <w:rFonts w:ascii="Times New Roman" w:hAnsi="Times New Roman" w:cs="Times New Roman"/>
          <w:sz w:val="24"/>
          <w:szCs w:val="24"/>
          <w:lang w:val="en-GB"/>
        </w:rPr>
        <w:t>has obtained</w:t>
      </w:r>
      <w:r w:rsidRPr="00D93322">
        <w:rPr>
          <w:rFonts w:ascii="Times New Roman" w:hAnsi="Times New Roman" w:cs="Times New Roman"/>
          <w:sz w:val="24"/>
          <w:szCs w:val="24"/>
          <w:lang w:val="en-GB"/>
        </w:rPr>
        <w:t xml:space="preserve"> a positive grade in the </w:t>
      </w:r>
      <w:r w:rsidR="00774257" w:rsidRPr="00D93322">
        <w:rPr>
          <w:rFonts w:ascii="Times New Roman" w:hAnsi="Times New Roman" w:cs="Times New Roman"/>
          <w:sz w:val="24"/>
          <w:szCs w:val="24"/>
          <w:lang w:val="en-GB"/>
        </w:rPr>
        <w:t>final</w:t>
      </w:r>
      <w:r w:rsidRPr="00D93322">
        <w:rPr>
          <w:rFonts w:ascii="Times New Roman" w:hAnsi="Times New Roman" w:cs="Times New Roman"/>
          <w:sz w:val="24"/>
          <w:szCs w:val="24"/>
          <w:lang w:val="en-GB"/>
        </w:rPr>
        <w:t xml:space="preserve">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The certificate shall be exchanged for a diploma.</w:t>
      </w:r>
    </w:p>
    <w:p w:rsidR="00A577EA" w:rsidRPr="00D93322" w:rsidRDefault="00A577EA" w:rsidP="00A577EA">
      <w:pPr>
        <w:pStyle w:val="Bezodstpw"/>
        <w:spacing w:line="276" w:lineRule="auto"/>
        <w:ind w:left="360"/>
        <w:jc w:val="both"/>
        <w:rPr>
          <w:rFonts w:ascii="Times New Roman" w:hAnsi="Times New Roman" w:cs="Times New Roman"/>
          <w:sz w:val="24"/>
          <w:szCs w:val="24"/>
          <w:lang w:val="en-GB"/>
        </w:rPr>
      </w:pPr>
    </w:p>
    <w:p w:rsidR="00A577EA" w:rsidRPr="00D93322" w:rsidRDefault="00A577EA" w:rsidP="00A577EA">
      <w:pPr>
        <w:pStyle w:val="Bezodstpw"/>
        <w:spacing w:line="276" w:lineRule="auto"/>
        <w:jc w:val="both"/>
        <w:rPr>
          <w:rFonts w:ascii="Times New Roman" w:hAnsi="Times New Roman" w:cs="Times New Roman"/>
          <w:b/>
          <w:sz w:val="24"/>
          <w:szCs w:val="24"/>
          <w:lang w:val="en-GB"/>
        </w:rPr>
      </w:pPr>
      <w:r w:rsidRPr="00D93322">
        <w:rPr>
          <w:rFonts w:ascii="Times New Roman" w:hAnsi="Times New Roman" w:cs="Times New Roman"/>
          <w:b/>
          <w:sz w:val="24"/>
          <w:szCs w:val="24"/>
          <w:lang w:val="en-GB"/>
        </w:rPr>
        <w:t>§8. Archiving theses</w:t>
      </w:r>
    </w:p>
    <w:p w:rsidR="00A577EA" w:rsidRPr="00D93322" w:rsidRDefault="001E165F" w:rsidP="00A577EA">
      <w:pPr>
        <w:pStyle w:val="Bezodstpw"/>
        <w:numPr>
          <w:ilvl w:val="0"/>
          <w:numId w:val="18"/>
        </w:numPr>
        <w:spacing w:line="276" w:lineRule="auto"/>
        <w:jc w:val="both"/>
        <w:rPr>
          <w:rFonts w:ascii="Times New Roman" w:hAnsi="Times New Roman" w:cs="Times New Roman"/>
          <w:sz w:val="24"/>
          <w:szCs w:val="24"/>
          <w:lang w:val="en-GB"/>
        </w:rPr>
      </w:pPr>
      <w:proofErr w:type="spellStart"/>
      <w:r w:rsidRPr="00D93322">
        <w:rPr>
          <w:rFonts w:ascii="Times New Roman" w:hAnsi="Times New Roman" w:cs="Times New Roman"/>
          <w:sz w:val="24"/>
          <w:szCs w:val="24"/>
          <w:lang w:val="en-GB"/>
        </w:rPr>
        <w:t>T</w:t>
      </w:r>
      <w:r w:rsidR="00A577EA" w:rsidRPr="00D93322">
        <w:rPr>
          <w:rFonts w:ascii="Times New Roman" w:hAnsi="Times New Roman" w:cs="Times New Roman"/>
          <w:sz w:val="24"/>
          <w:szCs w:val="24"/>
          <w:lang w:val="en-GB"/>
        </w:rPr>
        <w:t>heses</w:t>
      </w:r>
      <w:proofErr w:type="spellEnd"/>
      <w:r w:rsidR="00A577EA" w:rsidRPr="00D93322">
        <w:rPr>
          <w:rFonts w:ascii="Times New Roman" w:hAnsi="Times New Roman" w:cs="Times New Roman"/>
          <w:sz w:val="24"/>
          <w:szCs w:val="24"/>
          <w:lang w:val="en-GB"/>
        </w:rPr>
        <w:t xml:space="preserve"> are archived both in paper form (in the graduate’s personal file) and in electronic form – on the CD submitted together with the thesis, and it is allowed to store theses in the university’s electronic thesis database.</w:t>
      </w:r>
    </w:p>
    <w:p w:rsidR="00A577EA" w:rsidRPr="00D93322" w:rsidRDefault="001E165F" w:rsidP="00A577EA">
      <w:pPr>
        <w:pStyle w:val="Bezodstpw"/>
        <w:numPr>
          <w:ilvl w:val="0"/>
          <w:numId w:val="18"/>
        </w:numPr>
        <w:spacing w:line="276" w:lineRule="auto"/>
        <w:jc w:val="both"/>
        <w:rPr>
          <w:rFonts w:ascii="Times New Roman" w:hAnsi="Times New Roman" w:cs="Times New Roman"/>
          <w:sz w:val="24"/>
          <w:szCs w:val="24"/>
          <w:lang w:val="en-GB"/>
        </w:rPr>
      </w:pPr>
      <w:proofErr w:type="spellStart"/>
      <w:r w:rsidRPr="00D93322">
        <w:rPr>
          <w:rFonts w:ascii="Times New Roman" w:hAnsi="Times New Roman" w:cs="Times New Roman"/>
          <w:sz w:val="24"/>
          <w:szCs w:val="24"/>
          <w:lang w:val="en-GB"/>
        </w:rPr>
        <w:t>T</w:t>
      </w:r>
      <w:r w:rsidR="00A577EA" w:rsidRPr="00D93322">
        <w:rPr>
          <w:rFonts w:ascii="Times New Roman" w:hAnsi="Times New Roman" w:cs="Times New Roman"/>
          <w:sz w:val="24"/>
          <w:szCs w:val="24"/>
          <w:lang w:val="en-GB"/>
        </w:rPr>
        <w:t>heses</w:t>
      </w:r>
      <w:proofErr w:type="spellEnd"/>
      <w:r w:rsidR="00A577EA" w:rsidRPr="00D93322">
        <w:rPr>
          <w:rFonts w:ascii="Times New Roman" w:hAnsi="Times New Roman" w:cs="Times New Roman"/>
          <w:sz w:val="24"/>
          <w:szCs w:val="24"/>
          <w:lang w:val="en-GB"/>
        </w:rPr>
        <w:t xml:space="preserve"> </w:t>
      </w:r>
      <w:r w:rsidRPr="00D93322">
        <w:rPr>
          <w:rFonts w:ascii="Times New Roman" w:hAnsi="Times New Roman" w:cs="Times New Roman"/>
          <w:sz w:val="24"/>
          <w:szCs w:val="24"/>
          <w:lang w:val="en-GB"/>
        </w:rPr>
        <w:t>are archived</w:t>
      </w:r>
      <w:r w:rsidR="00A577EA" w:rsidRPr="00D93322">
        <w:rPr>
          <w:rFonts w:ascii="Times New Roman" w:hAnsi="Times New Roman" w:cs="Times New Roman"/>
          <w:sz w:val="24"/>
          <w:szCs w:val="24"/>
          <w:lang w:val="en-GB"/>
        </w:rPr>
        <w:t xml:space="preserve"> by the </w:t>
      </w:r>
      <w:r w:rsidR="008F604B" w:rsidRPr="00D93322">
        <w:rPr>
          <w:rFonts w:ascii="Times New Roman" w:hAnsi="Times New Roman" w:cs="Times New Roman"/>
          <w:sz w:val="24"/>
          <w:szCs w:val="24"/>
          <w:lang w:val="en-GB"/>
        </w:rPr>
        <w:t>Dean</w:t>
      </w:r>
      <w:r w:rsidR="00A577EA" w:rsidRPr="00D93322">
        <w:rPr>
          <w:rFonts w:ascii="Times New Roman" w:hAnsi="Times New Roman" w:cs="Times New Roman"/>
          <w:sz w:val="24"/>
          <w:szCs w:val="24"/>
          <w:lang w:val="en-GB"/>
        </w:rPr>
        <w:t>’s Office.</w:t>
      </w:r>
    </w:p>
    <w:p w:rsidR="00A577EA" w:rsidRPr="00D93322" w:rsidRDefault="00A577EA" w:rsidP="00A577EA">
      <w:pPr>
        <w:pStyle w:val="Bezodstpw"/>
        <w:spacing w:line="276" w:lineRule="auto"/>
        <w:ind w:left="720"/>
        <w:jc w:val="both"/>
        <w:rPr>
          <w:rFonts w:ascii="Times New Roman" w:hAnsi="Times New Roman" w:cs="Times New Roman"/>
          <w:sz w:val="24"/>
          <w:szCs w:val="24"/>
          <w:lang w:val="en-GB"/>
        </w:rPr>
      </w:pPr>
    </w:p>
    <w:p w:rsidR="00A577EA" w:rsidRPr="00D93322" w:rsidRDefault="00A577EA" w:rsidP="00A577EA">
      <w:pPr>
        <w:pStyle w:val="Bezodstpw"/>
        <w:spacing w:line="276" w:lineRule="auto"/>
        <w:jc w:val="both"/>
        <w:rPr>
          <w:rFonts w:ascii="Times New Roman" w:hAnsi="Times New Roman" w:cs="Times New Roman"/>
          <w:b/>
          <w:sz w:val="24"/>
          <w:szCs w:val="24"/>
          <w:lang w:val="en-GB"/>
        </w:rPr>
      </w:pPr>
      <w:r w:rsidRPr="00D93322">
        <w:rPr>
          <w:rFonts w:ascii="Times New Roman" w:hAnsi="Times New Roman" w:cs="Times New Roman"/>
          <w:b/>
          <w:sz w:val="24"/>
          <w:szCs w:val="24"/>
          <w:lang w:val="en-GB"/>
        </w:rPr>
        <w:t>§9. Responsibility for the actions specified by the regulations</w:t>
      </w:r>
    </w:p>
    <w:p w:rsidR="00A577EA" w:rsidRPr="00D93322" w:rsidRDefault="00A96EC5" w:rsidP="00A577EA">
      <w:pPr>
        <w:pStyle w:val="Bezodstpw"/>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P</w:t>
      </w:r>
      <w:r w:rsidR="00A577EA" w:rsidRPr="00D93322">
        <w:rPr>
          <w:rFonts w:ascii="Times New Roman" w:hAnsi="Times New Roman" w:cs="Times New Roman"/>
          <w:sz w:val="24"/>
          <w:szCs w:val="24"/>
          <w:lang w:val="en-GB"/>
        </w:rPr>
        <w:t>eople responsible for the actions specified in the regulations include:</w:t>
      </w:r>
    </w:p>
    <w:p w:rsidR="00A577EA" w:rsidRPr="00D93322" w:rsidRDefault="00A96EC5" w:rsidP="00A577EA">
      <w:pPr>
        <w:pStyle w:val="Bezodstpw"/>
        <w:numPr>
          <w:ilvl w:val="0"/>
          <w:numId w:val="19"/>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w:t>
      </w:r>
      <w:r w:rsidR="008F604B" w:rsidRPr="00D93322">
        <w:rPr>
          <w:rFonts w:ascii="Times New Roman" w:hAnsi="Times New Roman" w:cs="Times New Roman"/>
          <w:sz w:val="24"/>
          <w:szCs w:val="24"/>
          <w:lang w:val="en-GB"/>
        </w:rPr>
        <w:t>Dean</w:t>
      </w:r>
      <w:r w:rsidRPr="00D93322">
        <w:rPr>
          <w:rFonts w:ascii="Times New Roman" w:hAnsi="Times New Roman" w:cs="Times New Roman"/>
          <w:sz w:val="24"/>
          <w:szCs w:val="24"/>
          <w:lang w:val="en-GB"/>
        </w:rPr>
        <w:t>: he or she appoints</w:t>
      </w:r>
      <w:r w:rsidR="00A577EA" w:rsidRPr="00D93322">
        <w:rPr>
          <w:rFonts w:ascii="Times New Roman" w:hAnsi="Times New Roman" w:cs="Times New Roman"/>
          <w:sz w:val="24"/>
          <w:szCs w:val="24"/>
          <w:lang w:val="en-GB"/>
        </w:rPr>
        <w:t xml:space="preserve"> the supervisors and reviewers of theses, makes the decision to hold a public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00A577EA" w:rsidRPr="00D93322">
        <w:rPr>
          <w:rFonts w:ascii="Times New Roman" w:hAnsi="Times New Roman" w:cs="Times New Roman"/>
          <w:sz w:val="24"/>
          <w:szCs w:val="24"/>
          <w:lang w:val="en-GB"/>
        </w:rPr>
        <w:t xml:space="preserve">, chairs the </w:t>
      </w:r>
      <w:r w:rsidR="00240BD9" w:rsidRPr="00D93322">
        <w:rPr>
          <w:rFonts w:ascii="Times New Roman" w:hAnsi="Times New Roman" w:cs="Times New Roman"/>
          <w:sz w:val="24"/>
          <w:szCs w:val="24"/>
          <w:lang w:val="en-GB"/>
        </w:rPr>
        <w:t>examination</w:t>
      </w:r>
      <w:r w:rsidR="00A577EA" w:rsidRPr="00D93322">
        <w:rPr>
          <w:rFonts w:ascii="Times New Roman" w:hAnsi="Times New Roman" w:cs="Times New Roman"/>
          <w:sz w:val="24"/>
          <w:szCs w:val="24"/>
          <w:lang w:val="en-GB"/>
        </w:rPr>
        <w:t xml:space="preserve"> commission during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00A577EA" w:rsidRPr="00D93322">
        <w:rPr>
          <w:rFonts w:ascii="Times New Roman" w:hAnsi="Times New Roman" w:cs="Times New Roman"/>
          <w:sz w:val="24"/>
          <w:szCs w:val="24"/>
          <w:lang w:val="en-GB"/>
        </w:rPr>
        <w:t xml:space="preserve"> or </w:t>
      </w:r>
      <w:r w:rsidRPr="00D93322">
        <w:rPr>
          <w:rFonts w:ascii="Times New Roman" w:hAnsi="Times New Roman" w:cs="Times New Roman"/>
          <w:sz w:val="24"/>
          <w:szCs w:val="24"/>
          <w:lang w:val="en-GB"/>
        </w:rPr>
        <w:t>appoints</w:t>
      </w:r>
      <w:r w:rsidR="00A577EA" w:rsidRPr="00D93322">
        <w:rPr>
          <w:rFonts w:ascii="Times New Roman" w:hAnsi="Times New Roman" w:cs="Times New Roman"/>
          <w:sz w:val="24"/>
          <w:szCs w:val="24"/>
          <w:lang w:val="en-GB"/>
        </w:rPr>
        <w:t xml:space="preserve"> the chairperson, makes decisions in </w:t>
      </w:r>
      <w:r w:rsidRPr="00D93322">
        <w:rPr>
          <w:rFonts w:ascii="Times New Roman" w:hAnsi="Times New Roman" w:cs="Times New Roman"/>
          <w:sz w:val="24"/>
          <w:szCs w:val="24"/>
          <w:lang w:val="en-GB"/>
        </w:rPr>
        <w:t xml:space="preserve">the </w:t>
      </w:r>
      <w:r w:rsidR="00A577EA" w:rsidRPr="00D93322">
        <w:rPr>
          <w:rFonts w:ascii="Times New Roman" w:hAnsi="Times New Roman" w:cs="Times New Roman"/>
          <w:sz w:val="24"/>
          <w:szCs w:val="24"/>
          <w:lang w:val="en-GB"/>
        </w:rPr>
        <w:t xml:space="preserve">case of </w:t>
      </w:r>
      <w:r w:rsidRPr="00D93322">
        <w:rPr>
          <w:rFonts w:ascii="Times New Roman" w:hAnsi="Times New Roman" w:cs="Times New Roman"/>
          <w:sz w:val="24"/>
          <w:szCs w:val="24"/>
          <w:lang w:val="en-GB"/>
        </w:rPr>
        <w:t xml:space="preserve">the </w:t>
      </w:r>
      <w:r w:rsidR="00A577EA" w:rsidRPr="00D93322">
        <w:rPr>
          <w:rFonts w:ascii="Times New Roman" w:hAnsi="Times New Roman" w:cs="Times New Roman"/>
          <w:sz w:val="24"/>
          <w:szCs w:val="24"/>
          <w:lang w:val="en-GB"/>
        </w:rPr>
        <w:t xml:space="preserve">negative reviews or the student’s failure to pass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00A577EA" w:rsidRPr="00D93322">
        <w:rPr>
          <w:rFonts w:ascii="Times New Roman" w:hAnsi="Times New Roman" w:cs="Times New Roman"/>
          <w:sz w:val="24"/>
          <w:szCs w:val="24"/>
          <w:lang w:val="en-GB"/>
        </w:rPr>
        <w:t>.</w:t>
      </w:r>
    </w:p>
    <w:p w:rsidR="00A577EA" w:rsidRPr="00D93322" w:rsidRDefault="00A577EA" w:rsidP="00A577EA">
      <w:pPr>
        <w:pStyle w:val="Bezodstpw"/>
        <w:numPr>
          <w:ilvl w:val="0"/>
          <w:numId w:val="19"/>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Head of the </w:t>
      </w:r>
      <w:r w:rsidR="00A96EC5" w:rsidRPr="00D93322">
        <w:rPr>
          <w:rFonts w:ascii="Times New Roman" w:hAnsi="Times New Roman" w:cs="Times New Roman"/>
          <w:sz w:val="24"/>
          <w:szCs w:val="24"/>
          <w:lang w:val="en-GB"/>
        </w:rPr>
        <w:t>Department</w:t>
      </w:r>
      <w:r w:rsidRPr="00D93322">
        <w:rPr>
          <w:rFonts w:ascii="Times New Roman" w:hAnsi="Times New Roman" w:cs="Times New Roman"/>
          <w:sz w:val="24"/>
          <w:szCs w:val="24"/>
          <w:lang w:val="en-GB"/>
        </w:rPr>
        <w:t xml:space="preserve">: approving the supervisors’ information sheets, general supervision of the quality of the </w:t>
      </w:r>
      <w:r w:rsidR="00A96EC5" w:rsidRPr="00D93322">
        <w:rPr>
          <w:rFonts w:ascii="Times New Roman" w:hAnsi="Times New Roman" w:cs="Times New Roman"/>
          <w:sz w:val="24"/>
          <w:szCs w:val="24"/>
          <w:lang w:val="en-GB"/>
        </w:rPr>
        <w:t xml:space="preserve">degree </w:t>
      </w:r>
      <w:r w:rsidRPr="00D93322">
        <w:rPr>
          <w:rFonts w:ascii="Times New Roman" w:hAnsi="Times New Roman" w:cs="Times New Roman"/>
          <w:sz w:val="24"/>
          <w:szCs w:val="24"/>
          <w:lang w:val="en-GB"/>
        </w:rPr>
        <w:t>seminars conducted by the supervisors,</w:t>
      </w:r>
    </w:p>
    <w:p w:rsidR="00A577EA" w:rsidRPr="00D93322" w:rsidRDefault="00A577EA" w:rsidP="00A577EA">
      <w:pPr>
        <w:pStyle w:val="Bezodstpw"/>
        <w:numPr>
          <w:ilvl w:val="0"/>
          <w:numId w:val="19"/>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supervisor conducting the seminar: filling </w:t>
      </w:r>
      <w:r w:rsidR="00A96EC5" w:rsidRPr="00D93322">
        <w:rPr>
          <w:rFonts w:ascii="Times New Roman" w:hAnsi="Times New Roman" w:cs="Times New Roman"/>
          <w:sz w:val="24"/>
          <w:szCs w:val="24"/>
          <w:lang w:val="en-GB"/>
        </w:rPr>
        <w:t>in</w:t>
      </w:r>
      <w:r w:rsidRPr="00D93322">
        <w:rPr>
          <w:rFonts w:ascii="Times New Roman" w:hAnsi="Times New Roman" w:cs="Times New Roman"/>
          <w:sz w:val="24"/>
          <w:szCs w:val="24"/>
          <w:lang w:val="en-GB"/>
        </w:rPr>
        <w:t xml:space="preserve"> the supervisor’s information sheet, conducting the </w:t>
      </w:r>
      <w:r w:rsidR="00A96EC5" w:rsidRPr="00D93322">
        <w:rPr>
          <w:rFonts w:ascii="Times New Roman" w:hAnsi="Times New Roman" w:cs="Times New Roman"/>
          <w:sz w:val="24"/>
          <w:szCs w:val="24"/>
          <w:lang w:val="en-GB"/>
        </w:rPr>
        <w:t>degree seminar, verifying</w:t>
      </w:r>
      <w:r w:rsidRPr="00D93322">
        <w:rPr>
          <w:rFonts w:ascii="Times New Roman" w:hAnsi="Times New Roman" w:cs="Times New Roman"/>
          <w:sz w:val="24"/>
          <w:szCs w:val="24"/>
          <w:lang w:val="en-GB"/>
        </w:rPr>
        <w:t xml:space="preserve"> </w:t>
      </w:r>
      <w:r w:rsidR="00A96EC5" w:rsidRPr="00D93322">
        <w:rPr>
          <w:rFonts w:ascii="Times New Roman" w:hAnsi="Times New Roman" w:cs="Times New Roman"/>
          <w:sz w:val="24"/>
          <w:szCs w:val="24"/>
          <w:lang w:val="en-GB"/>
        </w:rPr>
        <w:t>the thesi</w:t>
      </w:r>
      <w:r w:rsidRPr="00D93322">
        <w:rPr>
          <w:rFonts w:ascii="Times New Roman" w:hAnsi="Times New Roman" w:cs="Times New Roman"/>
          <w:sz w:val="24"/>
          <w:szCs w:val="24"/>
          <w:lang w:val="en-GB"/>
        </w:rPr>
        <w:t xml:space="preserve">s by means of the anti-plagiarism system, preparing a review of the thesis, and participation in the work of the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 xml:space="preserve"> commission during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Pr="00D93322">
        <w:rPr>
          <w:rFonts w:ascii="Times New Roman" w:hAnsi="Times New Roman" w:cs="Times New Roman"/>
          <w:sz w:val="24"/>
          <w:szCs w:val="24"/>
          <w:lang w:val="en-GB"/>
        </w:rPr>
        <w:t>,</w:t>
      </w:r>
    </w:p>
    <w:p w:rsidR="00A577EA" w:rsidRPr="00D93322" w:rsidRDefault="00A96EC5" w:rsidP="00A577EA">
      <w:pPr>
        <w:pStyle w:val="Bezodstpw"/>
        <w:numPr>
          <w:ilvl w:val="0"/>
          <w:numId w:val="19"/>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The e</w:t>
      </w:r>
      <w:r w:rsidR="00A577EA" w:rsidRPr="00D93322">
        <w:rPr>
          <w:rFonts w:ascii="Times New Roman" w:hAnsi="Times New Roman" w:cs="Times New Roman"/>
          <w:sz w:val="24"/>
          <w:szCs w:val="24"/>
          <w:lang w:val="en-GB"/>
        </w:rPr>
        <w:t xml:space="preserve">mployees of the </w:t>
      </w:r>
      <w:r w:rsidR="008F604B" w:rsidRPr="00D93322">
        <w:rPr>
          <w:rFonts w:ascii="Times New Roman" w:hAnsi="Times New Roman" w:cs="Times New Roman"/>
          <w:sz w:val="24"/>
          <w:szCs w:val="24"/>
          <w:lang w:val="en-GB"/>
        </w:rPr>
        <w:t>Dean</w:t>
      </w:r>
      <w:r w:rsidR="00A577EA" w:rsidRPr="00D93322">
        <w:rPr>
          <w:rFonts w:ascii="Times New Roman" w:hAnsi="Times New Roman" w:cs="Times New Roman"/>
          <w:sz w:val="24"/>
          <w:szCs w:val="24"/>
          <w:lang w:val="en-GB"/>
        </w:rPr>
        <w:t>’s Office: archiving super</w:t>
      </w:r>
      <w:r w:rsidRPr="00D93322">
        <w:rPr>
          <w:rFonts w:ascii="Times New Roman" w:hAnsi="Times New Roman" w:cs="Times New Roman"/>
          <w:sz w:val="24"/>
          <w:szCs w:val="24"/>
          <w:lang w:val="en-GB"/>
        </w:rPr>
        <w:t xml:space="preserve">visors’ information sheets, preparing </w:t>
      </w:r>
      <w:r w:rsidR="00A577EA" w:rsidRPr="00D93322">
        <w:rPr>
          <w:rFonts w:ascii="Times New Roman" w:hAnsi="Times New Roman" w:cs="Times New Roman"/>
          <w:sz w:val="24"/>
          <w:szCs w:val="24"/>
          <w:lang w:val="en-GB"/>
        </w:rPr>
        <w:t xml:space="preserve">the technical aspects of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00A577EA" w:rsidRPr="00D93322">
        <w:rPr>
          <w:rFonts w:ascii="Times New Roman" w:hAnsi="Times New Roman" w:cs="Times New Roman"/>
          <w:sz w:val="24"/>
          <w:szCs w:val="24"/>
          <w:lang w:val="en-GB"/>
        </w:rPr>
        <w:t xml:space="preserve">, archiving the documentation on the </w:t>
      </w:r>
      <w:r w:rsidR="008F604B" w:rsidRPr="00D93322">
        <w:rPr>
          <w:rFonts w:ascii="Times New Roman" w:hAnsi="Times New Roman" w:cs="Times New Roman"/>
          <w:sz w:val="24"/>
          <w:szCs w:val="24"/>
          <w:lang w:val="en-GB"/>
        </w:rPr>
        <w:t xml:space="preserve">final </w:t>
      </w:r>
      <w:r w:rsidR="00240BD9" w:rsidRPr="00D93322">
        <w:rPr>
          <w:rFonts w:ascii="Times New Roman" w:hAnsi="Times New Roman" w:cs="Times New Roman"/>
          <w:sz w:val="24"/>
          <w:szCs w:val="24"/>
          <w:lang w:val="en-GB"/>
        </w:rPr>
        <w:t>examination</w:t>
      </w:r>
      <w:r w:rsidR="00A577EA" w:rsidRPr="00D93322">
        <w:rPr>
          <w:rFonts w:ascii="Times New Roman" w:hAnsi="Times New Roman" w:cs="Times New Roman"/>
          <w:sz w:val="24"/>
          <w:szCs w:val="24"/>
          <w:lang w:val="en-GB"/>
        </w:rPr>
        <w:t>.</w:t>
      </w:r>
    </w:p>
    <w:p w:rsidR="00A577EA" w:rsidRPr="00D93322" w:rsidRDefault="00A577EA" w:rsidP="00A577EA">
      <w:pPr>
        <w:pStyle w:val="Bezodstpw"/>
        <w:spacing w:line="276" w:lineRule="auto"/>
        <w:jc w:val="both"/>
        <w:rPr>
          <w:rFonts w:ascii="Times New Roman" w:hAnsi="Times New Roman" w:cs="Times New Roman"/>
          <w:sz w:val="24"/>
          <w:szCs w:val="24"/>
          <w:lang w:val="en-GB"/>
        </w:rPr>
      </w:pPr>
    </w:p>
    <w:p w:rsidR="00A577EA" w:rsidRPr="00D93322" w:rsidRDefault="00A577EA" w:rsidP="00A577EA">
      <w:pPr>
        <w:pStyle w:val="Bezodstpw"/>
        <w:spacing w:line="276" w:lineRule="auto"/>
        <w:jc w:val="both"/>
        <w:rPr>
          <w:rFonts w:ascii="Times New Roman" w:hAnsi="Times New Roman" w:cs="Times New Roman"/>
          <w:b/>
          <w:sz w:val="24"/>
          <w:szCs w:val="24"/>
          <w:lang w:val="en-GB"/>
        </w:rPr>
      </w:pPr>
      <w:r w:rsidRPr="00D93322">
        <w:rPr>
          <w:rFonts w:ascii="Times New Roman" w:hAnsi="Times New Roman" w:cs="Times New Roman"/>
          <w:b/>
          <w:sz w:val="24"/>
          <w:szCs w:val="24"/>
          <w:lang w:val="en-GB"/>
        </w:rPr>
        <w:lastRenderedPageBreak/>
        <w:t>§ 10. Related documents</w:t>
      </w:r>
    </w:p>
    <w:p w:rsidR="00A577EA" w:rsidRPr="00D93322" w:rsidRDefault="00A577EA" w:rsidP="00A577EA">
      <w:pPr>
        <w:pStyle w:val="Bezodstpw"/>
        <w:numPr>
          <w:ilvl w:val="0"/>
          <w:numId w:val="20"/>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Study Regulations</w:t>
      </w:r>
    </w:p>
    <w:p w:rsidR="00A577EA" w:rsidRPr="00D93322" w:rsidRDefault="00EC0160" w:rsidP="00E0346F">
      <w:pPr>
        <w:pStyle w:val="Bezodstpw"/>
        <w:numPr>
          <w:ilvl w:val="0"/>
          <w:numId w:val="20"/>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A</w:t>
      </w:r>
      <w:r w:rsidR="00A577EA" w:rsidRPr="00D93322">
        <w:rPr>
          <w:rFonts w:ascii="Times New Roman" w:hAnsi="Times New Roman" w:cs="Times New Roman"/>
          <w:sz w:val="24"/>
          <w:szCs w:val="24"/>
          <w:lang w:val="en-GB"/>
        </w:rPr>
        <w:t>nti-plagiarism procedure</w:t>
      </w:r>
      <w:r w:rsidRPr="00D93322">
        <w:rPr>
          <w:rFonts w:ascii="Times New Roman" w:hAnsi="Times New Roman" w:cs="Times New Roman"/>
          <w:sz w:val="24"/>
          <w:szCs w:val="24"/>
          <w:lang w:val="en-GB"/>
        </w:rPr>
        <w:t xml:space="preserve"> regulations.</w:t>
      </w:r>
    </w:p>
    <w:p w:rsidR="00212D02" w:rsidRPr="00D93322" w:rsidRDefault="00212D02" w:rsidP="00E0346F">
      <w:pPr>
        <w:pStyle w:val="Bezodstpw"/>
        <w:numPr>
          <w:ilvl w:val="0"/>
          <w:numId w:val="20"/>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Ordinance of the Rector on the introduction of the Degree Awarding Procedure in the field of </w:t>
      </w:r>
      <w:r w:rsidR="00E0346F" w:rsidRPr="00D93322">
        <w:rPr>
          <w:rFonts w:ascii="Times New Roman" w:hAnsi="Times New Roman" w:cs="Times New Roman"/>
          <w:sz w:val="24"/>
          <w:szCs w:val="24"/>
          <w:lang w:val="en-GB"/>
        </w:rPr>
        <w:t xml:space="preserve">Nursing, </w:t>
      </w:r>
      <w:r w:rsidRPr="00D93322">
        <w:rPr>
          <w:rFonts w:ascii="Times New Roman" w:hAnsi="Times New Roman" w:cs="Times New Roman"/>
          <w:sz w:val="24"/>
          <w:szCs w:val="24"/>
          <w:lang w:val="en-GB"/>
        </w:rPr>
        <w:t xml:space="preserve">full-time and part-time </w:t>
      </w:r>
      <w:r w:rsidR="00E0346F" w:rsidRPr="00D93322">
        <w:rPr>
          <w:rFonts w:ascii="Times New Roman" w:hAnsi="Times New Roman" w:cs="Times New Roman"/>
          <w:sz w:val="24"/>
          <w:szCs w:val="24"/>
          <w:lang w:val="en-GB"/>
        </w:rPr>
        <w:t>first-cycle studies.</w:t>
      </w:r>
      <w:r w:rsidRPr="00D93322">
        <w:rPr>
          <w:rFonts w:ascii="Times New Roman" w:hAnsi="Times New Roman" w:cs="Times New Roman"/>
          <w:sz w:val="24"/>
          <w:szCs w:val="24"/>
          <w:lang w:val="en-GB"/>
        </w:rPr>
        <w:t xml:space="preserve"> </w:t>
      </w:r>
    </w:p>
    <w:p w:rsidR="00212D02" w:rsidRPr="00D93322" w:rsidRDefault="00E0346F" w:rsidP="00E0346F">
      <w:pPr>
        <w:pStyle w:val="Bezodstpw"/>
        <w:numPr>
          <w:ilvl w:val="0"/>
          <w:numId w:val="20"/>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w:t>
      </w:r>
      <w:r w:rsidR="00212D02" w:rsidRPr="00D93322">
        <w:rPr>
          <w:rFonts w:ascii="Times New Roman" w:hAnsi="Times New Roman" w:cs="Times New Roman"/>
          <w:sz w:val="24"/>
          <w:szCs w:val="24"/>
          <w:lang w:val="en-GB"/>
        </w:rPr>
        <w:t>Ordin</w:t>
      </w:r>
      <w:r w:rsidR="00874423" w:rsidRPr="00D93322">
        <w:rPr>
          <w:rFonts w:ascii="Times New Roman" w:hAnsi="Times New Roman" w:cs="Times New Roman"/>
          <w:sz w:val="24"/>
          <w:szCs w:val="24"/>
          <w:lang w:val="en-GB"/>
        </w:rPr>
        <w:t>ance of the Rector on the “</w:t>
      </w:r>
      <w:r w:rsidRPr="00D93322">
        <w:rPr>
          <w:rFonts w:ascii="Times New Roman" w:hAnsi="Times New Roman" w:cs="Times New Roman"/>
          <w:sz w:val="24"/>
          <w:szCs w:val="24"/>
          <w:lang w:val="en-GB"/>
        </w:rPr>
        <w:t>Final examination regulations</w:t>
      </w:r>
      <w:r w:rsidR="00212D02" w:rsidRPr="00D93322">
        <w:rPr>
          <w:rFonts w:ascii="Times New Roman" w:hAnsi="Times New Roman" w:cs="Times New Roman"/>
          <w:sz w:val="24"/>
          <w:szCs w:val="24"/>
          <w:lang w:val="en-GB"/>
        </w:rPr>
        <w:t xml:space="preserve"> in the field of</w:t>
      </w:r>
    </w:p>
    <w:p w:rsidR="00212D02" w:rsidRPr="00D93322" w:rsidRDefault="00E0346F" w:rsidP="00E0346F">
      <w:pPr>
        <w:pStyle w:val="Bezodstpw"/>
        <w:spacing w:line="276" w:lineRule="auto"/>
        <w:ind w:left="720"/>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Physiotherapy -  long-cycle Master’s degree studies, Cosmetology – first- and second-cycle studies, Medical R</w:t>
      </w:r>
      <w:r w:rsidR="00212D02" w:rsidRPr="00D93322">
        <w:rPr>
          <w:rFonts w:ascii="Times New Roman" w:hAnsi="Times New Roman" w:cs="Times New Roman"/>
          <w:sz w:val="24"/>
          <w:szCs w:val="24"/>
          <w:lang w:val="en-GB"/>
        </w:rPr>
        <w:t xml:space="preserve">escue </w:t>
      </w:r>
      <w:r w:rsidRPr="00D93322">
        <w:rPr>
          <w:rFonts w:ascii="Times New Roman" w:hAnsi="Times New Roman" w:cs="Times New Roman"/>
          <w:sz w:val="24"/>
          <w:szCs w:val="24"/>
          <w:lang w:val="en-GB"/>
        </w:rPr>
        <w:t>first-cycle</w:t>
      </w:r>
      <w:r w:rsidR="00212D02" w:rsidRPr="00D93322">
        <w:rPr>
          <w:rFonts w:ascii="Times New Roman" w:hAnsi="Times New Roman" w:cs="Times New Roman"/>
          <w:sz w:val="24"/>
          <w:szCs w:val="24"/>
          <w:lang w:val="en-GB"/>
        </w:rPr>
        <w:t xml:space="preserve"> studies</w:t>
      </w:r>
      <w:r w:rsidRPr="00D93322">
        <w:rPr>
          <w:rFonts w:ascii="Times New Roman" w:hAnsi="Times New Roman" w:cs="Times New Roman"/>
          <w:sz w:val="24"/>
          <w:szCs w:val="24"/>
          <w:lang w:val="en-GB"/>
        </w:rPr>
        <w:t>,</w:t>
      </w:r>
      <w:r w:rsidR="00212D02" w:rsidRPr="00D93322">
        <w:rPr>
          <w:rFonts w:ascii="Times New Roman" w:hAnsi="Times New Roman" w:cs="Times New Roman"/>
          <w:sz w:val="24"/>
          <w:szCs w:val="24"/>
          <w:lang w:val="en-GB"/>
        </w:rPr>
        <w:t xml:space="preserve"> conducted in</w:t>
      </w:r>
      <w:r w:rsidR="00874423" w:rsidRPr="00D93322">
        <w:rPr>
          <w:rFonts w:ascii="Times New Roman" w:hAnsi="Times New Roman" w:cs="Times New Roman"/>
          <w:sz w:val="24"/>
          <w:szCs w:val="24"/>
          <w:lang w:val="en-GB"/>
        </w:rPr>
        <w:t xml:space="preserve"> full-time and part-time form in</w:t>
      </w:r>
      <w:r w:rsidR="00212D02" w:rsidRPr="00D93322">
        <w:rPr>
          <w:rFonts w:ascii="Times New Roman" w:hAnsi="Times New Roman" w:cs="Times New Roman"/>
          <w:sz w:val="24"/>
          <w:szCs w:val="24"/>
          <w:lang w:val="en-GB"/>
        </w:rPr>
        <w:t xml:space="preserve"> </w:t>
      </w:r>
      <w:r w:rsidR="00874423" w:rsidRPr="00D93322">
        <w:rPr>
          <w:rFonts w:ascii="Times New Roman" w:hAnsi="Times New Roman" w:cs="Times New Roman"/>
          <w:sz w:val="24"/>
          <w:szCs w:val="24"/>
          <w:lang w:val="en-GB"/>
        </w:rPr>
        <w:t xml:space="preserve">the </w:t>
      </w:r>
      <w:r w:rsidR="00212D02" w:rsidRPr="00D93322">
        <w:rPr>
          <w:rFonts w:ascii="Times New Roman" w:hAnsi="Times New Roman" w:cs="Times New Roman"/>
          <w:sz w:val="24"/>
          <w:szCs w:val="24"/>
          <w:lang w:val="en-GB"/>
        </w:rPr>
        <w:t xml:space="preserve">Collegium </w:t>
      </w:r>
      <w:proofErr w:type="spellStart"/>
      <w:r w:rsidR="00212D02" w:rsidRPr="00D93322">
        <w:rPr>
          <w:rFonts w:ascii="Times New Roman" w:hAnsi="Times New Roman" w:cs="Times New Roman"/>
          <w:sz w:val="24"/>
          <w:szCs w:val="24"/>
          <w:lang w:val="en-GB"/>
        </w:rPr>
        <w:t>Medicum</w:t>
      </w:r>
      <w:proofErr w:type="spellEnd"/>
      <w:r w:rsidR="00212D02" w:rsidRPr="00D93322">
        <w:rPr>
          <w:rFonts w:ascii="Times New Roman" w:hAnsi="Times New Roman" w:cs="Times New Roman"/>
          <w:sz w:val="24"/>
          <w:szCs w:val="24"/>
          <w:lang w:val="en-GB"/>
        </w:rPr>
        <w:t xml:space="preserve"> </w:t>
      </w:r>
      <w:r w:rsidR="00874423" w:rsidRPr="00D93322">
        <w:rPr>
          <w:rFonts w:ascii="Times New Roman" w:hAnsi="Times New Roman" w:cs="Times New Roman"/>
          <w:sz w:val="24"/>
          <w:szCs w:val="24"/>
          <w:lang w:val="en-GB"/>
        </w:rPr>
        <w:t>–</w:t>
      </w:r>
      <w:r w:rsidR="00212D02" w:rsidRPr="00D93322">
        <w:rPr>
          <w:rFonts w:ascii="Times New Roman" w:hAnsi="Times New Roman" w:cs="Times New Roman"/>
          <w:sz w:val="24"/>
          <w:szCs w:val="24"/>
          <w:lang w:val="en-GB"/>
        </w:rPr>
        <w:t xml:space="preserve"> </w:t>
      </w:r>
      <w:r w:rsidR="00874423" w:rsidRPr="00D93322">
        <w:rPr>
          <w:rFonts w:ascii="Times New Roman" w:hAnsi="Times New Roman" w:cs="Times New Roman"/>
          <w:sz w:val="24"/>
          <w:szCs w:val="24"/>
          <w:lang w:val="en-GB"/>
        </w:rPr>
        <w:t xml:space="preserve">the </w:t>
      </w:r>
      <w:r w:rsidR="00212D02" w:rsidRPr="00D93322">
        <w:rPr>
          <w:rFonts w:ascii="Times New Roman" w:hAnsi="Times New Roman" w:cs="Times New Roman"/>
          <w:sz w:val="24"/>
          <w:szCs w:val="24"/>
          <w:lang w:val="en-GB"/>
        </w:rPr>
        <w:t>Faculty of M</w:t>
      </w:r>
      <w:r w:rsidRPr="00D93322">
        <w:rPr>
          <w:rFonts w:ascii="Times New Roman" w:hAnsi="Times New Roman" w:cs="Times New Roman"/>
          <w:sz w:val="24"/>
          <w:szCs w:val="24"/>
          <w:lang w:val="en-GB"/>
        </w:rPr>
        <w:t>edicine at WSB University</w:t>
      </w:r>
      <w:r w:rsidR="00212D02" w:rsidRPr="00D93322">
        <w:rPr>
          <w:rFonts w:ascii="Times New Roman" w:hAnsi="Times New Roman" w:cs="Times New Roman"/>
          <w:sz w:val="24"/>
          <w:szCs w:val="24"/>
          <w:lang w:val="en-GB"/>
        </w:rPr>
        <w:t>"</w:t>
      </w:r>
    </w:p>
    <w:p w:rsidR="00212D02" w:rsidRPr="00D93322" w:rsidRDefault="00E0346F" w:rsidP="00E0346F">
      <w:pPr>
        <w:pStyle w:val="Bezodstpw"/>
        <w:numPr>
          <w:ilvl w:val="0"/>
          <w:numId w:val="20"/>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w:t>
      </w:r>
      <w:r w:rsidR="00212D02" w:rsidRPr="00D93322">
        <w:rPr>
          <w:rFonts w:ascii="Times New Roman" w:hAnsi="Times New Roman" w:cs="Times New Roman"/>
          <w:sz w:val="24"/>
          <w:szCs w:val="24"/>
          <w:lang w:val="en-GB"/>
        </w:rPr>
        <w:t>Ordinance of the Rector on the introduction of the OSCE regulations</w:t>
      </w:r>
      <w:r w:rsidR="00874423" w:rsidRPr="00D93322">
        <w:rPr>
          <w:rFonts w:ascii="Times New Roman" w:hAnsi="Times New Roman" w:cs="Times New Roman"/>
          <w:sz w:val="24"/>
          <w:szCs w:val="24"/>
          <w:lang w:val="en-GB"/>
        </w:rPr>
        <w:t xml:space="preserve"> in </w:t>
      </w:r>
      <w:r w:rsidRPr="00D93322">
        <w:rPr>
          <w:rFonts w:ascii="Times New Roman" w:hAnsi="Times New Roman" w:cs="Times New Roman"/>
          <w:sz w:val="24"/>
          <w:szCs w:val="24"/>
          <w:lang w:val="en-GB"/>
        </w:rPr>
        <w:t>the Medical Simulation Cent</w:t>
      </w:r>
      <w:r w:rsidR="00212D02" w:rsidRPr="00D93322">
        <w:rPr>
          <w:rFonts w:ascii="Times New Roman" w:hAnsi="Times New Roman" w:cs="Times New Roman"/>
          <w:sz w:val="24"/>
          <w:szCs w:val="24"/>
          <w:lang w:val="en-GB"/>
        </w:rPr>
        <w:t>r</w:t>
      </w:r>
      <w:r w:rsidRPr="00D93322">
        <w:rPr>
          <w:rFonts w:ascii="Times New Roman" w:hAnsi="Times New Roman" w:cs="Times New Roman"/>
          <w:sz w:val="24"/>
          <w:szCs w:val="24"/>
          <w:lang w:val="en-GB"/>
        </w:rPr>
        <w:t>e in the</w:t>
      </w:r>
      <w:r w:rsidR="00212D02" w:rsidRPr="00D93322">
        <w:rPr>
          <w:rFonts w:ascii="Times New Roman" w:hAnsi="Times New Roman" w:cs="Times New Roman"/>
          <w:sz w:val="24"/>
          <w:szCs w:val="24"/>
          <w:lang w:val="en-GB"/>
        </w:rPr>
        <w:t xml:space="preserve"> Collegium </w:t>
      </w:r>
      <w:proofErr w:type="spellStart"/>
      <w:r w:rsidR="00212D02" w:rsidRPr="00D93322">
        <w:rPr>
          <w:rFonts w:ascii="Times New Roman" w:hAnsi="Times New Roman" w:cs="Times New Roman"/>
          <w:sz w:val="24"/>
          <w:szCs w:val="24"/>
          <w:lang w:val="en-GB"/>
        </w:rPr>
        <w:t>Medicum</w:t>
      </w:r>
      <w:proofErr w:type="spellEnd"/>
      <w:r w:rsidR="00212D02" w:rsidRPr="00D93322">
        <w:rPr>
          <w:rFonts w:ascii="Times New Roman" w:hAnsi="Times New Roman" w:cs="Times New Roman"/>
          <w:sz w:val="24"/>
          <w:szCs w:val="24"/>
          <w:lang w:val="en-GB"/>
        </w:rPr>
        <w:t xml:space="preserve"> </w:t>
      </w:r>
      <w:r w:rsidR="00874423" w:rsidRPr="00D93322">
        <w:rPr>
          <w:rFonts w:ascii="Times New Roman" w:hAnsi="Times New Roman" w:cs="Times New Roman"/>
          <w:sz w:val="24"/>
          <w:szCs w:val="24"/>
          <w:lang w:val="en-GB"/>
        </w:rPr>
        <w:t>–</w:t>
      </w:r>
      <w:r w:rsidR="00212D02" w:rsidRPr="00D93322">
        <w:rPr>
          <w:rFonts w:ascii="Times New Roman" w:hAnsi="Times New Roman" w:cs="Times New Roman"/>
          <w:sz w:val="24"/>
          <w:szCs w:val="24"/>
          <w:lang w:val="en-GB"/>
        </w:rPr>
        <w:t xml:space="preserve"> </w:t>
      </w:r>
      <w:r w:rsidR="00874423" w:rsidRPr="00D93322">
        <w:rPr>
          <w:rFonts w:ascii="Times New Roman" w:hAnsi="Times New Roman" w:cs="Times New Roman"/>
          <w:sz w:val="24"/>
          <w:szCs w:val="24"/>
          <w:lang w:val="en-GB"/>
        </w:rPr>
        <w:t xml:space="preserve">the </w:t>
      </w:r>
      <w:r w:rsidR="00212D02" w:rsidRPr="00D93322">
        <w:rPr>
          <w:rFonts w:ascii="Times New Roman" w:hAnsi="Times New Roman" w:cs="Times New Roman"/>
          <w:sz w:val="24"/>
          <w:szCs w:val="24"/>
          <w:lang w:val="en-GB"/>
        </w:rPr>
        <w:t xml:space="preserve">Faculty of Medicine </w:t>
      </w:r>
      <w:r w:rsidR="00874423" w:rsidRPr="00D93322">
        <w:rPr>
          <w:rFonts w:ascii="Times New Roman" w:hAnsi="Times New Roman" w:cs="Times New Roman"/>
          <w:sz w:val="24"/>
          <w:szCs w:val="24"/>
          <w:lang w:val="en-GB"/>
        </w:rPr>
        <w:t xml:space="preserve">at </w:t>
      </w:r>
      <w:r w:rsidR="00212D02" w:rsidRPr="00D93322">
        <w:rPr>
          <w:rFonts w:ascii="Times New Roman" w:hAnsi="Times New Roman" w:cs="Times New Roman"/>
          <w:sz w:val="24"/>
          <w:szCs w:val="24"/>
          <w:lang w:val="en-GB"/>
        </w:rPr>
        <w:t xml:space="preserve">WSB </w:t>
      </w:r>
      <w:r w:rsidRPr="00D93322">
        <w:rPr>
          <w:rFonts w:ascii="Times New Roman" w:hAnsi="Times New Roman" w:cs="Times New Roman"/>
          <w:sz w:val="24"/>
          <w:szCs w:val="24"/>
          <w:lang w:val="en-GB"/>
        </w:rPr>
        <w:t>University.</w:t>
      </w:r>
    </w:p>
    <w:p w:rsidR="00A577EA" w:rsidRPr="00D93322" w:rsidRDefault="00A577EA" w:rsidP="00A577EA">
      <w:pPr>
        <w:pStyle w:val="Bezodstpw"/>
        <w:spacing w:line="276" w:lineRule="auto"/>
        <w:jc w:val="both"/>
        <w:rPr>
          <w:rFonts w:ascii="Times New Roman" w:hAnsi="Times New Roman" w:cs="Times New Roman"/>
          <w:sz w:val="24"/>
          <w:szCs w:val="24"/>
          <w:lang w:val="en-GB"/>
        </w:rPr>
      </w:pPr>
    </w:p>
    <w:p w:rsidR="00A577EA" w:rsidRPr="00D93322" w:rsidRDefault="00600D23" w:rsidP="00A577EA">
      <w:pPr>
        <w:pStyle w:val="Bezodstpw"/>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Annexes</w:t>
      </w:r>
      <w:r w:rsidR="00A577EA" w:rsidRPr="00D93322">
        <w:rPr>
          <w:rFonts w:ascii="Times New Roman" w:hAnsi="Times New Roman" w:cs="Times New Roman"/>
          <w:sz w:val="24"/>
          <w:szCs w:val="24"/>
          <w:lang w:val="en-GB"/>
        </w:rPr>
        <w:t>:</w:t>
      </w:r>
    </w:p>
    <w:p w:rsidR="00A577EA" w:rsidRPr="00D93322" w:rsidRDefault="00A577EA" w:rsidP="00A577EA">
      <w:pPr>
        <w:pStyle w:val="Bezodstpw"/>
        <w:numPr>
          <w:ilvl w:val="0"/>
          <w:numId w:val="2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The supervisor’s information sheet</w:t>
      </w:r>
    </w:p>
    <w:p w:rsidR="00A577EA" w:rsidRPr="00D93322" w:rsidRDefault="00A577EA" w:rsidP="00A577EA">
      <w:pPr>
        <w:pStyle w:val="Bezodstpw"/>
        <w:numPr>
          <w:ilvl w:val="0"/>
          <w:numId w:val="2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thesis topic </w:t>
      </w:r>
      <w:r w:rsidR="00600D23" w:rsidRPr="00D93322">
        <w:rPr>
          <w:rFonts w:ascii="Times New Roman" w:hAnsi="Times New Roman" w:cs="Times New Roman"/>
          <w:sz w:val="24"/>
          <w:szCs w:val="24"/>
          <w:lang w:val="en-GB"/>
        </w:rPr>
        <w:t>card</w:t>
      </w:r>
      <w:r w:rsidRPr="00D93322">
        <w:rPr>
          <w:rFonts w:ascii="Times New Roman" w:hAnsi="Times New Roman" w:cs="Times New Roman"/>
          <w:sz w:val="24"/>
          <w:szCs w:val="24"/>
          <w:lang w:val="en-GB"/>
        </w:rPr>
        <w:t xml:space="preserve"> </w:t>
      </w:r>
    </w:p>
    <w:p w:rsidR="00A577EA" w:rsidRPr="00D93322" w:rsidRDefault="00A577EA" w:rsidP="00A577EA">
      <w:pPr>
        <w:pStyle w:val="Bezodstpw"/>
        <w:numPr>
          <w:ilvl w:val="0"/>
          <w:numId w:val="2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 xml:space="preserve">The principles of </w:t>
      </w:r>
      <w:r w:rsidR="00A3347F" w:rsidRPr="00D93322">
        <w:rPr>
          <w:rFonts w:ascii="Times New Roman" w:hAnsi="Times New Roman" w:cs="Times New Roman"/>
          <w:sz w:val="24"/>
          <w:szCs w:val="24"/>
          <w:lang w:val="en-GB"/>
        </w:rPr>
        <w:t xml:space="preserve">thesis </w:t>
      </w:r>
      <w:r w:rsidRPr="00D93322">
        <w:rPr>
          <w:rFonts w:ascii="Times New Roman" w:hAnsi="Times New Roman" w:cs="Times New Roman"/>
          <w:sz w:val="24"/>
          <w:szCs w:val="24"/>
          <w:lang w:val="en-GB"/>
        </w:rPr>
        <w:t>writing</w:t>
      </w:r>
    </w:p>
    <w:p w:rsidR="00A577EA" w:rsidRPr="00D93322" w:rsidRDefault="00A577EA" w:rsidP="00A577EA">
      <w:pPr>
        <w:pStyle w:val="Bezodstpw"/>
        <w:numPr>
          <w:ilvl w:val="0"/>
          <w:numId w:val="2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The thesis review form</w:t>
      </w:r>
    </w:p>
    <w:p w:rsidR="00A577EA" w:rsidRPr="00D93322" w:rsidRDefault="00A577EA" w:rsidP="00A577EA">
      <w:pPr>
        <w:pStyle w:val="Bezodstpw"/>
        <w:numPr>
          <w:ilvl w:val="0"/>
          <w:numId w:val="21"/>
        </w:numPr>
        <w:spacing w:line="276" w:lineRule="auto"/>
        <w:jc w:val="both"/>
        <w:rPr>
          <w:rFonts w:ascii="Times New Roman" w:hAnsi="Times New Roman" w:cs="Times New Roman"/>
          <w:sz w:val="24"/>
          <w:szCs w:val="24"/>
          <w:lang w:val="en-GB"/>
        </w:rPr>
      </w:pPr>
      <w:r w:rsidRPr="00D93322">
        <w:rPr>
          <w:rFonts w:ascii="Times New Roman" w:hAnsi="Times New Roman" w:cs="Times New Roman"/>
          <w:sz w:val="24"/>
          <w:szCs w:val="24"/>
          <w:lang w:val="en-GB"/>
        </w:rPr>
        <w:t>A model thesis title page.</w:t>
      </w: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C01CBC" w:rsidRDefault="00C01CBC"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A577EA" w:rsidRDefault="00A577EA" w:rsidP="00A577EA">
      <w:pPr>
        <w:pStyle w:val="Bezodstpw"/>
        <w:spacing w:line="276" w:lineRule="auto"/>
        <w:jc w:val="both"/>
        <w:rPr>
          <w:rFonts w:ascii="Times New Roman" w:hAnsi="Times New Roman" w:cs="Times New Roman"/>
          <w:sz w:val="24"/>
          <w:szCs w:val="24"/>
          <w:lang w:val="en-GB"/>
        </w:rPr>
      </w:pPr>
    </w:p>
    <w:p w:rsidR="00D552F9" w:rsidRDefault="00D552F9" w:rsidP="003C6EAB">
      <w:pPr>
        <w:pStyle w:val="Bezodstpw"/>
        <w:spacing w:line="276" w:lineRule="auto"/>
        <w:jc w:val="right"/>
      </w:pPr>
    </w:p>
    <w:sectPr w:rsidR="00D552F9" w:rsidSect="00F348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87" w:rsidRDefault="00607987" w:rsidP="005B4F28">
      <w:pPr>
        <w:spacing w:after="0" w:line="240" w:lineRule="auto"/>
      </w:pPr>
      <w:r>
        <w:separator/>
      </w:r>
    </w:p>
  </w:endnote>
  <w:endnote w:type="continuationSeparator" w:id="0">
    <w:p w:rsidR="00607987" w:rsidRDefault="00607987" w:rsidP="005B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87" w:rsidRDefault="00607987" w:rsidP="005B4F28">
      <w:pPr>
        <w:spacing w:after="0" w:line="240" w:lineRule="auto"/>
      </w:pPr>
      <w:r>
        <w:separator/>
      </w:r>
    </w:p>
  </w:footnote>
  <w:footnote w:type="continuationSeparator" w:id="0">
    <w:p w:rsidR="00607987" w:rsidRDefault="00607987" w:rsidP="005B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F28" w:rsidRDefault="005B4F28" w:rsidP="005B4F28">
    <w:pPr>
      <w:pStyle w:val="P68B1DB1-Normalny4"/>
      <w:tabs>
        <w:tab w:val="center" w:pos="4536"/>
        <w:tab w:val="right" w:pos="9072"/>
      </w:tabs>
      <w:spacing w:after="0" w:line="240" w:lineRule="auto"/>
    </w:pPr>
    <w:r>
      <w:t xml:space="preserve">The University </w:t>
    </w:r>
    <w:proofErr w:type="spellStart"/>
    <w:r>
      <w:t>Internal</w:t>
    </w:r>
    <w:proofErr w:type="spellEnd"/>
    <w:r>
      <w:t xml:space="preserve"> </w:t>
    </w:r>
    <w:proofErr w:type="spellStart"/>
    <w:r>
      <w:t>Quality</w:t>
    </w:r>
    <w:proofErr w:type="spellEnd"/>
    <w:r>
      <w:t xml:space="preserve"> Assurance System </w:t>
    </w:r>
    <w:proofErr w:type="spellStart"/>
    <w:r>
      <w:t>at</w:t>
    </w:r>
    <w:proofErr w:type="spellEnd"/>
    <w:r>
      <w:t xml:space="preserve"> WSB Universi</w:t>
    </w:r>
    <w:r w:rsidR="0060616A">
      <w:t>t</w:t>
    </w:r>
    <w:r>
      <w:t>y</w:t>
    </w:r>
  </w:p>
  <w:p w:rsidR="005B4F28" w:rsidRDefault="005B4F28" w:rsidP="005B4F28">
    <w:pPr>
      <w:pStyle w:val="P68B1DB1-Normalny4"/>
      <w:tabs>
        <w:tab w:val="center" w:pos="4536"/>
        <w:tab w:val="right" w:pos="9072"/>
      </w:tabs>
      <w:spacing w:after="0" w:line="240" w:lineRule="auto"/>
    </w:pPr>
    <w:proofErr w:type="spellStart"/>
    <w:r>
      <w:t>Process</w:t>
    </w:r>
    <w:proofErr w:type="spellEnd"/>
    <w:r>
      <w:t xml:space="preserve">: </w:t>
    </w:r>
    <w:proofErr w:type="spellStart"/>
    <w:r>
      <w:t>organization</w:t>
    </w:r>
    <w:proofErr w:type="spellEnd"/>
    <w:r>
      <w:t xml:space="preserve"> a</w:t>
    </w:r>
    <w:r w:rsidR="0060616A">
      <w:t xml:space="preserve">nd </w:t>
    </w:r>
    <w:proofErr w:type="spellStart"/>
    <w:r w:rsidR="0060616A">
      <w:t>implementation</w:t>
    </w:r>
    <w:proofErr w:type="spellEnd"/>
    <w:r w:rsidR="0060616A">
      <w:t xml:space="preserve"> of the </w:t>
    </w:r>
    <w:proofErr w:type="spellStart"/>
    <w:r w:rsidR="0060616A">
      <w:t>education</w:t>
    </w:r>
    <w:proofErr w:type="spellEnd"/>
    <w:r>
      <w:t xml:space="preserve"> </w:t>
    </w:r>
    <w:proofErr w:type="spellStart"/>
    <w:r>
      <w:t>process</w:t>
    </w:r>
    <w:proofErr w:type="spellEnd"/>
  </w:p>
  <w:p w:rsidR="005B4F28" w:rsidRDefault="005B4F28">
    <w:pPr>
      <w:pStyle w:val="Nagwek"/>
    </w:pPr>
  </w:p>
  <w:p w:rsidR="005B4F28" w:rsidRDefault="005B4F2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E31"/>
    <w:multiLevelType w:val="hybridMultilevel"/>
    <w:tmpl w:val="BF92DE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8A0F26"/>
    <w:multiLevelType w:val="hybridMultilevel"/>
    <w:tmpl w:val="EE060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36F8A"/>
    <w:multiLevelType w:val="hybridMultilevel"/>
    <w:tmpl w:val="D69008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17798"/>
    <w:multiLevelType w:val="hybridMultilevel"/>
    <w:tmpl w:val="547ECC72"/>
    <w:lvl w:ilvl="0" w:tplc="C27470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E8621B"/>
    <w:multiLevelType w:val="hybridMultilevel"/>
    <w:tmpl w:val="C7E410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92637"/>
    <w:multiLevelType w:val="hybridMultilevel"/>
    <w:tmpl w:val="8F4AA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F66F2"/>
    <w:multiLevelType w:val="hybridMultilevel"/>
    <w:tmpl w:val="91F87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2049A"/>
    <w:multiLevelType w:val="hybridMultilevel"/>
    <w:tmpl w:val="22C43324"/>
    <w:lvl w:ilvl="0" w:tplc="5BB6B0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820730"/>
    <w:multiLevelType w:val="hybridMultilevel"/>
    <w:tmpl w:val="EE108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794048"/>
    <w:multiLevelType w:val="hybridMultilevel"/>
    <w:tmpl w:val="5AF86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DB016E"/>
    <w:multiLevelType w:val="hybridMultilevel"/>
    <w:tmpl w:val="577230A4"/>
    <w:lvl w:ilvl="0" w:tplc="106C60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419271B"/>
    <w:multiLevelType w:val="hybridMultilevel"/>
    <w:tmpl w:val="063EC350"/>
    <w:lvl w:ilvl="0" w:tplc="391690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4F52199"/>
    <w:multiLevelType w:val="hybridMultilevel"/>
    <w:tmpl w:val="B33E0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F626E8"/>
    <w:multiLevelType w:val="hybridMultilevel"/>
    <w:tmpl w:val="AB8EEC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72CB5"/>
    <w:multiLevelType w:val="hybridMultilevel"/>
    <w:tmpl w:val="FB686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C95C25"/>
    <w:multiLevelType w:val="hybridMultilevel"/>
    <w:tmpl w:val="AA4CCCBA"/>
    <w:lvl w:ilvl="0" w:tplc="EE363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E0E3EAD"/>
    <w:multiLevelType w:val="hybridMultilevel"/>
    <w:tmpl w:val="C54A2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FB08AC"/>
    <w:multiLevelType w:val="hybridMultilevel"/>
    <w:tmpl w:val="27B00512"/>
    <w:lvl w:ilvl="0" w:tplc="7AB4BF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1823499"/>
    <w:multiLevelType w:val="hybridMultilevel"/>
    <w:tmpl w:val="B1DAA140"/>
    <w:lvl w:ilvl="0" w:tplc="D19A9D22">
      <w:start w:val="5"/>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2125648"/>
    <w:multiLevelType w:val="hybridMultilevel"/>
    <w:tmpl w:val="7D801C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747EBF"/>
    <w:multiLevelType w:val="hybridMultilevel"/>
    <w:tmpl w:val="0E0C5F04"/>
    <w:lvl w:ilvl="0" w:tplc="28E2B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A7E688B"/>
    <w:multiLevelType w:val="hybridMultilevel"/>
    <w:tmpl w:val="360E31DC"/>
    <w:lvl w:ilvl="0" w:tplc="362464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F2A236F"/>
    <w:multiLevelType w:val="hybridMultilevel"/>
    <w:tmpl w:val="DD407DF8"/>
    <w:lvl w:ilvl="0" w:tplc="05EC82DE">
      <w:start w:val="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4F4D4C"/>
    <w:multiLevelType w:val="hybridMultilevel"/>
    <w:tmpl w:val="D2E63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C3594C"/>
    <w:multiLevelType w:val="hybridMultilevel"/>
    <w:tmpl w:val="B2169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C46E8B"/>
    <w:multiLevelType w:val="hybridMultilevel"/>
    <w:tmpl w:val="BEB47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1C170E"/>
    <w:multiLevelType w:val="hybridMultilevel"/>
    <w:tmpl w:val="1402D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19"/>
  </w:num>
  <w:num w:numId="4">
    <w:abstractNumId w:val="12"/>
  </w:num>
  <w:num w:numId="5">
    <w:abstractNumId w:val="25"/>
  </w:num>
  <w:num w:numId="6">
    <w:abstractNumId w:val="26"/>
  </w:num>
  <w:num w:numId="7">
    <w:abstractNumId w:val="2"/>
  </w:num>
  <w:num w:numId="8">
    <w:abstractNumId w:val="14"/>
  </w:num>
  <w:num w:numId="9">
    <w:abstractNumId w:val="21"/>
  </w:num>
  <w:num w:numId="10">
    <w:abstractNumId w:val="10"/>
  </w:num>
  <w:num w:numId="11">
    <w:abstractNumId w:val="1"/>
  </w:num>
  <w:num w:numId="12">
    <w:abstractNumId w:val="15"/>
  </w:num>
  <w:num w:numId="13">
    <w:abstractNumId w:val="3"/>
  </w:num>
  <w:num w:numId="14">
    <w:abstractNumId w:val="11"/>
  </w:num>
  <w:num w:numId="15">
    <w:abstractNumId w:val="20"/>
  </w:num>
  <w:num w:numId="16">
    <w:abstractNumId w:val="7"/>
  </w:num>
  <w:num w:numId="17">
    <w:abstractNumId w:val="17"/>
  </w:num>
  <w:num w:numId="18">
    <w:abstractNumId w:val="24"/>
  </w:num>
  <w:num w:numId="19">
    <w:abstractNumId w:val="6"/>
  </w:num>
  <w:num w:numId="20">
    <w:abstractNumId w:val="23"/>
  </w:num>
  <w:num w:numId="21">
    <w:abstractNumId w:val="5"/>
  </w:num>
  <w:num w:numId="22">
    <w:abstractNumId w:val="4"/>
  </w:num>
  <w:num w:numId="23">
    <w:abstractNumId w:val="16"/>
  </w:num>
  <w:num w:numId="24">
    <w:abstractNumId w:val="2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EA"/>
    <w:rsid w:val="00033062"/>
    <w:rsid w:val="000366E3"/>
    <w:rsid w:val="00043E43"/>
    <w:rsid w:val="000560AD"/>
    <w:rsid w:val="00071CAD"/>
    <w:rsid w:val="00082E6B"/>
    <w:rsid w:val="000835B7"/>
    <w:rsid w:val="00093D86"/>
    <w:rsid w:val="000E06E1"/>
    <w:rsid w:val="000E2B81"/>
    <w:rsid w:val="000E40CA"/>
    <w:rsid w:val="000F725C"/>
    <w:rsid w:val="001071A4"/>
    <w:rsid w:val="00111C76"/>
    <w:rsid w:val="00144921"/>
    <w:rsid w:val="001C612E"/>
    <w:rsid w:val="001E165F"/>
    <w:rsid w:val="002129B7"/>
    <w:rsid w:val="00212D02"/>
    <w:rsid w:val="00226392"/>
    <w:rsid w:val="00240BD9"/>
    <w:rsid w:val="00257972"/>
    <w:rsid w:val="00290BA1"/>
    <w:rsid w:val="00292E6F"/>
    <w:rsid w:val="002B2DEC"/>
    <w:rsid w:val="002C7955"/>
    <w:rsid w:val="00310D9C"/>
    <w:rsid w:val="003153EE"/>
    <w:rsid w:val="00332542"/>
    <w:rsid w:val="003A769F"/>
    <w:rsid w:val="003C6EAB"/>
    <w:rsid w:val="003E386A"/>
    <w:rsid w:val="003F39DA"/>
    <w:rsid w:val="00481E8D"/>
    <w:rsid w:val="004B6BB8"/>
    <w:rsid w:val="004D140F"/>
    <w:rsid w:val="004E5DD1"/>
    <w:rsid w:val="004F21DB"/>
    <w:rsid w:val="00514298"/>
    <w:rsid w:val="005434A0"/>
    <w:rsid w:val="005B4F28"/>
    <w:rsid w:val="005C40A4"/>
    <w:rsid w:val="005E16C7"/>
    <w:rsid w:val="00600D23"/>
    <w:rsid w:val="0060616A"/>
    <w:rsid w:val="00607987"/>
    <w:rsid w:val="006665CD"/>
    <w:rsid w:val="006A2E75"/>
    <w:rsid w:val="006F7AF9"/>
    <w:rsid w:val="00713377"/>
    <w:rsid w:val="007211DE"/>
    <w:rsid w:val="00741A9D"/>
    <w:rsid w:val="007526C1"/>
    <w:rsid w:val="00774257"/>
    <w:rsid w:val="007B3B48"/>
    <w:rsid w:val="0086037E"/>
    <w:rsid w:val="00874423"/>
    <w:rsid w:val="008D2FD2"/>
    <w:rsid w:val="008D7452"/>
    <w:rsid w:val="008E147D"/>
    <w:rsid w:val="008F2138"/>
    <w:rsid w:val="008F604B"/>
    <w:rsid w:val="00957DA8"/>
    <w:rsid w:val="009B6124"/>
    <w:rsid w:val="00A3347F"/>
    <w:rsid w:val="00A577EA"/>
    <w:rsid w:val="00A63CC8"/>
    <w:rsid w:val="00A82E74"/>
    <w:rsid w:val="00A96EC5"/>
    <w:rsid w:val="00AE27A4"/>
    <w:rsid w:val="00B04B06"/>
    <w:rsid w:val="00B43681"/>
    <w:rsid w:val="00B86E09"/>
    <w:rsid w:val="00BF403E"/>
    <w:rsid w:val="00C01CBC"/>
    <w:rsid w:val="00C12C96"/>
    <w:rsid w:val="00C578F7"/>
    <w:rsid w:val="00D552F9"/>
    <w:rsid w:val="00D6421B"/>
    <w:rsid w:val="00D93322"/>
    <w:rsid w:val="00E0346F"/>
    <w:rsid w:val="00EC0160"/>
    <w:rsid w:val="00EF48EE"/>
    <w:rsid w:val="00F348CC"/>
    <w:rsid w:val="00F6413B"/>
    <w:rsid w:val="00FC394E"/>
    <w:rsid w:val="00FE5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4D00"/>
  <w15:chartTrackingRefBased/>
  <w15:docId w15:val="{FAB12F3B-74C8-44F8-AD75-B554FE10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6EAB"/>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5E16C7"/>
    <w:pPr>
      <w:keepNext/>
      <w:tabs>
        <w:tab w:val="left" w:pos="5103"/>
        <w:tab w:val="left" w:pos="5812"/>
      </w:tabs>
      <w:spacing w:after="0" w:line="240" w:lineRule="auto"/>
      <w:jc w:val="center"/>
      <w:outlineLvl w:val="0"/>
    </w:pPr>
    <w:rPr>
      <w:rFonts w:ascii="Times New Roman" w:eastAsia="Times New Roman" w:hAnsi="Times New Roman"/>
      <w:b/>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577EA"/>
    <w:pPr>
      <w:spacing w:after="0" w:line="240" w:lineRule="auto"/>
    </w:pPr>
  </w:style>
  <w:style w:type="character" w:customStyle="1" w:styleId="fontstyle31">
    <w:name w:val="fontstyle31"/>
    <w:rsid w:val="004F21DB"/>
    <w:rPr>
      <w:rFonts w:ascii="Times New Roman" w:hAnsi="Times New Roman" w:cs="Times New Roman" w:hint="default"/>
      <w:b w:val="0"/>
      <w:bCs w:val="0"/>
      <w:i w:val="0"/>
      <w:iCs w:val="0"/>
      <w:color w:val="000000"/>
      <w:sz w:val="22"/>
      <w:szCs w:val="22"/>
    </w:rPr>
  </w:style>
  <w:style w:type="character" w:customStyle="1" w:styleId="fontstyle21">
    <w:name w:val="fontstyle21"/>
    <w:rsid w:val="004F21DB"/>
    <w:rPr>
      <w:rFonts w:ascii="Times New Roman" w:hAnsi="Times New Roman" w:cs="Times New Roman" w:hint="default"/>
      <w:b/>
      <w:bCs/>
      <w:i w:val="0"/>
      <w:iCs w:val="0"/>
      <w:color w:val="000000"/>
      <w:sz w:val="22"/>
      <w:szCs w:val="22"/>
    </w:rPr>
  </w:style>
  <w:style w:type="character" w:customStyle="1" w:styleId="fontstyle01">
    <w:name w:val="fontstyle01"/>
    <w:rsid w:val="004F21DB"/>
    <w:rPr>
      <w:rFonts w:ascii="Times New Roman" w:hAnsi="Times New Roman" w:cs="Times New Roman" w:hint="default"/>
      <w:b w:val="0"/>
      <w:bCs w:val="0"/>
      <w:i/>
      <w:iCs/>
      <w:color w:val="000000"/>
      <w:sz w:val="20"/>
      <w:szCs w:val="20"/>
    </w:rPr>
  </w:style>
  <w:style w:type="paragraph" w:styleId="Nagwek">
    <w:name w:val="header"/>
    <w:basedOn w:val="Normalny"/>
    <w:link w:val="NagwekZnak"/>
    <w:uiPriority w:val="99"/>
    <w:unhideWhenUsed/>
    <w:rsid w:val="005B4F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F28"/>
    <w:rPr>
      <w:rFonts w:ascii="Calibri" w:eastAsia="Calibri" w:hAnsi="Calibri" w:cs="Times New Roman"/>
    </w:rPr>
  </w:style>
  <w:style w:type="paragraph" w:styleId="Stopka">
    <w:name w:val="footer"/>
    <w:basedOn w:val="Normalny"/>
    <w:link w:val="StopkaZnak"/>
    <w:uiPriority w:val="99"/>
    <w:unhideWhenUsed/>
    <w:rsid w:val="005B4F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F28"/>
    <w:rPr>
      <w:rFonts w:ascii="Calibri" w:eastAsia="Calibri" w:hAnsi="Calibri" w:cs="Times New Roman"/>
    </w:rPr>
  </w:style>
  <w:style w:type="paragraph" w:customStyle="1" w:styleId="P68B1DB1-Normalny4">
    <w:name w:val="P68B1DB1-Normalny4"/>
    <w:basedOn w:val="Normalny"/>
    <w:rsid w:val="005B4F28"/>
    <w:pPr>
      <w:spacing w:after="160" w:line="259" w:lineRule="auto"/>
    </w:pPr>
    <w:rPr>
      <w:rFonts w:ascii="Times New Roman" w:eastAsia="Times New Roman" w:hAnsi="Times New Roman"/>
      <w:i/>
      <w:sz w:val="20"/>
      <w:szCs w:val="20"/>
      <w:lang w:eastAsia="pl-PL"/>
    </w:rPr>
  </w:style>
  <w:style w:type="paragraph" w:styleId="Akapitzlist">
    <w:name w:val="List Paragraph"/>
    <w:basedOn w:val="Normalny"/>
    <w:uiPriority w:val="34"/>
    <w:qFormat/>
    <w:rsid w:val="003A769F"/>
    <w:pPr>
      <w:ind w:left="720"/>
      <w:contextualSpacing/>
    </w:pPr>
  </w:style>
  <w:style w:type="character" w:customStyle="1" w:styleId="Nagwek1Znak">
    <w:name w:val="Nagłówek 1 Znak"/>
    <w:basedOn w:val="Domylnaczcionkaakapitu"/>
    <w:link w:val="Nagwek1"/>
    <w:rsid w:val="005E16C7"/>
    <w:rPr>
      <w:rFonts w:ascii="Times New Roman" w:eastAsia="Times New Roman" w:hAnsi="Times New Roman" w:cs="Times New Roman"/>
      <w:b/>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1970174D-B7EC-4995-897A-9C29C0ACD30B}">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2485</Words>
  <Characters>14916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Basia</cp:lastModifiedBy>
  <cp:revision>28</cp:revision>
  <dcterms:created xsi:type="dcterms:W3CDTF">2019-06-21T17:17:00Z</dcterms:created>
  <dcterms:modified xsi:type="dcterms:W3CDTF">2024-10-23T16:30:00Z</dcterms:modified>
</cp:coreProperties>
</file>