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989A1" w14:textId="6D6272AA" w:rsidR="001E57A6" w:rsidRPr="000F7920" w:rsidRDefault="00B7677D" w:rsidP="000F7920">
      <w:pPr>
        <w:pStyle w:val="Tekstprzypisudolnego"/>
        <w:tabs>
          <w:tab w:val="left" w:pos="709"/>
          <w:tab w:val="left" w:pos="1276"/>
          <w:tab w:val="left" w:pos="1418"/>
          <w:tab w:val="left" w:pos="5103"/>
          <w:tab w:val="left" w:pos="5812"/>
        </w:tabs>
        <w:spacing w:line="276" w:lineRule="auto"/>
        <w:jc w:val="right"/>
      </w:pPr>
      <w:r w:rsidRPr="000F7920">
        <w:t>Annex</w:t>
      </w:r>
      <w:r w:rsidR="00C57B73" w:rsidRPr="000F7920">
        <w:t xml:space="preserve"> 3 to the </w:t>
      </w:r>
      <w:r w:rsidRPr="000F7920">
        <w:t>Degree Awarding Procedure</w:t>
      </w:r>
      <w:r w:rsidR="00C57B73" w:rsidRPr="000F7920">
        <w:t xml:space="preserve"> </w:t>
      </w:r>
    </w:p>
    <w:p w14:paraId="1741CCBE" w14:textId="77777777" w:rsidR="001E57A6" w:rsidRPr="000F7920" w:rsidRDefault="001E57A6" w:rsidP="000F7920">
      <w:pPr>
        <w:pStyle w:val="Tytu"/>
        <w:spacing w:line="276" w:lineRule="auto"/>
        <w:jc w:val="both"/>
        <w:rPr>
          <w:rFonts w:ascii="Times New Roman" w:hAnsi="Times New Roman"/>
        </w:rPr>
      </w:pPr>
    </w:p>
    <w:p w14:paraId="1887AC8A" w14:textId="53B00C6D" w:rsidR="001E57A6" w:rsidRPr="000F7920" w:rsidRDefault="00EC7C6B" w:rsidP="000F7920">
      <w:pPr>
        <w:jc w:val="center"/>
      </w:pPr>
      <w:r w:rsidRPr="000F7920">
        <w:rPr>
          <w:b/>
        </w:rPr>
        <w:t>PRINCIPLES OF THESIS WRITING</w:t>
      </w:r>
    </w:p>
    <w:p w14:paraId="41918BC5" w14:textId="146FD39E" w:rsidR="001E57A6" w:rsidRPr="00224C05" w:rsidRDefault="00EC7C6B" w:rsidP="00224C05">
      <w:pPr>
        <w:pStyle w:val="P68B1DB1-Akapitzlist2"/>
        <w:numPr>
          <w:ilvl w:val="0"/>
          <w:numId w:val="37"/>
        </w:numPr>
        <w:spacing w:before="120"/>
        <w:ind w:left="284" w:hanging="284"/>
        <w:jc w:val="both"/>
      </w:pPr>
      <w:r w:rsidRPr="000F7920">
        <w:t>Basic requirements</w:t>
      </w:r>
      <w:bookmarkStart w:id="0" w:name="_GoBack"/>
      <w:bookmarkEnd w:id="0"/>
    </w:p>
    <w:p w14:paraId="2C548E06" w14:textId="029C9CFE" w:rsidR="001E57A6" w:rsidRPr="000F7920" w:rsidRDefault="00C57B73" w:rsidP="000F7920">
      <w:pPr>
        <w:pStyle w:val="P68B1DB1-Normalny3"/>
        <w:spacing w:before="120" w:line="276" w:lineRule="auto"/>
        <w:jc w:val="both"/>
      </w:pPr>
      <w:r w:rsidRPr="000F7920">
        <w:rPr>
          <w:b/>
        </w:rPr>
        <w:t>1.</w:t>
      </w:r>
      <w:r w:rsidRPr="000F7920">
        <w:t xml:space="preserve"> </w:t>
      </w:r>
      <w:r w:rsidR="00EC7C6B" w:rsidRPr="000F7920">
        <w:t>A (Bachelor’s, Bachelor of Engineering, Master’s) thesis</w:t>
      </w:r>
    </w:p>
    <w:p w14:paraId="42D95319" w14:textId="448BB846" w:rsidR="001E57A6" w:rsidRPr="000F7920" w:rsidRDefault="00EC7C6B" w:rsidP="000F7920">
      <w:pPr>
        <w:pStyle w:val="P68B1DB1-Normalny3"/>
        <w:spacing w:before="120" w:line="276" w:lineRule="auto"/>
        <w:ind w:firstLine="284"/>
        <w:jc w:val="both"/>
      </w:pPr>
      <w:r w:rsidRPr="000F7920">
        <w:t xml:space="preserve">   1) </w:t>
      </w:r>
      <w:r w:rsidR="00C57B73" w:rsidRPr="000F7920">
        <w:t xml:space="preserve">is </w:t>
      </w:r>
      <w:r w:rsidRPr="000F7920">
        <w:t>prepared independently by the student, under the supervision of the supervisor</w:t>
      </w:r>
    </w:p>
    <w:p w14:paraId="09EC6559" w14:textId="6B156966" w:rsidR="001E57A6" w:rsidRPr="000F7920" w:rsidRDefault="00EC7C6B" w:rsidP="000F7920">
      <w:pPr>
        <w:pStyle w:val="P68B1DB1-Normalny3"/>
        <w:spacing w:before="120" w:line="276" w:lineRule="auto"/>
        <w:ind w:firstLine="284"/>
        <w:jc w:val="both"/>
      </w:pPr>
      <w:r w:rsidRPr="000F7920">
        <w:t xml:space="preserve">   2) the topic of the thesis</w:t>
      </w:r>
      <w:r w:rsidR="00C57B73" w:rsidRPr="000F7920">
        <w:t xml:space="preserve"> should be related to the profile of education and the field of study </w:t>
      </w:r>
    </w:p>
    <w:p w14:paraId="40FBA610" w14:textId="12BC0309" w:rsidR="001E57A6" w:rsidRPr="000F7920" w:rsidRDefault="00C57B73" w:rsidP="000F7920">
      <w:pPr>
        <w:pStyle w:val="P68B1DB1-Normalny3"/>
        <w:spacing w:before="120" w:line="276" w:lineRule="auto"/>
        <w:ind w:firstLine="284"/>
        <w:jc w:val="both"/>
      </w:pPr>
      <w:r w:rsidRPr="000F7920">
        <w:t xml:space="preserve">   3) is subject to review,</w:t>
      </w:r>
    </w:p>
    <w:p w14:paraId="111E99CB" w14:textId="4DBDC83C" w:rsidR="001E57A6" w:rsidRPr="000F7920" w:rsidRDefault="00C57B73" w:rsidP="000F7920">
      <w:pPr>
        <w:pStyle w:val="P68B1DB1-Normalny3"/>
        <w:spacing w:before="120" w:line="276" w:lineRule="auto"/>
        <w:ind w:firstLine="284"/>
        <w:jc w:val="both"/>
      </w:pPr>
      <w:r w:rsidRPr="000F7920">
        <w:t xml:space="preserve">  4) is the subject of discu</w:t>
      </w:r>
      <w:r w:rsidR="00EC7C6B" w:rsidRPr="000F7920">
        <w:t>ssion and assessment during the final</w:t>
      </w:r>
      <w:r w:rsidRPr="000F7920">
        <w:t xml:space="preserve"> exam.</w:t>
      </w:r>
    </w:p>
    <w:p w14:paraId="5DFEBC63" w14:textId="51AB8CEB" w:rsidR="001E57A6" w:rsidRPr="000F7920" w:rsidRDefault="00C57B73" w:rsidP="000F7920">
      <w:pPr>
        <w:pStyle w:val="P68B1DB1-Normalny3"/>
        <w:spacing w:before="120" w:line="276" w:lineRule="auto"/>
        <w:jc w:val="both"/>
      </w:pPr>
      <w:r w:rsidRPr="000F7920">
        <w:rPr>
          <w:b/>
        </w:rPr>
        <w:t>2.</w:t>
      </w:r>
      <w:r w:rsidRPr="000F7920">
        <w:t xml:space="preserve"> Preparation </w:t>
      </w:r>
      <w:r w:rsidR="00EC7C6B" w:rsidRPr="000F7920">
        <w:t>of the Bachelor’s and Bachelor of Engineering theses should develop the following skills:</w:t>
      </w:r>
    </w:p>
    <w:p w14:paraId="108E1249" w14:textId="706B9C72" w:rsidR="001E57A6" w:rsidRPr="000F7920" w:rsidRDefault="00EC7C6B" w:rsidP="000F7920">
      <w:pPr>
        <w:pStyle w:val="P68B1DB1-Akapitzlist4"/>
        <w:numPr>
          <w:ilvl w:val="0"/>
          <w:numId w:val="46"/>
        </w:numPr>
        <w:spacing w:after="0"/>
        <w:jc w:val="both"/>
      </w:pPr>
      <w:r w:rsidRPr="000F7920">
        <w:t>studying the literature independently,</w:t>
      </w:r>
    </w:p>
    <w:p w14:paraId="299D7348" w14:textId="6F6CF32A" w:rsidR="001E57A6" w:rsidRPr="000F7920" w:rsidRDefault="00EC7C6B" w:rsidP="000F7920">
      <w:pPr>
        <w:pStyle w:val="P68B1DB1-Akapitzlist5"/>
        <w:numPr>
          <w:ilvl w:val="0"/>
          <w:numId w:val="46"/>
        </w:numPr>
        <w:spacing w:after="0"/>
        <w:jc w:val="both"/>
        <w:rPr>
          <w:highlight w:val="none"/>
        </w:rPr>
      </w:pPr>
      <w:r w:rsidRPr="000F7920">
        <w:rPr>
          <w:highlight w:val="none"/>
        </w:rPr>
        <w:t>searching</w:t>
      </w:r>
      <w:r w:rsidR="00C57B73" w:rsidRPr="000F7920">
        <w:rPr>
          <w:highlight w:val="none"/>
        </w:rPr>
        <w:t xml:space="preserve"> for source materials in existing scientific and industry studies, reports, electronic databases and organizations of economic and social practice</w:t>
      </w:r>
      <w:r w:rsidRPr="000F7920">
        <w:rPr>
          <w:highlight w:val="none"/>
        </w:rPr>
        <w:t xml:space="preserve"> independently,</w:t>
      </w:r>
    </w:p>
    <w:p w14:paraId="356038B6" w14:textId="2D8C0A15" w:rsidR="001E57A6" w:rsidRPr="000F7920" w:rsidRDefault="00EC7C6B" w:rsidP="000F7920">
      <w:pPr>
        <w:pStyle w:val="P68B1DB1-Akapitzlist4"/>
        <w:numPr>
          <w:ilvl w:val="0"/>
          <w:numId w:val="46"/>
        </w:numPr>
        <w:spacing w:after="0"/>
        <w:jc w:val="both"/>
      </w:pPr>
      <w:r w:rsidRPr="000F7920">
        <w:t>identifying and assessing problems,</w:t>
      </w:r>
    </w:p>
    <w:p w14:paraId="45BE388B" w14:textId="77777777" w:rsidR="00EC7C6B" w:rsidRPr="000F7920" w:rsidRDefault="00EC7C6B" w:rsidP="000F7920">
      <w:pPr>
        <w:pStyle w:val="P68B1DB1-Akapitzlist4"/>
        <w:numPr>
          <w:ilvl w:val="0"/>
          <w:numId w:val="46"/>
        </w:numPr>
        <w:spacing w:before="120"/>
        <w:jc w:val="both"/>
      </w:pPr>
      <w:r w:rsidRPr="000F7920">
        <w:t>recognizing the regularities occurring within the studied phenomena,</w:t>
      </w:r>
    </w:p>
    <w:p w14:paraId="25E41375" w14:textId="775F054D" w:rsidR="001E57A6" w:rsidRPr="000F7920" w:rsidRDefault="00C57B73" w:rsidP="000F7920">
      <w:pPr>
        <w:pStyle w:val="P68B1DB1-Akapitzlist4"/>
        <w:numPr>
          <w:ilvl w:val="0"/>
          <w:numId w:val="46"/>
        </w:numPr>
        <w:spacing w:before="120"/>
        <w:jc w:val="both"/>
      </w:pPr>
      <w:r w:rsidRPr="000F7920">
        <w:t>draw</w:t>
      </w:r>
      <w:r w:rsidR="00EC7C6B" w:rsidRPr="000F7920">
        <w:t>ing</w:t>
      </w:r>
      <w:r w:rsidRPr="000F7920">
        <w:t xml:space="preserve"> the right conclusions,</w:t>
      </w:r>
    </w:p>
    <w:p w14:paraId="39CB2694" w14:textId="0BD24D20" w:rsidR="001E57A6" w:rsidRPr="000F7920" w:rsidRDefault="00EC7C6B" w:rsidP="000F7920">
      <w:pPr>
        <w:pStyle w:val="P68B1DB1-Akapitzlist4"/>
        <w:numPr>
          <w:ilvl w:val="0"/>
          <w:numId w:val="46"/>
        </w:numPr>
        <w:spacing w:before="120"/>
        <w:jc w:val="both"/>
      </w:pPr>
      <w:r w:rsidRPr="000F7920">
        <w:t xml:space="preserve">actively using the knowledge acquired during the studies and applying it in practice </w:t>
      </w:r>
      <w:r w:rsidR="00C57B73" w:rsidRPr="000F7920">
        <w:t xml:space="preserve">in the case of a </w:t>
      </w:r>
      <w:r w:rsidR="00AE3E73" w:rsidRPr="000F7920">
        <w:t>practical</w:t>
      </w:r>
      <w:r w:rsidR="00C57B73" w:rsidRPr="000F7920">
        <w:t xml:space="preserve"> profile,</w:t>
      </w:r>
    </w:p>
    <w:p w14:paraId="70FE5185" w14:textId="77777777" w:rsidR="00EC7C6B" w:rsidRPr="000F7920" w:rsidRDefault="00EC7C6B" w:rsidP="000F7920">
      <w:pPr>
        <w:pStyle w:val="P68B1DB1-Akapitzlist4"/>
        <w:numPr>
          <w:ilvl w:val="0"/>
          <w:numId w:val="46"/>
        </w:numPr>
        <w:spacing w:before="120"/>
        <w:jc w:val="both"/>
      </w:pPr>
      <w:r w:rsidRPr="000F7920">
        <w:t xml:space="preserve">inferring logically </w:t>
      </w:r>
    </w:p>
    <w:p w14:paraId="5C9F2DB3" w14:textId="7F54BDB2" w:rsidR="001E57A6" w:rsidRPr="000F7920" w:rsidRDefault="00C57B73" w:rsidP="000F7920">
      <w:pPr>
        <w:pStyle w:val="P68B1DB1-Akapitzlist4"/>
        <w:numPr>
          <w:ilvl w:val="0"/>
          <w:numId w:val="46"/>
        </w:numPr>
        <w:spacing w:before="120"/>
        <w:jc w:val="both"/>
      </w:pPr>
      <w:r w:rsidRPr="000F7920">
        <w:t xml:space="preserve">independently solving specific diagnostic or design tasks, </w:t>
      </w:r>
    </w:p>
    <w:p w14:paraId="61A90C3C" w14:textId="524FFF69" w:rsidR="001E57A6" w:rsidRPr="000F7920" w:rsidRDefault="00EC7C6B" w:rsidP="000F7920">
      <w:pPr>
        <w:pStyle w:val="P68B1DB1-Akapitzlist4"/>
        <w:numPr>
          <w:ilvl w:val="0"/>
          <w:numId w:val="46"/>
        </w:numPr>
        <w:spacing w:before="120"/>
        <w:jc w:val="both"/>
      </w:pPr>
      <w:r w:rsidRPr="000F7920">
        <w:t xml:space="preserve">preparing </w:t>
      </w:r>
      <w:r w:rsidR="00C57B73" w:rsidRPr="000F7920">
        <w:t xml:space="preserve">written works in the </w:t>
      </w:r>
      <w:r w:rsidRPr="000F7920">
        <w:t xml:space="preserve">selected </w:t>
      </w:r>
      <w:r w:rsidR="00C57B73" w:rsidRPr="000F7920">
        <w:t xml:space="preserve">specialization using advanced information and communication techniques </w:t>
      </w:r>
    </w:p>
    <w:p w14:paraId="2D473C54" w14:textId="158E7E39" w:rsidR="001E57A6" w:rsidRPr="000F7920" w:rsidRDefault="00EC7C6B" w:rsidP="000F7920">
      <w:pPr>
        <w:pStyle w:val="P68B1DB1-Akapitzlist4"/>
        <w:numPr>
          <w:ilvl w:val="0"/>
          <w:numId w:val="46"/>
        </w:numPr>
        <w:spacing w:before="120"/>
        <w:jc w:val="both"/>
      </w:pPr>
      <w:r w:rsidRPr="000F7920">
        <w:t>using</w:t>
      </w:r>
      <w:r w:rsidR="00C57B73" w:rsidRPr="000F7920">
        <w:t xml:space="preserve"> clear and precise language.</w:t>
      </w:r>
    </w:p>
    <w:p w14:paraId="20E236E3" w14:textId="2A35CC4F" w:rsidR="001E57A6" w:rsidRPr="000F7920" w:rsidRDefault="00C57B73" w:rsidP="000F7920">
      <w:pPr>
        <w:pStyle w:val="P68B1DB1-Normalny3"/>
        <w:spacing w:before="120" w:line="276" w:lineRule="auto"/>
        <w:jc w:val="both"/>
      </w:pPr>
      <w:r w:rsidRPr="000F7920">
        <w:rPr>
          <w:b/>
        </w:rPr>
        <w:t>3.</w:t>
      </w:r>
      <w:r w:rsidRPr="000F7920">
        <w:t xml:space="preserve"> Preparation of </w:t>
      </w:r>
      <w:r w:rsidR="00EC7C6B" w:rsidRPr="000F7920">
        <w:t>the Master’s thesis should develop the following skills:</w:t>
      </w:r>
    </w:p>
    <w:p w14:paraId="2446FAE7" w14:textId="752ECE50" w:rsidR="001E57A6" w:rsidRPr="000F7920" w:rsidRDefault="00EC7C6B" w:rsidP="000F7920">
      <w:pPr>
        <w:pStyle w:val="P68B1DB1-Akapitzlist4"/>
        <w:numPr>
          <w:ilvl w:val="0"/>
          <w:numId w:val="38"/>
        </w:numPr>
        <w:tabs>
          <w:tab w:val="left" w:pos="360"/>
        </w:tabs>
        <w:spacing w:before="120"/>
        <w:ind w:left="567" w:hanging="283"/>
        <w:jc w:val="both"/>
      </w:pPr>
      <w:r w:rsidRPr="000F7920">
        <w:t>evaluating theoretical achievements in a given discipline</w:t>
      </w:r>
      <w:r w:rsidR="00C57B73" w:rsidRPr="000F7920">
        <w:t xml:space="preserve">, </w:t>
      </w:r>
    </w:p>
    <w:p w14:paraId="161D4752" w14:textId="77777777" w:rsidR="00EC7C6B" w:rsidRPr="000F7920" w:rsidRDefault="00EC7C6B" w:rsidP="000F7920">
      <w:pPr>
        <w:pStyle w:val="P68B1DB1-Akapitzlist4"/>
        <w:numPr>
          <w:ilvl w:val="0"/>
          <w:numId w:val="38"/>
        </w:numPr>
        <w:tabs>
          <w:tab w:val="left" w:pos="360"/>
        </w:tabs>
        <w:spacing w:before="120"/>
        <w:ind w:left="567" w:hanging="283"/>
        <w:jc w:val="both"/>
      </w:pPr>
      <w:r w:rsidRPr="000F7920">
        <w:t>searching for source materials in existing studies, scientific reports, and statistical materials independently,</w:t>
      </w:r>
    </w:p>
    <w:p w14:paraId="4BFDA293" w14:textId="3CAD9C48" w:rsidR="001E57A6" w:rsidRPr="000F7920" w:rsidRDefault="00EC7C6B" w:rsidP="000F7920">
      <w:pPr>
        <w:pStyle w:val="P68B1DB1-Akapitzlist4"/>
        <w:numPr>
          <w:ilvl w:val="0"/>
          <w:numId w:val="38"/>
        </w:numPr>
        <w:tabs>
          <w:tab w:val="left" w:pos="360"/>
        </w:tabs>
        <w:spacing w:before="120"/>
        <w:ind w:left="567" w:hanging="283"/>
        <w:jc w:val="both"/>
      </w:pPr>
      <w:r w:rsidRPr="000F7920">
        <w:t>identifying and assessing problems and embedding them in the literature</w:t>
      </w:r>
      <w:r w:rsidR="00C57B73" w:rsidRPr="000F7920">
        <w:t xml:space="preserve">, </w:t>
      </w:r>
      <w:r w:rsidR="00AE3E73" w:rsidRPr="000F7920">
        <w:t>also</w:t>
      </w:r>
      <w:r w:rsidR="00C57B73" w:rsidRPr="000F7920">
        <w:t xml:space="preserve"> in th</w:t>
      </w:r>
      <w:r w:rsidR="00AE3E73" w:rsidRPr="000F7920">
        <w:t>e case of the practical profile, identifying and assessing</w:t>
      </w:r>
      <w:r w:rsidR="00C57B73" w:rsidRPr="000F7920">
        <w:t xml:space="preserve"> </w:t>
      </w:r>
      <w:r w:rsidR="00AE3E73" w:rsidRPr="000F7920">
        <w:t>and solving and practical problems;</w:t>
      </w:r>
    </w:p>
    <w:p w14:paraId="3F958C34" w14:textId="77777777" w:rsidR="00EC7C6B" w:rsidRPr="000F7920" w:rsidRDefault="00C57B73" w:rsidP="000F7920">
      <w:pPr>
        <w:pStyle w:val="P68B1DB1-Akapitzlist4"/>
        <w:numPr>
          <w:ilvl w:val="0"/>
          <w:numId w:val="38"/>
        </w:numPr>
        <w:tabs>
          <w:tab w:val="left" w:pos="360"/>
        </w:tabs>
        <w:spacing w:before="120"/>
        <w:ind w:left="567" w:hanging="283"/>
        <w:jc w:val="both"/>
      </w:pPr>
      <w:r w:rsidRPr="000F7920">
        <w:t>designing new solutions or modifying existing ones,</w:t>
      </w:r>
    </w:p>
    <w:p w14:paraId="6ED19514" w14:textId="349BAA0A" w:rsidR="001E57A6" w:rsidRPr="000F7920" w:rsidRDefault="00EC7C6B" w:rsidP="000F7920">
      <w:pPr>
        <w:pStyle w:val="P68B1DB1-Akapitzlist4"/>
        <w:numPr>
          <w:ilvl w:val="0"/>
          <w:numId w:val="38"/>
        </w:numPr>
        <w:tabs>
          <w:tab w:val="left" w:pos="360"/>
        </w:tabs>
        <w:spacing w:before="120"/>
        <w:ind w:left="567" w:hanging="283"/>
        <w:jc w:val="both"/>
      </w:pPr>
      <w:r w:rsidRPr="000F7920">
        <w:t>using</w:t>
      </w:r>
      <w:r w:rsidR="00C57B73" w:rsidRPr="000F7920">
        <w:t xml:space="preserve"> research workshop, and in particular </w:t>
      </w:r>
      <w:r w:rsidRPr="000F7920">
        <w:t>using the</w:t>
      </w:r>
      <w:r w:rsidR="00C57B73" w:rsidRPr="000F7920">
        <w:t xml:space="preserve"> methods of scientific work </w:t>
      </w:r>
      <w:r w:rsidR="00AE3E73" w:rsidRPr="000F7920">
        <w:t>relevant</w:t>
      </w:r>
      <w:r w:rsidR="00C57B73" w:rsidRPr="000F7920">
        <w:t xml:space="preserve"> to the </w:t>
      </w:r>
      <w:r w:rsidRPr="000F7920">
        <w:t>field</w:t>
      </w:r>
      <w:r w:rsidR="00AE3E73" w:rsidRPr="000F7920">
        <w:t xml:space="preserve"> and</w:t>
      </w:r>
      <w:r w:rsidR="00C57B73" w:rsidRPr="000F7920">
        <w:t xml:space="preserve"> in the case of a practical profile, also taking into account norms and standards </w:t>
      </w:r>
      <w:r w:rsidR="00AE3E73" w:rsidRPr="000F7920">
        <w:t xml:space="preserve">relevant </w:t>
      </w:r>
      <w:r w:rsidR="00C57B73" w:rsidRPr="000F7920">
        <w:t>to the current state of practice,</w:t>
      </w:r>
    </w:p>
    <w:p w14:paraId="1D541920" w14:textId="71F3F17E" w:rsidR="001E57A6" w:rsidRPr="000F7920" w:rsidRDefault="00EC7C6B" w:rsidP="000F7920">
      <w:pPr>
        <w:pStyle w:val="P68B1DB1-Akapitzlist4"/>
        <w:numPr>
          <w:ilvl w:val="0"/>
          <w:numId w:val="38"/>
        </w:numPr>
        <w:spacing w:before="120" w:line="360" w:lineRule="auto"/>
        <w:ind w:left="567" w:hanging="283"/>
        <w:jc w:val="both"/>
      </w:pPr>
      <w:r w:rsidRPr="000F7920">
        <w:t>identifying and analyzing observed phenomena</w:t>
      </w:r>
      <w:r w:rsidR="00C57B73" w:rsidRPr="000F7920">
        <w:t xml:space="preserve">, </w:t>
      </w:r>
      <w:r w:rsidRPr="000F7920">
        <w:t xml:space="preserve"> </w:t>
      </w:r>
    </w:p>
    <w:p w14:paraId="795111DB" w14:textId="3EB6B112" w:rsidR="001E57A6" w:rsidRPr="000F7920" w:rsidRDefault="00EC7C6B" w:rsidP="000F7920">
      <w:pPr>
        <w:pStyle w:val="P68B1DB1-Akapitzlist4"/>
        <w:numPr>
          <w:ilvl w:val="0"/>
          <w:numId w:val="38"/>
        </w:numPr>
        <w:spacing w:before="120" w:line="360" w:lineRule="auto"/>
        <w:ind w:left="567" w:hanging="283"/>
        <w:jc w:val="both"/>
      </w:pPr>
      <w:r w:rsidRPr="000F7920">
        <w:t>making a critical assessment, drawing correct conclusions, interpreting creatively</w:t>
      </w:r>
      <w:r w:rsidR="00C57B73" w:rsidRPr="000F7920">
        <w:t>,</w:t>
      </w:r>
    </w:p>
    <w:p w14:paraId="3626E67C" w14:textId="2DFD47A2" w:rsidR="001E57A6" w:rsidRPr="000F7920" w:rsidRDefault="00935761" w:rsidP="000F7920">
      <w:pPr>
        <w:pStyle w:val="P68B1DB1-Akapitzlist4"/>
        <w:numPr>
          <w:ilvl w:val="0"/>
          <w:numId w:val="38"/>
        </w:numPr>
        <w:tabs>
          <w:tab w:val="left" w:pos="360"/>
        </w:tabs>
        <w:spacing w:before="120" w:line="360" w:lineRule="auto"/>
        <w:ind w:left="567" w:hanging="283"/>
        <w:jc w:val="both"/>
      </w:pPr>
      <w:r w:rsidRPr="000F7920">
        <w:t>actively using</w:t>
      </w:r>
      <w:r w:rsidR="00C57B73" w:rsidRPr="000F7920">
        <w:t xml:space="preserve"> the knowledge acquired during studies and </w:t>
      </w:r>
      <w:r w:rsidRPr="000F7920">
        <w:t xml:space="preserve">applying it in practice </w:t>
      </w:r>
      <w:r w:rsidR="00C57B73" w:rsidRPr="000F7920">
        <w:t xml:space="preserve">and </w:t>
      </w:r>
      <w:r w:rsidRPr="000F7920">
        <w:t xml:space="preserve">in </w:t>
      </w:r>
      <w:r w:rsidR="00C57B73" w:rsidRPr="000F7920">
        <w:t xml:space="preserve">theoretical </w:t>
      </w:r>
      <w:r w:rsidRPr="000F7920">
        <w:t>reasoning.</w:t>
      </w:r>
    </w:p>
    <w:p w14:paraId="0D64FA7E" w14:textId="0818C0CF" w:rsidR="001E57A6" w:rsidRPr="000F7920" w:rsidRDefault="00935761" w:rsidP="000F7920">
      <w:pPr>
        <w:pStyle w:val="P68B1DB1-Akapitzlist4"/>
        <w:numPr>
          <w:ilvl w:val="0"/>
          <w:numId w:val="38"/>
        </w:numPr>
        <w:tabs>
          <w:tab w:val="left" w:pos="360"/>
        </w:tabs>
        <w:spacing w:before="120" w:line="360" w:lineRule="auto"/>
        <w:ind w:left="567" w:hanging="283"/>
        <w:jc w:val="both"/>
      </w:pPr>
      <w:r w:rsidRPr="000F7920">
        <w:t>carrying out the arguments to their logical conclusions,</w:t>
      </w:r>
      <w:r w:rsidR="00C57B73" w:rsidRPr="000F7920">
        <w:t>,</w:t>
      </w:r>
    </w:p>
    <w:p w14:paraId="75EA6646" w14:textId="021455C6" w:rsidR="001E57A6" w:rsidRPr="000F7920" w:rsidRDefault="00935761" w:rsidP="000F7920">
      <w:pPr>
        <w:pStyle w:val="P68B1DB1-Akapitzlist4"/>
        <w:numPr>
          <w:ilvl w:val="0"/>
          <w:numId w:val="38"/>
        </w:numPr>
        <w:tabs>
          <w:tab w:val="left" w:pos="360"/>
        </w:tabs>
        <w:spacing w:before="120" w:line="360" w:lineRule="auto"/>
        <w:ind w:left="567" w:hanging="283"/>
        <w:jc w:val="both"/>
      </w:pPr>
      <w:r w:rsidRPr="000F7920">
        <w:t>using</w:t>
      </w:r>
      <w:r w:rsidR="00C57B73" w:rsidRPr="000F7920">
        <w:t xml:space="preserve"> clear and precise language.</w:t>
      </w:r>
    </w:p>
    <w:p w14:paraId="3030ECF6" w14:textId="77777777" w:rsidR="001E57A6" w:rsidRPr="000F7920" w:rsidRDefault="001E57A6" w:rsidP="000F7920">
      <w:pPr>
        <w:tabs>
          <w:tab w:val="left" w:pos="360"/>
        </w:tabs>
        <w:spacing w:before="120" w:line="276" w:lineRule="auto"/>
        <w:jc w:val="both"/>
        <w:rPr>
          <w:sz w:val="22"/>
        </w:rPr>
      </w:pPr>
    </w:p>
    <w:p w14:paraId="3C62759B" w14:textId="428B7AD4" w:rsidR="001E57A6" w:rsidRPr="000F7920" w:rsidRDefault="00C57B73" w:rsidP="000F7920">
      <w:pPr>
        <w:pStyle w:val="P68B1DB1-Normalny6"/>
        <w:spacing w:before="120" w:line="276" w:lineRule="auto"/>
        <w:jc w:val="both"/>
      </w:pPr>
      <w:r w:rsidRPr="000F7920">
        <w:t xml:space="preserve">II. The </w:t>
      </w:r>
      <w:r w:rsidR="00935761" w:rsidRPr="000F7920">
        <w:t>character of the Bachelor's and M</w:t>
      </w:r>
      <w:r w:rsidRPr="000F7920">
        <w:t>aster's thesis</w:t>
      </w:r>
    </w:p>
    <w:p w14:paraId="28467D9F" w14:textId="45F6DD5F" w:rsidR="001E57A6" w:rsidRPr="000F7920" w:rsidRDefault="00C57B73" w:rsidP="000F7920">
      <w:pPr>
        <w:pStyle w:val="P68B1DB1-Normalny3"/>
        <w:spacing w:before="120" w:line="276" w:lineRule="auto"/>
        <w:jc w:val="both"/>
      </w:pPr>
      <w:r w:rsidRPr="000F7920">
        <w:rPr>
          <w:b/>
        </w:rPr>
        <w:lastRenderedPageBreak/>
        <w:t>1.</w:t>
      </w:r>
      <w:r w:rsidR="00935761" w:rsidRPr="000F7920">
        <w:t xml:space="preserve"> The Bachelor's and M</w:t>
      </w:r>
      <w:r w:rsidRPr="000F7920">
        <w:t>aster's thesis should include:</w:t>
      </w:r>
    </w:p>
    <w:p w14:paraId="334E0D16" w14:textId="70E9965F" w:rsidR="001E57A6" w:rsidRPr="000F7920" w:rsidRDefault="00C57B73" w:rsidP="000F7920">
      <w:pPr>
        <w:pStyle w:val="P68B1DB1-Akapitzlist4"/>
        <w:numPr>
          <w:ilvl w:val="0"/>
          <w:numId w:val="39"/>
        </w:numPr>
        <w:spacing w:before="120"/>
        <w:jc w:val="both"/>
      </w:pPr>
      <w:r w:rsidRPr="000F7920">
        <w:t>a clear definition of the research problem;</w:t>
      </w:r>
    </w:p>
    <w:p w14:paraId="5458D40A" w14:textId="6C9653E8" w:rsidR="001E57A6" w:rsidRPr="000F7920" w:rsidRDefault="00C57B73" w:rsidP="000F7920">
      <w:pPr>
        <w:pStyle w:val="P68B1DB1-Akapitzlist4"/>
        <w:numPr>
          <w:ilvl w:val="0"/>
          <w:numId w:val="39"/>
        </w:numPr>
        <w:spacing w:before="120"/>
        <w:jc w:val="both"/>
      </w:pPr>
      <w:r w:rsidRPr="000F7920">
        <w:t xml:space="preserve">references to the </w:t>
      </w:r>
      <w:r w:rsidR="00935761" w:rsidRPr="000F7920">
        <w:t xml:space="preserve">core relevant literature;  </w:t>
      </w:r>
    </w:p>
    <w:p w14:paraId="6ECB75AC" w14:textId="19EE46C2" w:rsidR="001E57A6" w:rsidRPr="000F7920" w:rsidRDefault="00C57B73" w:rsidP="000F7920">
      <w:pPr>
        <w:pStyle w:val="P68B1DB1-Akapitzlist4"/>
        <w:numPr>
          <w:ilvl w:val="0"/>
          <w:numId w:val="39"/>
        </w:numPr>
        <w:spacing w:before="120"/>
        <w:jc w:val="both"/>
      </w:pPr>
      <w:r w:rsidRPr="000F7920">
        <w:t>description of how to solve the problem (methods, techniques, research tools used).</w:t>
      </w:r>
    </w:p>
    <w:p w14:paraId="074DC279" w14:textId="7A6ABD98" w:rsidR="001E57A6" w:rsidRPr="000F7920" w:rsidRDefault="00C57B73" w:rsidP="000F7920">
      <w:pPr>
        <w:pStyle w:val="P68B1DB1-Normalny3"/>
        <w:spacing w:before="120" w:line="276" w:lineRule="auto"/>
        <w:ind w:left="284" w:hanging="284"/>
        <w:jc w:val="both"/>
      </w:pPr>
      <w:r w:rsidRPr="000F7920">
        <w:rPr>
          <w:b/>
        </w:rPr>
        <w:t>2.</w:t>
      </w:r>
      <w:r w:rsidRPr="000F7920">
        <w:t xml:space="preserve"> In the case </w:t>
      </w:r>
      <w:r w:rsidRPr="000F7920">
        <w:rPr>
          <w:b/>
        </w:rPr>
        <w:t xml:space="preserve">of </w:t>
      </w:r>
      <w:r w:rsidR="000F7920" w:rsidRPr="000F7920">
        <w:rPr>
          <w:b/>
        </w:rPr>
        <w:t>fields of</w:t>
      </w:r>
      <w:r w:rsidR="00AE3E73" w:rsidRPr="000F7920">
        <w:rPr>
          <w:b/>
        </w:rPr>
        <w:t xml:space="preserve"> study</w:t>
      </w:r>
      <w:r w:rsidRPr="000F7920">
        <w:rPr>
          <w:b/>
        </w:rPr>
        <w:t xml:space="preserve"> assigned to sci</w:t>
      </w:r>
      <w:r w:rsidR="00AE3E73" w:rsidRPr="000F7920">
        <w:rPr>
          <w:b/>
        </w:rPr>
        <w:t>entific disciplines in the field</w:t>
      </w:r>
      <w:r w:rsidRPr="000F7920">
        <w:rPr>
          <w:b/>
        </w:rPr>
        <w:t xml:space="preserve"> of social sciences,</w:t>
      </w:r>
      <w:r w:rsidRPr="000F7920">
        <w:t xml:space="preserve"> the thesis may be of the following nature:</w:t>
      </w:r>
    </w:p>
    <w:p w14:paraId="4D2A6024" w14:textId="71B629DA" w:rsidR="001E57A6" w:rsidRPr="000F7920" w:rsidRDefault="00935761" w:rsidP="000F7920">
      <w:pPr>
        <w:pStyle w:val="P68B1DB1-Normalny3"/>
        <w:numPr>
          <w:ilvl w:val="2"/>
          <w:numId w:val="40"/>
        </w:numPr>
        <w:spacing w:before="120" w:line="276" w:lineRule="auto"/>
        <w:ind w:left="709" w:hanging="425"/>
        <w:jc w:val="both"/>
      </w:pPr>
      <w:r w:rsidRPr="000F7920">
        <w:t>design (e.g. organization project, management system project, system project, information system for management project, capital supply system design, project for acquiring financial capital, infrastructure or software project, crisis management system project, and information in administration circulation project, a project for securing personal data, system of command in public order services project</w:t>
      </w:r>
      <w:r w:rsidR="00C57B73" w:rsidRPr="000F7920">
        <w:t>),</w:t>
      </w:r>
    </w:p>
    <w:p w14:paraId="6DB72A27" w14:textId="77777777" w:rsidR="001E57A6" w:rsidRPr="000F7920" w:rsidRDefault="00C57B73" w:rsidP="000F7920">
      <w:pPr>
        <w:pStyle w:val="P68B1DB1-Normalny3"/>
        <w:numPr>
          <w:ilvl w:val="2"/>
          <w:numId w:val="40"/>
        </w:numPr>
        <w:spacing w:before="120" w:line="276" w:lineRule="auto"/>
        <w:ind w:left="709" w:hanging="425"/>
        <w:jc w:val="both"/>
      </w:pPr>
      <w:r w:rsidRPr="000F7920">
        <w:t>projection (e.g. business plan, marketing plan, diagnosis of the situation, market analysis),</w:t>
      </w:r>
    </w:p>
    <w:p w14:paraId="26D91BA5" w14:textId="6B967E9A" w:rsidR="001E57A6" w:rsidRPr="000F7920" w:rsidRDefault="00C57B73" w:rsidP="000F7920">
      <w:pPr>
        <w:pStyle w:val="P68B1DB1-Normalny3"/>
        <w:numPr>
          <w:ilvl w:val="2"/>
          <w:numId w:val="40"/>
        </w:numPr>
        <w:spacing w:before="120" w:line="276" w:lineRule="auto"/>
        <w:ind w:left="709" w:hanging="425"/>
        <w:jc w:val="both"/>
      </w:pPr>
      <w:r w:rsidRPr="000F7920">
        <w:t>analytical (e.g. solution of a practical problem, empirical research in organizations or enterprises based on data collected in specific companies, institutions and offices, analysis of the economic system, financial system, market trends, sales management, production management, human resources management, public administration system, local taxes and fees, property administration, organization of security forces, empirical research based on data collected in organizations and social institutions, including</w:t>
      </w:r>
      <w:r w:rsidR="00935761" w:rsidRPr="000F7920">
        <w:t xml:space="preserve"> specific companies</w:t>
      </w:r>
      <w:r w:rsidRPr="000F7920">
        <w:t>),</w:t>
      </w:r>
    </w:p>
    <w:p w14:paraId="72065DFB" w14:textId="0FCBFCC4" w:rsidR="001E57A6" w:rsidRPr="000F7920" w:rsidRDefault="00C57B73" w:rsidP="000F7920">
      <w:pPr>
        <w:pStyle w:val="P68B1DB1-Normalny3"/>
        <w:numPr>
          <w:ilvl w:val="2"/>
          <w:numId w:val="40"/>
        </w:numPr>
        <w:spacing w:before="120" w:line="276" w:lineRule="auto"/>
        <w:ind w:left="709" w:hanging="425"/>
        <w:jc w:val="both"/>
      </w:pPr>
      <w:r w:rsidRPr="000F7920">
        <w:t>research (e.g. solving a practical problem, empirical</w:t>
      </w:r>
      <w:r w:rsidR="00935761" w:rsidRPr="000F7920">
        <w:t xml:space="preserve"> quantitative or qualitative</w:t>
      </w:r>
      <w:r w:rsidRPr="000F7920">
        <w:t xml:space="preserve"> research </w:t>
      </w:r>
      <w:r w:rsidR="00935761" w:rsidRPr="000F7920">
        <w:t xml:space="preserve">into </w:t>
      </w:r>
      <w:r w:rsidRPr="000F7920">
        <w:t>social phenomena and processes).</w:t>
      </w:r>
    </w:p>
    <w:p w14:paraId="1B993C25" w14:textId="47DB1DE2" w:rsidR="001E57A6" w:rsidRPr="000F7920" w:rsidRDefault="00C57B73" w:rsidP="000F7920">
      <w:pPr>
        <w:pStyle w:val="P68B1DB1-Normalny3"/>
        <w:spacing w:before="120" w:line="276" w:lineRule="auto"/>
        <w:ind w:left="284" w:hanging="284"/>
        <w:jc w:val="both"/>
      </w:pPr>
      <w:r w:rsidRPr="000F7920">
        <w:rPr>
          <w:b/>
        </w:rPr>
        <w:t>3.</w:t>
      </w:r>
      <w:r w:rsidRPr="000F7920">
        <w:t xml:space="preserve"> In the case </w:t>
      </w:r>
      <w:r w:rsidR="00AE3E73" w:rsidRPr="000F7920">
        <w:rPr>
          <w:b/>
        </w:rPr>
        <w:t>of fields of study</w:t>
      </w:r>
      <w:r w:rsidRPr="000F7920">
        <w:rPr>
          <w:b/>
        </w:rPr>
        <w:t xml:space="preserve"> assigned to disciplines in the field of social sciences and humanities </w:t>
      </w:r>
      <w:r w:rsidRPr="000F7920">
        <w:t xml:space="preserve">(e.g. </w:t>
      </w:r>
      <w:r w:rsidR="00935761" w:rsidRPr="000F7920">
        <w:t>education studies</w:t>
      </w:r>
      <w:r w:rsidRPr="000F7920">
        <w:t>), the thesis may be of the following nature:</w:t>
      </w:r>
    </w:p>
    <w:p w14:paraId="60A5133C" w14:textId="7D9C1724" w:rsidR="001E57A6" w:rsidRPr="000F7920" w:rsidRDefault="00C57B73" w:rsidP="000F7920">
      <w:pPr>
        <w:pStyle w:val="P68B1DB1-Normalny3"/>
        <w:numPr>
          <w:ilvl w:val="0"/>
          <w:numId w:val="41"/>
        </w:numPr>
        <w:tabs>
          <w:tab w:val="left" w:pos="284"/>
        </w:tabs>
        <w:spacing w:before="120" w:line="276" w:lineRule="auto"/>
        <w:jc w:val="both"/>
      </w:pPr>
      <w:r w:rsidRPr="000F7920">
        <w:t xml:space="preserve">project (e.g. </w:t>
      </w:r>
      <w:r w:rsidR="00935761" w:rsidRPr="000F7920">
        <w:t>a project of educational</w:t>
      </w:r>
      <w:r w:rsidRPr="000F7920">
        <w:t xml:space="preserve"> and therapeutic rehabilitation and adaptation </w:t>
      </w:r>
      <w:r w:rsidR="00935761" w:rsidRPr="000F7920">
        <w:t>activities in individual</w:t>
      </w:r>
      <w:r w:rsidRPr="000F7920">
        <w:t xml:space="preserve"> cases, including own pedagogical forecasts),</w:t>
      </w:r>
    </w:p>
    <w:p w14:paraId="37DFBCB0" w14:textId="4D9DFDF1" w:rsidR="001E57A6" w:rsidRPr="000F7920" w:rsidRDefault="00935761" w:rsidP="000F7920">
      <w:pPr>
        <w:pStyle w:val="P68B1DB1-Normalny3"/>
        <w:numPr>
          <w:ilvl w:val="0"/>
          <w:numId w:val="41"/>
        </w:numPr>
        <w:tabs>
          <w:tab w:val="left" w:pos="284"/>
        </w:tabs>
        <w:spacing w:before="120" w:line="276" w:lineRule="auto"/>
        <w:jc w:val="both"/>
      </w:pPr>
      <w:r w:rsidRPr="000F7920">
        <w:t>analytical and projection nature</w:t>
      </w:r>
      <w:r w:rsidR="00C57B73" w:rsidRPr="000F7920">
        <w:t xml:space="preserve"> (e.g. analysis and diagnosis of pedagogical problems in educational, social, systemic and preventive aspects),</w:t>
      </w:r>
    </w:p>
    <w:p w14:paraId="1D568840" w14:textId="77777777" w:rsidR="001E57A6" w:rsidRPr="000F7920" w:rsidRDefault="00C57B73" w:rsidP="000F7920">
      <w:pPr>
        <w:pStyle w:val="P68B1DB1-Normalny3"/>
        <w:numPr>
          <w:ilvl w:val="0"/>
          <w:numId w:val="41"/>
        </w:numPr>
        <w:tabs>
          <w:tab w:val="left" w:pos="284"/>
        </w:tabs>
        <w:spacing w:before="120" w:line="276" w:lineRule="auto"/>
        <w:jc w:val="both"/>
      </w:pPr>
      <w:r w:rsidRPr="000F7920">
        <w:t>research (e.g. pedagogical monographs of problems, cases, institutions; empirical and analytical research in socio-educational environments, theoretical and practical analyses of pedagogical problems).</w:t>
      </w:r>
    </w:p>
    <w:p w14:paraId="1BB5D0B3" w14:textId="179012D1" w:rsidR="001E57A6" w:rsidRPr="000F7920" w:rsidRDefault="00C57B73" w:rsidP="000F7920">
      <w:pPr>
        <w:pStyle w:val="P68B1DB1-Normalny3"/>
        <w:spacing w:before="120" w:line="276" w:lineRule="auto"/>
        <w:ind w:left="284" w:hanging="284"/>
        <w:jc w:val="both"/>
      </w:pPr>
      <w:r w:rsidRPr="000F7920">
        <w:rPr>
          <w:b/>
        </w:rPr>
        <w:t>4.</w:t>
      </w:r>
      <w:r w:rsidRPr="000F7920">
        <w:t xml:space="preserve"> In the case </w:t>
      </w:r>
      <w:r w:rsidR="007B0D1B" w:rsidRPr="000F7920">
        <w:rPr>
          <w:b/>
        </w:rPr>
        <w:t>of fields of study</w:t>
      </w:r>
      <w:r w:rsidRPr="000F7920">
        <w:rPr>
          <w:b/>
        </w:rPr>
        <w:t xml:space="preserve"> assigned to </w:t>
      </w:r>
      <w:proofErr w:type="spellStart"/>
      <w:r w:rsidRPr="000F7920">
        <w:rPr>
          <w:b/>
        </w:rPr>
        <w:t>subdisciplines</w:t>
      </w:r>
      <w:proofErr w:type="spellEnd"/>
      <w:r w:rsidRPr="000F7920">
        <w:rPr>
          <w:b/>
        </w:rPr>
        <w:t xml:space="preserve"> </w:t>
      </w:r>
      <w:r w:rsidR="00935761" w:rsidRPr="000F7920">
        <w:t>(e.g. philology), the B</w:t>
      </w:r>
      <w:r w:rsidRPr="000F7920">
        <w:t xml:space="preserve">achelor's thesis refers to the following fields: literature and culture of a given language area, linguistics, translation studies, </w:t>
      </w:r>
      <w:r w:rsidR="00935761" w:rsidRPr="000F7920">
        <w:t>and foreign language teaching. The B</w:t>
      </w:r>
      <w:r w:rsidRPr="000F7920">
        <w:t>achelor's thesis should be a problematic study. In the field of:</w:t>
      </w:r>
    </w:p>
    <w:p w14:paraId="29142783" w14:textId="08B4806B" w:rsidR="001E57A6" w:rsidRPr="000F7920" w:rsidRDefault="00935761" w:rsidP="000F7920">
      <w:pPr>
        <w:pStyle w:val="P68B1DB1-Normalny3"/>
        <w:numPr>
          <w:ilvl w:val="0"/>
          <w:numId w:val="42"/>
        </w:numPr>
        <w:spacing w:before="120" w:line="276" w:lineRule="auto"/>
        <w:jc w:val="both"/>
      </w:pPr>
      <w:r w:rsidRPr="000F7920">
        <w:t>literature, the student should independently analyze a selected literary work, translate a work into Polish or a foreign language or analyze the motif or a problem in a group of related literary works or literature periods or other cultural works</w:t>
      </w:r>
      <w:r w:rsidR="00C57B73" w:rsidRPr="000F7920">
        <w:t xml:space="preserve">,  </w:t>
      </w:r>
    </w:p>
    <w:p w14:paraId="0BAC7A4C" w14:textId="77777777" w:rsidR="00935761" w:rsidRPr="000F7920" w:rsidRDefault="00935761" w:rsidP="000F7920">
      <w:pPr>
        <w:pStyle w:val="P68B1DB1-Normalny3"/>
        <w:numPr>
          <w:ilvl w:val="0"/>
          <w:numId w:val="42"/>
        </w:numPr>
        <w:spacing w:before="120" w:line="276" w:lineRule="auto"/>
        <w:jc w:val="both"/>
      </w:pPr>
      <w:r w:rsidRPr="000F7920">
        <w:t>translation studies, the student conducts a comparative analysis of language material, starting from the classic works of literature through specialized vocabulary, to the analysis of audiovisual translation,</w:t>
      </w:r>
    </w:p>
    <w:p w14:paraId="02E65A58" w14:textId="1209CBA6" w:rsidR="001E57A6" w:rsidRPr="000F7920" w:rsidRDefault="00935761" w:rsidP="000F7920">
      <w:pPr>
        <w:pStyle w:val="P68B1DB1-Normalny3"/>
        <w:numPr>
          <w:ilvl w:val="0"/>
          <w:numId w:val="42"/>
        </w:numPr>
        <w:spacing w:before="120" w:line="276" w:lineRule="auto"/>
        <w:jc w:val="both"/>
      </w:pPr>
      <w:r w:rsidRPr="000F7920">
        <w:t>linguistics, the student analyzes the use of language in a wide range of contexts, both in the historical and contemporary perspective. The main research areas are grammar, semantics, syntax, pragmatics, phonology and phonetics, and comparative and historical linguistics</w:t>
      </w:r>
      <w:r w:rsidR="00C57B73" w:rsidRPr="000F7920">
        <w:t>,</w:t>
      </w:r>
    </w:p>
    <w:p w14:paraId="3FAEAD58" w14:textId="3089A96D" w:rsidR="001E57A6" w:rsidRPr="000F7920" w:rsidRDefault="00C57B73" w:rsidP="000F7920">
      <w:pPr>
        <w:pStyle w:val="P68B1DB1-Normalny3"/>
        <w:spacing w:before="120" w:line="276" w:lineRule="auto"/>
        <w:jc w:val="both"/>
      </w:pPr>
      <w:r w:rsidRPr="000F7920">
        <w:rPr>
          <w:b/>
        </w:rPr>
        <w:lastRenderedPageBreak/>
        <w:t>5.</w:t>
      </w:r>
      <w:r w:rsidRPr="000F7920">
        <w:t xml:space="preserve"> In the case </w:t>
      </w:r>
      <w:r w:rsidRPr="000F7920">
        <w:rPr>
          <w:b/>
        </w:rPr>
        <w:t xml:space="preserve">of </w:t>
      </w:r>
      <w:r w:rsidR="00935761" w:rsidRPr="000F7920">
        <w:rPr>
          <w:b/>
        </w:rPr>
        <w:t xml:space="preserve">theses </w:t>
      </w:r>
      <w:r w:rsidRPr="000F7920">
        <w:rPr>
          <w:b/>
        </w:rPr>
        <w:t>in the field of medical sciences and health sciences</w:t>
      </w:r>
      <w:r w:rsidRPr="000F7920">
        <w:t xml:space="preserve"> (e.g. in the field of physiotherapy or medical rescue), the thesis may be of the following nature:</w:t>
      </w:r>
    </w:p>
    <w:p w14:paraId="2B3CD59F" w14:textId="0D2EA37C" w:rsidR="001E57A6" w:rsidRPr="000F7920" w:rsidRDefault="00C57B73" w:rsidP="000F7920">
      <w:pPr>
        <w:pStyle w:val="P68B1DB1-Normalny3"/>
        <w:numPr>
          <w:ilvl w:val="2"/>
          <w:numId w:val="43"/>
        </w:numPr>
        <w:spacing w:before="120" w:line="276" w:lineRule="auto"/>
        <w:ind w:left="709" w:hanging="425"/>
        <w:jc w:val="both"/>
      </w:pPr>
      <w:r w:rsidRPr="000F7920">
        <w:t xml:space="preserve">research </w:t>
      </w:r>
    </w:p>
    <w:p w14:paraId="57DC07A2" w14:textId="5142916E" w:rsidR="001E57A6" w:rsidRPr="000F7920" w:rsidRDefault="00C57B73" w:rsidP="000F7920">
      <w:pPr>
        <w:pStyle w:val="P68B1DB1-Normalny3"/>
        <w:numPr>
          <w:ilvl w:val="2"/>
          <w:numId w:val="43"/>
        </w:numPr>
        <w:spacing w:before="120" w:line="276" w:lineRule="auto"/>
        <w:ind w:left="709" w:hanging="425"/>
        <w:jc w:val="both"/>
      </w:pPr>
      <w:r w:rsidRPr="000F7920">
        <w:t xml:space="preserve">project </w:t>
      </w:r>
    </w:p>
    <w:p w14:paraId="2F1DA7A5" w14:textId="01D20A72" w:rsidR="001E57A6" w:rsidRPr="000F7920" w:rsidRDefault="00C57B73" w:rsidP="000F7920">
      <w:pPr>
        <w:pStyle w:val="P68B1DB1-Normalny3"/>
        <w:numPr>
          <w:ilvl w:val="2"/>
          <w:numId w:val="43"/>
        </w:numPr>
        <w:spacing w:before="120" w:line="276" w:lineRule="auto"/>
        <w:ind w:left="709" w:hanging="425"/>
        <w:jc w:val="both"/>
      </w:pPr>
      <w:r w:rsidRPr="000F7920">
        <w:t xml:space="preserve">review </w:t>
      </w:r>
    </w:p>
    <w:p w14:paraId="1FB53DF5" w14:textId="71E776F3" w:rsidR="001E57A6" w:rsidRPr="000F7920" w:rsidRDefault="00C57B73" w:rsidP="000F7920">
      <w:pPr>
        <w:pStyle w:val="P68B1DB1-Normalny3"/>
        <w:numPr>
          <w:ilvl w:val="2"/>
          <w:numId w:val="43"/>
        </w:numPr>
        <w:spacing w:before="120" w:line="276" w:lineRule="auto"/>
        <w:ind w:left="709" w:hanging="425"/>
        <w:jc w:val="both"/>
      </w:pPr>
      <w:r w:rsidRPr="000F7920">
        <w:t xml:space="preserve">illustrative - based on extensive literature on a specific topic, </w:t>
      </w:r>
    </w:p>
    <w:p w14:paraId="0716B1C1" w14:textId="65A8D7A9" w:rsidR="001E57A6" w:rsidRPr="000F7920" w:rsidRDefault="00C57B73" w:rsidP="000F7920">
      <w:pPr>
        <w:pStyle w:val="P68B1DB1-Normalny3"/>
        <w:numPr>
          <w:ilvl w:val="2"/>
          <w:numId w:val="43"/>
        </w:numPr>
        <w:spacing w:before="120" w:line="276" w:lineRule="auto"/>
        <w:ind w:left="709" w:hanging="425"/>
        <w:jc w:val="both"/>
      </w:pPr>
      <w:r w:rsidRPr="000F7920">
        <w:t xml:space="preserve">case study </w:t>
      </w:r>
    </w:p>
    <w:p w14:paraId="0CADF31C" w14:textId="77777777" w:rsidR="001E57A6" w:rsidRPr="000F7920" w:rsidRDefault="001E57A6" w:rsidP="000F7920">
      <w:pPr>
        <w:spacing w:before="120" w:line="276" w:lineRule="auto"/>
        <w:jc w:val="both"/>
        <w:rPr>
          <w:b/>
          <w:sz w:val="22"/>
        </w:rPr>
      </w:pPr>
    </w:p>
    <w:p w14:paraId="77C32D7A" w14:textId="0D29AA59" w:rsidR="001E57A6" w:rsidRPr="000F7920" w:rsidRDefault="00C57B73" w:rsidP="000F7920">
      <w:pPr>
        <w:pStyle w:val="P68B1DB1-Nagwek17"/>
        <w:spacing w:line="360" w:lineRule="auto"/>
        <w:jc w:val="left"/>
        <w:rPr>
          <w:highlight w:val="none"/>
        </w:rPr>
      </w:pPr>
      <w:r w:rsidRPr="000F7920">
        <w:rPr>
          <w:b w:val="0"/>
          <w:highlight w:val="none"/>
        </w:rPr>
        <w:t>III.</w:t>
      </w:r>
      <w:r w:rsidRPr="000F7920">
        <w:rPr>
          <w:highlight w:val="none"/>
        </w:rPr>
        <w:t xml:space="preserve"> </w:t>
      </w:r>
      <w:r w:rsidR="000F7920" w:rsidRPr="000F7920">
        <w:rPr>
          <w:highlight w:val="none"/>
        </w:rPr>
        <w:t>The s</w:t>
      </w:r>
      <w:r w:rsidRPr="000F7920">
        <w:rPr>
          <w:highlight w:val="none"/>
        </w:rPr>
        <w:t xml:space="preserve">tandard of </w:t>
      </w:r>
      <w:r w:rsidR="00681116" w:rsidRPr="000F7920">
        <w:rPr>
          <w:highlight w:val="none"/>
        </w:rPr>
        <w:t>Bachelor of Engineering theses</w:t>
      </w:r>
      <w:r w:rsidRPr="000F7920">
        <w:rPr>
          <w:highlight w:val="none"/>
        </w:rPr>
        <w:t xml:space="preserve"> in fields </w:t>
      </w:r>
      <w:r w:rsidR="000F7920" w:rsidRPr="000F7920">
        <w:rPr>
          <w:highlight w:val="none"/>
        </w:rPr>
        <w:t xml:space="preserve">of study </w:t>
      </w:r>
      <w:r w:rsidRPr="000F7920">
        <w:rPr>
          <w:highlight w:val="none"/>
        </w:rPr>
        <w:t>assigned to scientific disciplines in the field of engineering and technical sciences and ending with the</w:t>
      </w:r>
      <w:r w:rsidR="004F5065" w:rsidRPr="000F7920">
        <w:rPr>
          <w:highlight w:val="none"/>
        </w:rPr>
        <w:t xml:space="preserve"> conferral of a</w:t>
      </w:r>
      <w:r w:rsidRPr="000F7920">
        <w:rPr>
          <w:highlight w:val="none"/>
        </w:rPr>
        <w:t xml:space="preserve"> </w:t>
      </w:r>
      <w:r w:rsidR="00681116" w:rsidRPr="000F7920">
        <w:rPr>
          <w:highlight w:val="none"/>
        </w:rPr>
        <w:t>degree of Bachelor of Engineering</w:t>
      </w:r>
      <w:r w:rsidRPr="000F7920">
        <w:rPr>
          <w:highlight w:val="none"/>
        </w:rPr>
        <w:t xml:space="preserve"> </w:t>
      </w:r>
      <w:r w:rsidR="00681116" w:rsidRPr="000F7920">
        <w:rPr>
          <w:highlight w:val="none"/>
        </w:rPr>
        <w:t>or Master of Engineering</w:t>
      </w:r>
    </w:p>
    <w:p w14:paraId="404343C9" w14:textId="7F4A9579" w:rsidR="001E57A6" w:rsidRPr="000F7920" w:rsidRDefault="00C57B73" w:rsidP="000F7920">
      <w:pPr>
        <w:pStyle w:val="P68B1DB1-Akapitzlist8"/>
        <w:numPr>
          <w:ilvl w:val="0"/>
          <w:numId w:val="47"/>
        </w:numPr>
        <w:spacing w:before="240" w:after="360" w:line="360" w:lineRule="auto"/>
        <w:ind w:left="426" w:hanging="284"/>
        <w:jc w:val="both"/>
        <w:rPr>
          <w:highlight w:val="none"/>
        </w:rPr>
      </w:pPr>
      <w:r w:rsidRPr="000F7920">
        <w:rPr>
          <w:highlight w:val="none"/>
        </w:rPr>
        <w:t>Basic requirements</w:t>
      </w:r>
    </w:p>
    <w:p w14:paraId="1B9C3F6D" w14:textId="6ADDA981" w:rsidR="001E57A6" w:rsidRPr="000F7920" w:rsidRDefault="004F5065" w:rsidP="000F7920">
      <w:pPr>
        <w:pStyle w:val="P68B1DB1-Akapitzlist5"/>
        <w:spacing w:before="240" w:after="360"/>
        <w:ind w:hanging="294"/>
        <w:jc w:val="both"/>
        <w:rPr>
          <w:highlight w:val="none"/>
        </w:rPr>
      </w:pPr>
      <w:r w:rsidRPr="000F7920">
        <w:rPr>
          <w:highlight w:val="none"/>
        </w:rPr>
        <w:t xml:space="preserve">In the case of a practical profile, a  </w:t>
      </w:r>
      <w:r w:rsidR="00681116" w:rsidRPr="000F7920">
        <w:rPr>
          <w:highlight w:val="none"/>
        </w:rPr>
        <w:t>Bachelor of Engineering thesis</w:t>
      </w:r>
      <w:r w:rsidRPr="000F7920">
        <w:rPr>
          <w:highlight w:val="none"/>
        </w:rPr>
        <w:t xml:space="preserve"> </w:t>
      </w:r>
      <w:r w:rsidR="00C57B73" w:rsidRPr="000F7920">
        <w:rPr>
          <w:highlight w:val="none"/>
        </w:rPr>
        <w:t>should include:</w:t>
      </w:r>
    </w:p>
    <w:p w14:paraId="05C22A73" w14:textId="71013F31" w:rsidR="001E57A6" w:rsidRPr="000F7920" w:rsidRDefault="004F5065" w:rsidP="000F7920">
      <w:pPr>
        <w:pStyle w:val="P68B1DB1-Akapitzlist5"/>
        <w:numPr>
          <w:ilvl w:val="0"/>
          <w:numId w:val="50"/>
        </w:numPr>
        <w:spacing w:before="240" w:after="360"/>
        <w:ind w:left="709" w:hanging="283"/>
        <w:jc w:val="both"/>
        <w:rPr>
          <w:highlight w:val="none"/>
        </w:rPr>
      </w:pPr>
      <w:r w:rsidRPr="000F7920">
        <w:rPr>
          <w:highlight w:val="none"/>
        </w:rPr>
        <w:t>a</w:t>
      </w:r>
      <w:r w:rsidR="00681116" w:rsidRPr="000F7920">
        <w:rPr>
          <w:highlight w:val="none"/>
        </w:rPr>
        <w:t xml:space="preserve"> solution to</w:t>
      </w:r>
      <w:r w:rsidR="00C57B73" w:rsidRPr="000F7920">
        <w:rPr>
          <w:highlight w:val="none"/>
        </w:rPr>
        <w:t xml:space="preserve"> a specific engineering problem (</w:t>
      </w:r>
      <w:r w:rsidR="00F513C6" w:rsidRPr="000F7920">
        <w:rPr>
          <w:highlight w:val="none"/>
        </w:rPr>
        <w:t xml:space="preserve">of </w:t>
      </w:r>
      <w:r w:rsidR="00C57B73" w:rsidRPr="000F7920">
        <w:rPr>
          <w:highlight w:val="none"/>
        </w:rPr>
        <w:t>application, research,</w:t>
      </w:r>
      <w:r w:rsidR="00F513C6" w:rsidRPr="000F7920">
        <w:rPr>
          <w:highlight w:val="none"/>
        </w:rPr>
        <w:t xml:space="preserve"> and</w:t>
      </w:r>
      <w:r w:rsidR="00C57B73" w:rsidRPr="000F7920">
        <w:rPr>
          <w:highlight w:val="none"/>
        </w:rPr>
        <w:t xml:space="preserve"> design</w:t>
      </w:r>
      <w:r w:rsidR="00F513C6" w:rsidRPr="000F7920">
        <w:rPr>
          <w:highlight w:val="none"/>
        </w:rPr>
        <w:t xml:space="preserve"> nature</w:t>
      </w:r>
      <w:r w:rsidR="00681116" w:rsidRPr="000F7920">
        <w:rPr>
          <w:highlight w:val="none"/>
        </w:rPr>
        <w:t xml:space="preserve">, or </w:t>
      </w:r>
      <w:r w:rsidRPr="000F7920">
        <w:rPr>
          <w:highlight w:val="none"/>
        </w:rPr>
        <w:t>the one which evaluates</w:t>
      </w:r>
      <w:r w:rsidR="00681116" w:rsidRPr="000F7920">
        <w:rPr>
          <w:highlight w:val="none"/>
        </w:rPr>
        <w:t xml:space="preserve"> practice in </w:t>
      </w:r>
      <w:r w:rsidR="00C57B73" w:rsidRPr="000F7920">
        <w:rPr>
          <w:highlight w:val="none"/>
        </w:rPr>
        <w:t>light o</w:t>
      </w:r>
      <w:r w:rsidRPr="000F7920">
        <w:rPr>
          <w:highlight w:val="none"/>
        </w:rPr>
        <w:t>f theory) using knowledge acquired</w:t>
      </w:r>
      <w:r w:rsidR="00C57B73" w:rsidRPr="000F7920">
        <w:rPr>
          <w:highlight w:val="none"/>
        </w:rPr>
        <w:t xml:space="preserve"> </w:t>
      </w:r>
      <w:r w:rsidR="00681116" w:rsidRPr="000F7920">
        <w:rPr>
          <w:highlight w:val="none"/>
        </w:rPr>
        <w:t>during studies;</w:t>
      </w:r>
      <w:r w:rsidR="00C57B73" w:rsidRPr="000F7920">
        <w:rPr>
          <w:highlight w:val="none"/>
        </w:rPr>
        <w:t xml:space="preserve"> </w:t>
      </w:r>
    </w:p>
    <w:p w14:paraId="159C58A7" w14:textId="7C89A782" w:rsidR="001E57A6" w:rsidRPr="000F7920" w:rsidRDefault="004F5065" w:rsidP="000F7920">
      <w:pPr>
        <w:pStyle w:val="P68B1DB1-Akapitzlist5"/>
        <w:numPr>
          <w:ilvl w:val="0"/>
          <w:numId w:val="50"/>
        </w:numPr>
        <w:spacing w:before="240" w:after="360"/>
        <w:ind w:left="709" w:hanging="283"/>
        <w:jc w:val="both"/>
        <w:rPr>
          <w:highlight w:val="none"/>
        </w:rPr>
      </w:pPr>
      <w:r w:rsidRPr="000F7920">
        <w:rPr>
          <w:highlight w:val="none"/>
        </w:rPr>
        <w:t>a close link with</w:t>
      </w:r>
      <w:r w:rsidR="00C57B73" w:rsidRPr="000F7920">
        <w:rPr>
          <w:highlight w:val="none"/>
        </w:rPr>
        <w:t xml:space="preserve"> the results of research with engineering practice (</w:t>
      </w:r>
      <w:r w:rsidR="00681116" w:rsidRPr="000F7920">
        <w:rPr>
          <w:highlight w:val="none"/>
        </w:rPr>
        <w:t xml:space="preserve">justification </w:t>
      </w:r>
      <w:r w:rsidR="00C57B73" w:rsidRPr="000F7920">
        <w:rPr>
          <w:highlight w:val="none"/>
        </w:rPr>
        <w:t xml:space="preserve">of </w:t>
      </w:r>
      <w:r w:rsidR="00681116" w:rsidRPr="000F7920">
        <w:rPr>
          <w:highlight w:val="none"/>
        </w:rPr>
        <w:t xml:space="preserve">the </w:t>
      </w:r>
      <w:r w:rsidR="00C57B73" w:rsidRPr="000F7920">
        <w:rPr>
          <w:highlight w:val="none"/>
        </w:rPr>
        <w:t>use in a dedicated industry).</w:t>
      </w:r>
    </w:p>
    <w:p w14:paraId="2A01B43E" w14:textId="0DCD4B48" w:rsidR="001E57A6" w:rsidRPr="000F7920" w:rsidRDefault="00C57B73" w:rsidP="000F7920">
      <w:pPr>
        <w:pStyle w:val="P68B1DB1-Normalny9"/>
        <w:spacing w:line="360" w:lineRule="auto"/>
        <w:jc w:val="both"/>
        <w:rPr>
          <w:highlight w:val="none"/>
        </w:rPr>
      </w:pPr>
      <w:r w:rsidRPr="000F7920">
        <w:rPr>
          <w:highlight w:val="none"/>
        </w:rPr>
        <w:t xml:space="preserve">Preparation of </w:t>
      </w:r>
      <w:r w:rsidR="00F36944" w:rsidRPr="000F7920">
        <w:rPr>
          <w:highlight w:val="none"/>
        </w:rPr>
        <w:t>the Bachelor of E</w:t>
      </w:r>
      <w:r w:rsidRPr="000F7920">
        <w:rPr>
          <w:highlight w:val="none"/>
        </w:rPr>
        <w:t xml:space="preserve">ngineering </w:t>
      </w:r>
      <w:r w:rsidR="00F36944" w:rsidRPr="000F7920">
        <w:rPr>
          <w:highlight w:val="none"/>
        </w:rPr>
        <w:t xml:space="preserve">thesis </w:t>
      </w:r>
      <w:r w:rsidRPr="000F7920">
        <w:rPr>
          <w:highlight w:val="none"/>
        </w:rPr>
        <w:t xml:space="preserve">should </w:t>
      </w:r>
      <w:r w:rsidR="00F36944" w:rsidRPr="000F7920">
        <w:rPr>
          <w:highlight w:val="none"/>
        </w:rPr>
        <w:t>develop the following skills:</w:t>
      </w:r>
    </w:p>
    <w:p w14:paraId="1E6C837F" w14:textId="621A44FE" w:rsidR="001E57A6" w:rsidRPr="000F7920" w:rsidRDefault="001C00C9" w:rsidP="000F7920">
      <w:pPr>
        <w:pStyle w:val="P68B1DB1-Akapitzlist5"/>
        <w:numPr>
          <w:ilvl w:val="0"/>
          <w:numId w:val="48"/>
        </w:numPr>
        <w:spacing w:before="120" w:after="0"/>
        <w:jc w:val="both"/>
        <w:rPr>
          <w:highlight w:val="none"/>
        </w:rPr>
      </w:pPr>
      <w:r w:rsidRPr="000F7920">
        <w:rPr>
          <w:highlight w:val="none"/>
        </w:rPr>
        <w:t xml:space="preserve">studying the literature independently </w:t>
      </w:r>
      <w:r w:rsidR="00C57B73" w:rsidRPr="000F7920">
        <w:rPr>
          <w:highlight w:val="none"/>
        </w:rPr>
        <w:t>(</w:t>
      </w:r>
      <w:r w:rsidRPr="000F7920">
        <w:rPr>
          <w:highlight w:val="none"/>
        </w:rPr>
        <w:t>the</w:t>
      </w:r>
      <w:r w:rsidR="00C57B73" w:rsidRPr="000F7920">
        <w:rPr>
          <w:highlight w:val="none"/>
        </w:rPr>
        <w:t xml:space="preserve"> use </w:t>
      </w:r>
      <w:r w:rsidRPr="000F7920">
        <w:rPr>
          <w:highlight w:val="none"/>
        </w:rPr>
        <w:t xml:space="preserve">of </w:t>
      </w:r>
      <w:r w:rsidR="00C57B73" w:rsidRPr="000F7920">
        <w:rPr>
          <w:highlight w:val="none"/>
        </w:rPr>
        <w:t>foreign language studies, as well as the latest scientific and industry publications</w:t>
      </w:r>
      <w:r w:rsidRPr="000F7920">
        <w:rPr>
          <w:highlight w:val="none"/>
        </w:rPr>
        <w:t xml:space="preserve"> is recommended</w:t>
      </w:r>
      <w:r w:rsidR="00C57B73" w:rsidRPr="000F7920">
        <w:rPr>
          <w:highlight w:val="none"/>
        </w:rPr>
        <w:t>),</w:t>
      </w:r>
    </w:p>
    <w:p w14:paraId="43FD51DD" w14:textId="520F7D37" w:rsidR="001E57A6" w:rsidRPr="000F7920" w:rsidRDefault="004F5065" w:rsidP="000F7920">
      <w:pPr>
        <w:pStyle w:val="P68B1DB1-Akapitzlist5"/>
        <w:numPr>
          <w:ilvl w:val="0"/>
          <w:numId w:val="48"/>
        </w:numPr>
        <w:spacing w:before="120" w:after="0"/>
        <w:jc w:val="both"/>
        <w:rPr>
          <w:highlight w:val="none"/>
        </w:rPr>
      </w:pPr>
      <w:r w:rsidRPr="000F7920">
        <w:rPr>
          <w:highlight w:val="none"/>
        </w:rPr>
        <w:t>identifying and assessing engineering problems,</w:t>
      </w:r>
    </w:p>
    <w:p w14:paraId="683A6400" w14:textId="0BE6B66E" w:rsidR="001E57A6" w:rsidRPr="000F7920" w:rsidRDefault="00C57B73" w:rsidP="000F7920">
      <w:pPr>
        <w:pStyle w:val="P68B1DB1-Akapitzlist5"/>
        <w:numPr>
          <w:ilvl w:val="0"/>
          <w:numId w:val="48"/>
        </w:numPr>
        <w:spacing w:before="120" w:after="0"/>
        <w:jc w:val="both"/>
        <w:rPr>
          <w:highlight w:val="none"/>
        </w:rPr>
      </w:pPr>
      <w:r w:rsidRPr="000F7920">
        <w:rPr>
          <w:highlight w:val="none"/>
        </w:rPr>
        <w:t>searching for and selecting information and assessing the quality and reliability of</w:t>
      </w:r>
      <w:r w:rsidR="00F513C6" w:rsidRPr="000F7920">
        <w:rPr>
          <w:highlight w:val="none"/>
        </w:rPr>
        <w:t xml:space="preserve"> sources in reference to non-serial</w:t>
      </w:r>
      <w:r w:rsidRPr="000F7920">
        <w:rPr>
          <w:highlight w:val="none"/>
        </w:rPr>
        <w:t xml:space="preserve"> scientific studies, articles of specialist journals, legal acts, technical and design documentation and electronic resources,</w:t>
      </w:r>
    </w:p>
    <w:p w14:paraId="231B303D" w14:textId="1D99F8B4" w:rsidR="001E57A6" w:rsidRPr="000F7920" w:rsidRDefault="004F5065" w:rsidP="000F7920">
      <w:pPr>
        <w:pStyle w:val="P68B1DB1-Akapitzlist5"/>
        <w:numPr>
          <w:ilvl w:val="0"/>
          <w:numId w:val="48"/>
        </w:numPr>
        <w:spacing w:before="120" w:after="0"/>
        <w:jc w:val="both"/>
        <w:rPr>
          <w:highlight w:val="none"/>
        </w:rPr>
      </w:pPr>
      <w:r w:rsidRPr="000F7920">
        <w:rPr>
          <w:highlight w:val="none"/>
        </w:rPr>
        <w:t xml:space="preserve">recognizing the regularities occurring within </w:t>
      </w:r>
      <w:r w:rsidR="00C57B73" w:rsidRPr="000F7920">
        <w:rPr>
          <w:highlight w:val="none"/>
        </w:rPr>
        <w:t>the studied engineering phenomena,</w:t>
      </w:r>
    </w:p>
    <w:p w14:paraId="65165EA3" w14:textId="17D1B73A" w:rsidR="001E57A6" w:rsidRPr="000F7920" w:rsidRDefault="00C57B73" w:rsidP="000F7920">
      <w:pPr>
        <w:pStyle w:val="P68B1DB1-Akapitzlist5"/>
        <w:numPr>
          <w:ilvl w:val="0"/>
          <w:numId w:val="48"/>
        </w:numPr>
        <w:spacing w:before="120" w:after="0"/>
        <w:jc w:val="both"/>
        <w:rPr>
          <w:highlight w:val="none"/>
        </w:rPr>
      </w:pPr>
      <w:r w:rsidRPr="000F7920">
        <w:rPr>
          <w:highlight w:val="none"/>
        </w:rPr>
        <w:t>draw</w:t>
      </w:r>
      <w:r w:rsidR="004F5065" w:rsidRPr="000F7920">
        <w:rPr>
          <w:highlight w:val="none"/>
        </w:rPr>
        <w:t>ing</w:t>
      </w:r>
      <w:r w:rsidRPr="000F7920">
        <w:rPr>
          <w:highlight w:val="none"/>
        </w:rPr>
        <w:t xml:space="preserve"> the right conclusions,</w:t>
      </w:r>
    </w:p>
    <w:p w14:paraId="2639822F" w14:textId="7ADBA8F4" w:rsidR="001E57A6" w:rsidRPr="000F7920" w:rsidRDefault="004F5065" w:rsidP="000F7920">
      <w:pPr>
        <w:pStyle w:val="P68B1DB1-Akapitzlist5"/>
        <w:numPr>
          <w:ilvl w:val="0"/>
          <w:numId w:val="48"/>
        </w:numPr>
        <w:spacing w:before="120" w:after="0"/>
        <w:jc w:val="both"/>
        <w:rPr>
          <w:highlight w:val="none"/>
        </w:rPr>
      </w:pPr>
      <w:r w:rsidRPr="000F7920">
        <w:rPr>
          <w:highlight w:val="none"/>
        </w:rPr>
        <w:t>actively using</w:t>
      </w:r>
      <w:r w:rsidR="00C57B73" w:rsidRPr="000F7920">
        <w:rPr>
          <w:highlight w:val="none"/>
        </w:rPr>
        <w:t xml:space="preserve"> the engineering knowledge acquired during studies and </w:t>
      </w:r>
      <w:r w:rsidRPr="000F7920">
        <w:rPr>
          <w:highlight w:val="none"/>
        </w:rPr>
        <w:t>applying it in practice,</w:t>
      </w:r>
    </w:p>
    <w:p w14:paraId="5787E450" w14:textId="77777777" w:rsidR="004F5065" w:rsidRPr="000F7920" w:rsidRDefault="004F5065" w:rsidP="000F7920">
      <w:pPr>
        <w:pStyle w:val="P68B1DB1-Akapitzlist5"/>
        <w:numPr>
          <w:ilvl w:val="0"/>
          <w:numId w:val="48"/>
        </w:numPr>
        <w:spacing w:before="120" w:after="0"/>
        <w:jc w:val="both"/>
        <w:rPr>
          <w:highlight w:val="none"/>
        </w:rPr>
      </w:pPr>
      <w:r w:rsidRPr="000F7920">
        <w:rPr>
          <w:highlight w:val="none"/>
        </w:rPr>
        <w:t>inferring logically</w:t>
      </w:r>
      <w:r w:rsidR="00C57B73" w:rsidRPr="000F7920">
        <w:rPr>
          <w:highlight w:val="none"/>
        </w:rPr>
        <w:t>,</w:t>
      </w:r>
    </w:p>
    <w:p w14:paraId="5B712808" w14:textId="6726D35F" w:rsidR="001E57A6" w:rsidRPr="000F7920" w:rsidRDefault="00C57B73" w:rsidP="000F7920">
      <w:pPr>
        <w:pStyle w:val="P68B1DB1-Akapitzlist5"/>
        <w:numPr>
          <w:ilvl w:val="0"/>
          <w:numId w:val="48"/>
        </w:numPr>
        <w:spacing w:before="120" w:after="0"/>
        <w:jc w:val="both"/>
        <w:rPr>
          <w:highlight w:val="none"/>
        </w:rPr>
      </w:pPr>
      <w:r w:rsidRPr="000F7920">
        <w:rPr>
          <w:highlight w:val="none"/>
        </w:rPr>
        <w:t xml:space="preserve">independently solving specific diagnostic, design or application tasks, </w:t>
      </w:r>
    </w:p>
    <w:p w14:paraId="6C5B4081" w14:textId="4FA683FC" w:rsidR="001E57A6" w:rsidRPr="000F7920" w:rsidRDefault="00F513C6" w:rsidP="000F7920">
      <w:pPr>
        <w:pStyle w:val="P68B1DB1-Akapitzlist5"/>
        <w:numPr>
          <w:ilvl w:val="0"/>
          <w:numId w:val="48"/>
        </w:numPr>
        <w:spacing w:before="120" w:after="0"/>
        <w:jc w:val="both"/>
        <w:rPr>
          <w:highlight w:val="none"/>
        </w:rPr>
      </w:pPr>
      <w:r w:rsidRPr="000F7920">
        <w:rPr>
          <w:highlight w:val="none"/>
        </w:rPr>
        <w:t>u</w:t>
      </w:r>
      <w:r w:rsidR="00C57B73" w:rsidRPr="000F7920">
        <w:rPr>
          <w:highlight w:val="none"/>
        </w:rPr>
        <w:t xml:space="preserve">sing </w:t>
      </w:r>
      <w:r w:rsidR="004F5065" w:rsidRPr="000F7920">
        <w:rPr>
          <w:highlight w:val="none"/>
        </w:rPr>
        <w:t xml:space="preserve">analytical, simulation or experimental </w:t>
      </w:r>
      <w:r w:rsidR="00C57B73" w:rsidRPr="000F7920">
        <w:rPr>
          <w:highlight w:val="none"/>
        </w:rPr>
        <w:t xml:space="preserve">methods to solve </w:t>
      </w:r>
      <w:r w:rsidR="004F5065" w:rsidRPr="000F7920">
        <w:rPr>
          <w:highlight w:val="none"/>
        </w:rPr>
        <w:t>a practical engineering problem,</w:t>
      </w:r>
      <w:r w:rsidR="00C57B73" w:rsidRPr="000F7920">
        <w:rPr>
          <w:highlight w:val="none"/>
        </w:rPr>
        <w:t xml:space="preserve"> </w:t>
      </w:r>
    </w:p>
    <w:p w14:paraId="1F19A60E" w14:textId="120AAE2F" w:rsidR="001E57A6" w:rsidRPr="000F7920" w:rsidRDefault="00F513C6" w:rsidP="000F7920">
      <w:pPr>
        <w:pStyle w:val="P68B1DB1-Akapitzlist5"/>
        <w:numPr>
          <w:ilvl w:val="0"/>
          <w:numId w:val="48"/>
        </w:numPr>
        <w:spacing w:before="120" w:after="0"/>
        <w:jc w:val="both"/>
        <w:rPr>
          <w:highlight w:val="none"/>
        </w:rPr>
      </w:pPr>
      <w:r w:rsidRPr="000F7920">
        <w:rPr>
          <w:highlight w:val="none"/>
        </w:rPr>
        <w:t>writing papers</w:t>
      </w:r>
      <w:r w:rsidR="00C57B73" w:rsidRPr="000F7920">
        <w:rPr>
          <w:highlight w:val="none"/>
        </w:rPr>
        <w:t xml:space="preserve"> in the chosen specialization using research methods and tools used in engineering,</w:t>
      </w:r>
    </w:p>
    <w:p w14:paraId="3604372F" w14:textId="7001AC9E" w:rsidR="001E57A6" w:rsidRPr="000F7920" w:rsidRDefault="004F5065" w:rsidP="000F7920">
      <w:pPr>
        <w:pStyle w:val="P68B1DB1-Akapitzlist5"/>
        <w:numPr>
          <w:ilvl w:val="0"/>
          <w:numId w:val="48"/>
        </w:numPr>
        <w:spacing w:before="120" w:after="0"/>
        <w:jc w:val="both"/>
        <w:rPr>
          <w:highlight w:val="none"/>
        </w:rPr>
      </w:pPr>
      <w:r w:rsidRPr="000F7920">
        <w:rPr>
          <w:highlight w:val="none"/>
        </w:rPr>
        <w:t>using</w:t>
      </w:r>
      <w:r w:rsidR="00C57B73" w:rsidRPr="000F7920">
        <w:rPr>
          <w:highlight w:val="none"/>
        </w:rPr>
        <w:t xml:space="preserve"> clear and precise language.</w:t>
      </w:r>
    </w:p>
    <w:p w14:paraId="5AC5E695" w14:textId="77777777" w:rsidR="001E57A6" w:rsidRPr="000F7920" w:rsidRDefault="001E57A6" w:rsidP="000F7920">
      <w:pPr>
        <w:pStyle w:val="Akapitzlist"/>
        <w:spacing w:before="120" w:line="360" w:lineRule="auto"/>
        <w:jc w:val="both"/>
        <w:rPr>
          <w:rFonts w:ascii="Times New Roman" w:hAnsi="Times New Roman"/>
        </w:rPr>
      </w:pPr>
    </w:p>
    <w:p w14:paraId="752BBA2B" w14:textId="178825D2" w:rsidR="001E57A6" w:rsidRPr="000F7920" w:rsidRDefault="00624FBA" w:rsidP="000F7920">
      <w:pPr>
        <w:pStyle w:val="P68B1DB1-Akapitzlist8"/>
        <w:numPr>
          <w:ilvl w:val="0"/>
          <w:numId w:val="47"/>
        </w:numPr>
        <w:spacing w:before="240" w:after="360" w:line="360" w:lineRule="auto"/>
        <w:ind w:left="426" w:hanging="284"/>
        <w:jc w:val="both"/>
        <w:rPr>
          <w:highlight w:val="none"/>
        </w:rPr>
      </w:pPr>
      <w:r w:rsidRPr="000F7920">
        <w:rPr>
          <w:highlight w:val="none"/>
        </w:rPr>
        <w:t>The character</w:t>
      </w:r>
      <w:r w:rsidR="00C57B73" w:rsidRPr="000F7920">
        <w:rPr>
          <w:highlight w:val="none"/>
        </w:rPr>
        <w:t xml:space="preserve"> of </w:t>
      </w:r>
      <w:r w:rsidR="00F513C6" w:rsidRPr="000F7920">
        <w:rPr>
          <w:highlight w:val="none"/>
        </w:rPr>
        <w:t>the Bachelor of E</w:t>
      </w:r>
      <w:r w:rsidR="00C57B73" w:rsidRPr="000F7920">
        <w:rPr>
          <w:highlight w:val="none"/>
        </w:rPr>
        <w:t xml:space="preserve">ngineering </w:t>
      </w:r>
      <w:r w:rsidR="00F513C6" w:rsidRPr="000F7920">
        <w:rPr>
          <w:highlight w:val="none"/>
        </w:rPr>
        <w:t>thesis</w:t>
      </w:r>
    </w:p>
    <w:p w14:paraId="2991EDDF" w14:textId="3BAFD3CE" w:rsidR="001E57A6" w:rsidRPr="000F7920" w:rsidRDefault="00F513C6" w:rsidP="000F7920">
      <w:pPr>
        <w:pStyle w:val="P68B1DB1-Normalny9"/>
        <w:spacing w:line="276" w:lineRule="auto"/>
        <w:jc w:val="both"/>
        <w:rPr>
          <w:highlight w:val="none"/>
        </w:rPr>
      </w:pPr>
      <w:r w:rsidRPr="000F7920">
        <w:rPr>
          <w:highlight w:val="none"/>
        </w:rPr>
        <w:t xml:space="preserve">The Bachelor of Engineering thesis </w:t>
      </w:r>
      <w:r w:rsidR="00C57B73" w:rsidRPr="000F7920">
        <w:rPr>
          <w:highlight w:val="none"/>
        </w:rPr>
        <w:t>should:</w:t>
      </w:r>
    </w:p>
    <w:p w14:paraId="5E5F4D5D" w14:textId="7A8F240D" w:rsidR="001E57A6" w:rsidRPr="000F7920" w:rsidRDefault="00C57B73" w:rsidP="000F7920">
      <w:pPr>
        <w:pStyle w:val="P68B1DB1-Akapitzlist5"/>
        <w:numPr>
          <w:ilvl w:val="0"/>
          <w:numId w:val="49"/>
        </w:numPr>
        <w:spacing w:before="120" w:after="0"/>
        <w:jc w:val="both"/>
        <w:rPr>
          <w:highlight w:val="none"/>
        </w:rPr>
      </w:pPr>
      <w:r w:rsidRPr="000F7920">
        <w:rPr>
          <w:highlight w:val="none"/>
        </w:rPr>
        <w:lastRenderedPageBreak/>
        <w:t xml:space="preserve">have a chapter entitled </w:t>
      </w:r>
      <w:r w:rsidRPr="000F7920">
        <w:rPr>
          <w:i/>
          <w:highlight w:val="none"/>
        </w:rPr>
        <w:t>Introduction,</w:t>
      </w:r>
      <w:r w:rsidRPr="000F7920">
        <w:rPr>
          <w:highlight w:val="none"/>
        </w:rPr>
        <w:t xml:space="preserve"> in which it is necessary to outline the general background of the examined problem (genesis), indicate the technical premises for choosing a </w:t>
      </w:r>
      <w:r w:rsidR="00F513C6" w:rsidRPr="000F7920">
        <w:rPr>
          <w:highlight w:val="none"/>
        </w:rPr>
        <w:t xml:space="preserve">thesis </w:t>
      </w:r>
      <w:r w:rsidRPr="000F7920">
        <w:rPr>
          <w:highlight w:val="none"/>
        </w:rPr>
        <w:t>topic, define the</w:t>
      </w:r>
      <w:r w:rsidR="00F513C6" w:rsidRPr="000F7920">
        <w:rPr>
          <w:highlight w:val="none"/>
        </w:rPr>
        <w:t xml:space="preserve"> purpose, scope and area of the thesis</w:t>
      </w:r>
      <w:r w:rsidRPr="000F7920">
        <w:rPr>
          <w:highlight w:val="none"/>
        </w:rPr>
        <w:t>, indicate research metho</w:t>
      </w:r>
      <w:r w:rsidR="00F513C6" w:rsidRPr="000F7920">
        <w:rPr>
          <w:highlight w:val="none"/>
        </w:rPr>
        <w:t>ds and tools, as well as present</w:t>
      </w:r>
      <w:r w:rsidRPr="000F7920">
        <w:rPr>
          <w:highlight w:val="none"/>
        </w:rPr>
        <w:t xml:space="preserve"> general information abou</w:t>
      </w:r>
      <w:r w:rsidR="00F513C6" w:rsidRPr="000F7920">
        <w:rPr>
          <w:highlight w:val="none"/>
        </w:rPr>
        <w:t>t the content of individual thesis</w:t>
      </w:r>
      <w:r w:rsidRPr="000F7920">
        <w:rPr>
          <w:highlight w:val="none"/>
        </w:rPr>
        <w:t xml:space="preserve"> chapters and source bases,</w:t>
      </w:r>
    </w:p>
    <w:p w14:paraId="0927E253" w14:textId="1FE92627" w:rsidR="001E57A6" w:rsidRPr="000F7920" w:rsidRDefault="00F513C6" w:rsidP="000F7920">
      <w:pPr>
        <w:pStyle w:val="P68B1DB1-Akapitzlist5"/>
        <w:numPr>
          <w:ilvl w:val="0"/>
          <w:numId w:val="49"/>
        </w:numPr>
        <w:spacing w:before="120" w:after="0"/>
        <w:jc w:val="both"/>
        <w:rPr>
          <w:highlight w:val="none"/>
        </w:rPr>
      </w:pPr>
      <w:r w:rsidRPr="000F7920">
        <w:rPr>
          <w:highlight w:val="none"/>
        </w:rPr>
        <w:t>include references to the core relevant</w:t>
      </w:r>
      <w:r w:rsidR="00C57B73" w:rsidRPr="000F7920">
        <w:rPr>
          <w:highlight w:val="none"/>
        </w:rPr>
        <w:t xml:space="preserve"> literature</w:t>
      </w:r>
      <w:r w:rsidRPr="000F7920">
        <w:rPr>
          <w:highlight w:val="none"/>
        </w:rPr>
        <w:t xml:space="preserve"> – literature analysis (the</w:t>
      </w:r>
      <w:r w:rsidR="00C57B73" w:rsidRPr="000F7920">
        <w:rPr>
          <w:highlight w:val="none"/>
        </w:rPr>
        <w:t xml:space="preserve"> use </w:t>
      </w:r>
      <w:r w:rsidRPr="000F7920">
        <w:rPr>
          <w:highlight w:val="none"/>
        </w:rPr>
        <w:t xml:space="preserve">of </w:t>
      </w:r>
      <w:r w:rsidR="00C57B73" w:rsidRPr="000F7920">
        <w:rPr>
          <w:highlight w:val="none"/>
        </w:rPr>
        <w:t>foreign language studies and the latest publications</w:t>
      </w:r>
      <w:r w:rsidRPr="000F7920">
        <w:rPr>
          <w:highlight w:val="none"/>
        </w:rPr>
        <w:t xml:space="preserve"> is highly recommended</w:t>
      </w:r>
      <w:r w:rsidR="00C57B73" w:rsidRPr="000F7920">
        <w:rPr>
          <w:highlight w:val="none"/>
        </w:rPr>
        <w:t>),</w:t>
      </w:r>
    </w:p>
    <w:p w14:paraId="5A222F17" w14:textId="29DF7383" w:rsidR="001E57A6" w:rsidRPr="000F7920" w:rsidRDefault="00C57B73" w:rsidP="000F7920">
      <w:pPr>
        <w:pStyle w:val="P68B1DB1-Akapitzlist5"/>
        <w:numPr>
          <w:ilvl w:val="0"/>
          <w:numId w:val="49"/>
        </w:numPr>
        <w:spacing w:before="120" w:after="0"/>
        <w:jc w:val="both"/>
        <w:rPr>
          <w:highlight w:val="none"/>
        </w:rPr>
      </w:pPr>
      <w:r w:rsidRPr="000F7920">
        <w:rPr>
          <w:highlight w:val="none"/>
        </w:rPr>
        <w:t>provide an independent solution to an engineering problem (</w:t>
      </w:r>
      <w:r w:rsidR="00F513C6" w:rsidRPr="000F7920">
        <w:rPr>
          <w:highlight w:val="none"/>
        </w:rPr>
        <w:t>of application, research, and design nature, or the one which evaluates practice in light of theory</w:t>
      </w:r>
      <w:r w:rsidRPr="000F7920">
        <w:rPr>
          <w:highlight w:val="none"/>
        </w:rPr>
        <w:t xml:space="preserve">) and demonstrate </w:t>
      </w:r>
      <w:r w:rsidR="00F513C6" w:rsidRPr="000F7920">
        <w:rPr>
          <w:highlight w:val="none"/>
        </w:rPr>
        <w:t>the degree candidate’</w:t>
      </w:r>
      <w:r w:rsidR="008C0608" w:rsidRPr="000F7920">
        <w:rPr>
          <w:highlight w:val="none"/>
        </w:rPr>
        <w:t xml:space="preserve">s </w:t>
      </w:r>
      <w:r w:rsidRPr="000F7920">
        <w:rPr>
          <w:highlight w:val="none"/>
        </w:rPr>
        <w:t>engineering knowledge in a given field of study,</w:t>
      </w:r>
    </w:p>
    <w:p w14:paraId="6C75743F" w14:textId="6BC3DBCE" w:rsidR="001E57A6" w:rsidRPr="000F7920" w:rsidRDefault="00C57B73" w:rsidP="000F7920">
      <w:pPr>
        <w:pStyle w:val="P68B1DB1-Akapitzlist5"/>
        <w:numPr>
          <w:ilvl w:val="0"/>
          <w:numId w:val="49"/>
        </w:numPr>
        <w:spacing w:before="120" w:after="0"/>
        <w:jc w:val="both"/>
        <w:rPr>
          <w:highlight w:val="none"/>
        </w:rPr>
      </w:pPr>
      <w:r w:rsidRPr="000F7920">
        <w:rPr>
          <w:highlight w:val="none"/>
        </w:rPr>
        <w:t>include elements of the enginee</w:t>
      </w:r>
      <w:r w:rsidR="008C0608" w:rsidRPr="000F7920">
        <w:rPr>
          <w:highlight w:val="none"/>
        </w:rPr>
        <w:t>ring workshop, such as</w:t>
      </w:r>
      <w:r w:rsidRPr="000F7920">
        <w:rPr>
          <w:highlight w:val="none"/>
        </w:rPr>
        <w:t xml:space="preserve"> formal assumptions, engineering calculations, technical drawings, design calculations and estimates, references to patents, standards, catalogues, price lists, legal acts, etc.),</w:t>
      </w:r>
    </w:p>
    <w:p w14:paraId="70F98E7E" w14:textId="6604CFBC" w:rsidR="001E57A6" w:rsidRPr="000F7920" w:rsidRDefault="00C57B73" w:rsidP="000F7920">
      <w:pPr>
        <w:pStyle w:val="P68B1DB1-Akapitzlist5"/>
        <w:numPr>
          <w:ilvl w:val="0"/>
          <w:numId w:val="49"/>
        </w:numPr>
        <w:spacing w:before="120" w:after="0"/>
        <w:jc w:val="both"/>
        <w:rPr>
          <w:highlight w:val="none"/>
        </w:rPr>
      </w:pPr>
      <w:r w:rsidRPr="000F7920">
        <w:rPr>
          <w:highlight w:val="none"/>
        </w:rPr>
        <w:t>be prepared based on the use of diagnostic, analytical, simulation, research and experimental methods in solving practical engineering tasks using general and specialist knowledge,</w:t>
      </w:r>
    </w:p>
    <w:p w14:paraId="30DC707C" w14:textId="74823E86" w:rsidR="001E57A6" w:rsidRPr="000F7920" w:rsidRDefault="008C0608" w:rsidP="000F7920">
      <w:pPr>
        <w:pStyle w:val="P68B1DB1-Akapitzlist5"/>
        <w:numPr>
          <w:ilvl w:val="0"/>
          <w:numId w:val="49"/>
        </w:numPr>
        <w:spacing w:before="120" w:after="0"/>
        <w:jc w:val="both"/>
        <w:rPr>
          <w:highlight w:val="none"/>
        </w:rPr>
      </w:pPr>
      <w:r w:rsidRPr="000F7920">
        <w:rPr>
          <w:highlight w:val="none"/>
        </w:rPr>
        <w:t>h</w:t>
      </w:r>
      <w:r w:rsidR="00C57B73" w:rsidRPr="000F7920">
        <w:rPr>
          <w:highlight w:val="none"/>
        </w:rPr>
        <w:t xml:space="preserve">ave a chapter </w:t>
      </w:r>
      <w:r w:rsidRPr="000F7920">
        <w:rPr>
          <w:highlight w:val="none"/>
        </w:rPr>
        <w:t>en</w:t>
      </w:r>
      <w:r w:rsidR="00C57B73" w:rsidRPr="000F7920">
        <w:rPr>
          <w:highlight w:val="none"/>
        </w:rPr>
        <w:t xml:space="preserve">titled </w:t>
      </w:r>
      <w:r w:rsidRPr="000F7920">
        <w:rPr>
          <w:i/>
          <w:highlight w:val="none"/>
        </w:rPr>
        <w:t>Conclusion</w:t>
      </w:r>
      <w:r w:rsidR="00C57B73" w:rsidRPr="000F7920">
        <w:rPr>
          <w:i/>
          <w:highlight w:val="none"/>
        </w:rPr>
        <w:t>.</w:t>
      </w:r>
      <w:r w:rsidR="00C57B73" w:rsidRPr="000F7920">
        <w:rPr>
          <w:highlight w:val="none"/>
        </w:rPr>
        <w:t xml:space="preserve"> The chapter should be before </w:t>
      </w:r>
      <w:r w:rsidR="007F334B" w:rsidRPr="000F7920">
        <w:rPr>
          <w:highlight w:val="none"/>
        </w:rPr>
        <w:t>References, contain</w:t>
      </w:r>
      <w:r w:rsidR="00C57B73" w:rsidRPr="000F7920">
        <w:rPr>
          <w:highlight w:val="none"/>
        </w:rPr>
        <w:t xml:space="preserve"> a summary of the main achievement</w:t>
      </w:r>
      <w:r w:rsidR="00904D9A" w:rsidRPr="000F7920">
        <w:rPr>
          <w:highlight w:val="none"/>
        </w:rPr>
        <w:t>s of the thesis</w:t>
      </w:r>
      <w:r w:rsidR="00C57B73" w:rsidRPr="000F7920">
        <w:rPr>
          <w:highlight w:val="none"/>
        </w:rPr>
        <w:t xml:space="preserve"> based on the results of own research. In addition, this chapter should describe what needs to be done if work on the topic is to continue. </w:t>
      </w:r>
    </w:p>
    <w:p w14:paraId="13D41081" w14:textId="77777777" w:rsidR="001E57A6" w:rsidRPr="000F7920" w:rsidRDefault="001E57A6" w:rsidP="000F7920">
      <w:pPr>
        <w:pStyle w:val="Akapitzlist"/>
        <w:spacing w:before="120" w:line="360" w:lineRule="auto"/>
        <w:jc w:val="both"/>
        <w:rPr>
          <w:rFonts w:ascii="Times New Roman" w:hAnsi="Times New Roman"/>
        </w:rPr>
      </w:pPr>
    </w:p>
    <w:p w14:paraId="4989D4F8" w14:textId="48325B51" w:rsidR="001E57A6" w:rsidRPr="000F7920" w:rsidRDefault="00C57B73" w:rsidP="000F7920">
      <w:pPr>
        <w:pStyle w:val="P68B1DB1-Akapitzlist5"/>
        <w:numPr>
          <w:ilvl w:val="0"/>
          <w:numId w:val="47"/>
        </w:numPr>
        <w:spacing w:before="240" w:after="360" w:line="360" w:lineRule="auto"/>
        <w:ind w:left="426" w:hanging="284"/>
        <w:jc w:val="both"/>
        <w:rPr>
          <w:b/>
          <w:highlight w:val="none"/>
        </w:rPr>
      </w:pPr>
      <w:r w:rsidRPr="000F7920">
        <w:rPr>
          <w:b/>
          <w:highlight w:val="none"/>
        </w:rPr>
        <w:t xml:space="preserve">Specializations </w:t>
      </w:r>
      <w:r w:rsidRPr="000F7920">
        <w:rPr>
          <w:highlight w:val="none"/>
        </w:rPr>
        <w:t xml:space="preserve">assigned to scientific disciplines in the field of engineering and technical sciences and ending with the </w:t>
      </w:r>
      <w:r w:rsidR="00904D9A" w:rsidRPr="000F7920">
        <w:rPr>
          <w:highlight w:val="none"/>
        </w:rPr>
        <w:t>conferral of a degree of Bachelor of</w:t>
      </w:r>
      <w:r w:rsidRPr="000F7920">
        <w:rPr>
          <w:highlight w:val="none"/>
        </w:rPr>
        <w:t xml:space="preserve"> </w:t>
      </w:r>
      <w:r w:rsidR="00904D9A" w:rsidRPr="000F7920">
        <w:rPr>
          <w:highlight w:val="none"/>
        </w:rPr>
        <w:t>E</w:t>
      </w:r>
      <w:r w:rsidRPr="000F7920">
        <w:rPr>
          <w:highlight w:val="none"/>
        </w:rPr>
        <w:t>ngineer</w:t>
      </w:r>
      <w:r w:rsidR="00904D9A" w:rsidRPr="000F7920">
        <w:rPr>
          <w:highlight w:val="none"/>
        </w:rPr>
        <w:t>ing or M</w:t>
      </w:r>
      <w:r w:rsidRPr="000F7920">
        <w:rPr>
          <w:highlight w:val="none"/>
        </w:rPr>
        <w:t xml:space="preserve">aster </w:t>
      </w:r>
      <w:r w:rsidR="00904D9A" w:rsidRPr="000F7920">
        <w:rPr>
          <w:highlight w:val="none"/>
        </w:rPr>
        <w:t>of E</w:t>
      </w:r>
      <w:r w:rsidRPr="000F7920">
        <w:rPr>
          <w:highlight w:val="none"/>
        </w:rPr>
        <w:t>ngineer</w:t>
      </w:r>
      <w:r w:rsidR="00904D9A" w:rsidRPr="000F7920">
        <w:rPr>
          <w:highlight w:val="none"/>
        </w:rPr>
        <w:t>ing</w:t>
      </w:r>
      <w:r w:rsidRPr="000F7920">
        <w:rPr>
          <w:highlight w:val="none"/>
        </w:rPr>
        <w:t xml:space="preserve"> (practical profile)</w:t>
      </w:r>
    </w:p>
    <w:p w14:paraId="47BBF919" w14:textId="45F185C7" w:rsidR="001E57A6" w:rsidRPr="000F7920" w:rsidRDefault="00C57B73" w:rsidP="000F7920">
      <w:pPr>
        <w:pStyle w:val="P68B1DB1-Normalny9"/>
        <w:spacing w:before="120" w:line="276" w:lineRule="auto"/>
        <w:jc w:val="both"/>
        <w:rPr>
          <w:highlight w:val="none"/>
        </w:rPr>
      </w:pPr>
      <w:r w:rsidRPr="000F7920">
        <w:rPr>
          <w:highlight w:val="none"/>
        </w:rPr>
        <w:t xml:space="preserve">In the case </w:t>
      </w:r>
      <w:r w:rsidR="00904D9A" w:rsidRPr="000F7920">
        <w:rPr>
          <w:b/>
          <w:highlight w:val="none"/>
        </w:rPr>
        <w:t>of fields</w:t>
      </w:r>
      <w:r w:rsidRPr="000F7920">
        <w:rPr>
          <w:b/>
          <w:highlight w:val="none"/>
        </w:rPr>
        <w:t xml:space="preserve"> </w:t>
      </w:r>
      <w:r w:rsidRPr="000F7920">
        <w:rPr>
          <w:highlight w:val="none"/>
        </w:rPr>
        <w:t>assigned to scientific disciplines in the field of engineering and technical sciences and ending with</w:t>
      </w:r>
      <w:r w:rsidR="00904D9A" w:rsidRPr="000F7920">
        <w:rPr>
          <w:highlight w:val="none"/>
        </w:rPr>
        <w:t xml:space="preserve"> the conferral of a degree of Bachelor of Engineering or Master of Engineering</w:t>
      </w:r>
      <w:r w:rsidRPr="000F7920">
        <w:rPr>
          <w:highlight w:val="none"/>
        </w:rPr>
        <w:t xml:space="preserve">, the </w:t>
      </w:r>
      <w:r w:rsidR="00904D9A" w:rsidRPr="000F7920">
        <w:rPr>
          <w:highlight w:val="none"/>
        </w:rPr>
        <w:t>Bachelor /Master of E</w:t>
      </w:r>
      <w:r w:rsidRPr="000F7920">
        <w:rPr>
          <w:highlight w:val="none"/>
        </w:rPr>
        <w:t xml:space="preserve">ngineering thesis should be related to a goal </w:t>
      </w:r>
      <w:r w:rsidR="00904D9A" w:rsidRPr="000F7920">
        <w:rPr>
          <w:highlight w:val="none"/>
        </w:rPr>
        <w:t>strictly defined</w:t>
      </w:r>
      <w:r w:rsidRPr="000F7920">
        <w:rPr>
          <w:highlight w:val="none"/>
        </w:rPr>
        <w:t xml:space="preserve"> in engineering categories, such as: </w:t>
      </w:r>
    </w:p>
    <w:p w14:paraId="1150071B" w14:textId="295A47F1" w:rsidR="001E57A6" w:rsidRPr="000F7920" w:rsidRDefault="00A541DE" w:rsidP="000F7920">
      <w:pPr>
        <w:pStyle w:val="P68B1DB1-Normalny10"/>
        <w:spacing w:before="120" w:line="276" w:lineRule="auto"/>
        <w:jc w:val="both"/>
        <w:rPr>
          <w:highlight w:val="none"/>
        </w:rPr>
      </w:pPr>
      <w:r w:rsidRPr="000F7920">
        <w:rPr>
          <w:highlight w:val="none"/>
        </w:rPr>
        <w:t>in the field</w:t>
      </w:r>
      <w:r w:rsidR="00C57B73" w:rsidRPr="000F7920">
        <w:rPr>
          <w:highlight w:val="none"/>
        </w:rPr>
        <w:t xml:space="preserve"> </w:t>
      </w:r>
      <w:r w:rsidR="00C57B73" w:rsidRPr="000F7920">
        <w:rPr>
          <w:i/>
          <w:highlight w:val="none"/>
        </w:rPr>
        <w:t>of Computer Science, e.g.:</w:t>
      </w:r>
    </w:p>
    <w:p w14:paraId="462D542D" w14:textId="77777777" w:rsidR="001E57A6" w:rsidRPr="000F7920" w:rsidRDefault="00C57B73" w:rsidP="000F7920">
      <w:pPr>
        <w:pStyle w:val="P68B1DB1-Normalny9"/>
        <w:numPr>
          <w:ilvl w:val="2"/>
          <w:numId w:val="32"/>
        </w:numPr>
        <w:tabs>
          <w:tab w:val="left" w:pos="360"/>
        </w:tabs>
        <w:spacing w:before="120" w:line="276" w:lineRule="auto"/>
        <w:jc w:val="both"/>
        <w:rPr>
          <w:highlight w:val="none"/>
        </w:rPr>
      </w:pPr>
      <w:r w:rsidRPr="000F7920">
        <w:rPr>
          <w:highlight w:val="none"/>
        </w:rPr>
        <w:t>software development,</w:t>
      </w:r>
    </w:p>
    <w:p w14:paraId="5403131F" w14:textId="77777777" w:rsidR="001E57A6" w:rsidRPr="000F7920" w:rsidRDefault="00C57B73" w:rsidP="000F7920">
      <w:pPr>
        <w:pStyle w:val="P68B1DB1-Normalny9"/>
        <w:numPr>
          <w:ilvl w:val="2"/>
          <w:numId w:val="32"/>
        </w:numPr>
        <w:tabs>
          <w:tab w:val="left" w:pos="360"/>
        </w:tabs>
        <w:spacing w:before="120" w:line="276" w:lineRule="auto"/>
        <w:jc w:val="both"/>
        <w:rPr>
          <w:highlight w:val="none"/>
        </w:rPr>
      </w:pPr>
      <w:r w:rsidRPr="000F7920">
        <w:rPr>
          <w:highlight w:val="none"/>
        </w:rPr>
        <w:t>development of hardware solutions,</w:t>
      </w:r>
    </w:p>
    <w:p w14:paraId="15015EC3" w14:textId="77777777" w:rsidR="001E57A6" w:rsidRPr="000F7920" w:rsidRDefault="00C57B73" w:rsidP="000F7920">
      <w:pPr>
        <w:pStyle w:val="P68B1DB1-Normalny9"/>
        <w:numPr>
          <w:ilvl w:val="2"/>
          <w:numId w:val="32"/>
        </w:numPr>
        <w:tabs>
          <w:tab w:val="left" w:pos="360"/>
        </w:tabs>
        <w:spacing w:before="120" w:line="276" w:lineRule="auto"/>
        <w:jc w:val="both"/>
        <w:rPr>
          <w:highlight w:val="none"/>
        </w:rPr>
      </w:pPr>
      <w:r w:rsidRPr="000F7920">
        <w:rPr>
          <w:highlight w:val="none"/>
        </w:rPr>
        <w:t>examination of information systems,</w:t>
      </w:r>
    </w:p>
    <w:p w14:paraId="709D11CA" w14:textId="77777777" w:rsidR="001E57A6" w:rsidRPr="000F7920" w:rsidRDefault="00C57B73" w:rsidP="000F7920">
      <w:pPr>
        <w:pStyle w:val="P68B1DB1-Normalny9"/>
        <w:numPr>
          <w:ilvl w:val="2"/>
          <w:numId w:val="32"/>
        </w:numPr>
        <w:tabs>
          <w:tab w:val="left" w:pos="360"/>
        </w:tabs>
        <w:spacing w:before="120" w:line="276" w:lineRule="auto"/>
        <w:jc w:val="both"/>
        <w:rPr>
          <w:highlight w:val="none"/>
        </w:rPr>
      </w:pPr>
      <w:r w:rsidRPr="000F7920">
        <w:rPr>
          <w:highlight w:val="none"/>
        </w:rPr>
        <w:t>analysis of the operation of specific applications, with an indication of possible improvements</w:t>
      </w:r>
    </w:p>
    <w:p w14:paraId="54C06001" w14:textId="3A28D786" w:rsidR="001E57A6" w:rsidRPr="000F7920" w:rsidRDefault="00A541DE" w:rsidP="000F7920">
      <w:pPr>
        <w:pStyle w:val="P68B1DB1-Normalny6"/>
        <w:tabs>
          <w:tab w:val="left" w:pos="360"/>
        </w:tabs>
        <w:spacing w:before="120" w:line="276" w:lineRule="auto"/>
        <w:jc w:val="both"/>
      </w:pPr>
      <w:r w:rsidRPr="000F7920">
        <w:t>in the field</w:t>
      </w:r>
      <w:r w:rsidR="00C57B73" w:rsidRPr="000F7920">
        <w:t xml:space="preserve"> of </w:t>
      </w:r>
      <w:r w:rsidR="00C57B73" w:rsidRPr="000F7920">
        <w:rPr>
          <w:i/>
        </w:rPr>
        <w:t>Logistics, e.g.:</w:t>
      </w:r>
    </w:p>
    <w:p w14:paraId="732FD64F" w14:textId="77777777" w:rsidR="001E57A6" w:rsidRPr="000F7920" w:rsidRDefault="00C57B73" w:rsidP="000F7920">
      <w:pPr>
        <w:pStyle w:val="P68B1DB1-Normalny3"/>
        <w:numPr>
          <w:ilvl w:val="0"/>
          <w:numId w:val="34"/>
        </w:numPr>
        <w:tabs>
          <w:tab w:val="left" w:pos="360"/>
        </w:tabs>
        <w:spacing w:before="120" w:line="276" w:lineRule="auto"/>
        <w:jc w:val="both"/>
      </w:pPr>
      <w:r w:rsidRPr="000F7920">
        <w:t>optimization of the logistics problem/issue in the company,</w:t>
      </w:r>
    </w:p>
    <w:p w14:paraId="0D3D8DA3" w14:textId="77777777" w:rsidR="001E57A6" w:rsidRPr="000F7920" w:rsidRDefault="00C57B73" w:rsidP="000F7920">
      <w:pPr>
        <w:pStyle w:val="P68B1DB1-Normalny3"/>
        <w:numPr>
          <w:ilvl w:val="0"/>
          <w:numId w:val="34"/>
        </w:numPr>
        <w:tabs>
          <w:tab w:val="left" w:pos="360"/>
        </w:tabs>
        <w:spacing w:before="120" w:line="276" w:lineRule="auto"/>
        <w:jc w:val="both"/>
      </w:pPr>
      <w:r w:rsidRPr="000F7920">
        <w:t>development of the project, the concept of the logistics system,</w:t>
      </w:r>
    </w:p>
    <w:p w14:paraId="0D6F604A" w14:textId="77777777" w:rsidR="001E57A6" w:rsidRPr="000F7920" w:rsidRDefault="00C57B73" w:rsidP="000F7920">
      <w:pPr>
        <w:pStyle w:val="P68B1DB1-Normalny3"/>
        <w:numPr>
          <w:ilvl w:val="0"/>
          <w:numId w:val="34"/>
        </w:numPr>
        <w:tabs>
          <w:tab w:val="left" w:pos="360"/>
        </w:tabs>
        <w:spacing w:before="120" w:line="276" w:lineRule="auto"/>
        <w:jc w:val="both"/>
      </w:pPr>
      <w:r w:rsidRPr="000F7920">
        <w:t>comparative analysis of various logistics solutions using engineering techniques,</w:t>
      </w:r>
    </w:p>
    <w:p w14:paraId="04CDA199" w14:textId="77777777" w:rsidR="001E57A6" w:rsidRPr="000F7920" w:rsidRDefault="00C57B73" w:rsidP="000F7920">
      <w:pPr>
        <w:pStyle w:val="P68B1DB1-Normalny3"/>
        <w:numPr>
          <w:ilvl w:val="0"/>
          <w:numId w:val="34"/>
        </w:numPr>
        <w:tabs>
          <w:tab w:val="left" w:pos="360"/>
        </w:tabs>
        <w:spacing w:before="120" w:line="276" w:lineRule="auto"/>
        <w:jc w:val="both"/>
      </w:pPr>
      <w:r w:rsidRPr="000F7920">
        <w:t>analysis of the operation of specific IT systems used in logistics systems, together with an indication of possible improvements,</w:t>
      </w:r>
    </w:p>
    <w:p w14:paraId="5FBD0C39" w14:textId="77777777" w:rsidR="001E57A6" w:rsidRPr="000F7920" w:rsidRDefault="00C57B73" w:rsidP="000F7920">
      <w:pPr>
        <w:pStyle w:val="P68B1DB1-Normalny3"/>
        <w:numPr>
          <w:ilvl w:val="0"/>
          <w:numId w:val="34"/>
        </w:numPr>
        <w:tabs>
          <w:tab w:val="left" w:pos="360"/>
        </w:tabs>
        <w:spacing w:before="120" w:line="276" w:lineRule="auto"/>
        <w:jc w:val="both"/>
      </w:pPr>
      <w:r w:rsidRPr="000F7920">
        <w:t>development of a logistics process management system,</w:t>
      </w:r>
    </w:p>
    <w:p w14:paraId="728AD5E6" w14:textId="61C11528" w:rsidR="001E57A6" w:rsidRPr="000F7920" w:rsidRDefault="00A541DE" w:rsidP="000F7920">
      <w:pPr>
        <w:pStyle w:val="P68B1DB1-Normalny3"/>
        <w:numPr>
          <w:ilvl w:val="0"/>
          <w:numId w:val="34"/>
        </w:numPr>
        <w:tabs>
          <w:tab w:val="left" w:pos="360"/>
        </w:tabs>
        <w:spacing w:before="120" w:line="276" w:lineRule="auto"/>
        <w:jc w:val="both"/>
      </w:pPr>
      <w:r w:rsidRPr="000F7920">
        <w:t>solution to</w:t>
      </w:r>
      <w:r w:rsidR="00C57B73" w:rsidRPr="000F7920">
        <w:t xml:space="preserve"> a logistical problem with the use of an IT tool,</w:t>
      </w:r>
    </w:p>
    <w:p w14:paraId="533CC7AC" w14:textId="6C17CFC1" w:rsidR="001E57A6" w:rsidRPr="000F7920" w:rsidRDefault="00C57B73" w:rsidP="000F7920">
      <w:pPr>
        <w:pStyle w:val="P68B1DB1-Normalny3"/>
        <w:numPr>
          <w:ilvl w:val="0"/>
          <w:numId w:val="34"/>
        </w:numPr>
        <w:tabs>
          <w:tab w:val="left" w:pos="360"/>
        </w:tabs>
        <w:spacing w:before="120" w:line="276" w:lineRule="auto"/>
        <w:jc w:val="both"/>
      </w:pPr>
      <w:r w:rsidRPr="000F7920">
        <w:t xml:space="preserve">analysis of the development of the indicated transport system in </w:t>
      </w:r>
      <w:r w:rsidR="00A541DE" w:rsidRPr="000F7920">
        <w:t>terms of</w:t>
      </w:r>
      <w:r w:rsidRPr="000F7920">
        <w:t xml:space="preserve"> urban logistics,</w:t>
      </w:r>
    </w:p>
    <w:p w14:paraId="5DC4F9B5" w14:textId="77777777" w:rsidR="001E57A6" w:rsidRPr="000F7920" w:rsidRDefault="00C57B73" w:rsidP="000F7920">
      <w:pPr>
        <w:pStyle w:val="P68B1DB1-Normalny3"/>
        <w:numPr>
          <w:ilvl w:val="0"/>
          <w:numId w:val="34"/>
        </w:numPr>
        <w:tabs>
          <w:tab w:val="left" w:pos="360"/>
        </w:tabs>
        <w:spacing w:before="120" w:line="276" w:lineRule="auto"/>
        <w:jc w:val="both"/>
      </w:pPr>
      <w:r w:rsidRPr="000F7920">
        <w:lastRenderedPageBreak/>
        <w:t>shaping the transport system with the use of urban logistics tools,</w:t>
      </w:r>
    </w:p>
    <w:p w14:paraId="68AC87FE" w14:textId="77777777" w:rsidR="001E57A6" w:rsidRPr="000F7920" w:rsidRDefault="00C57B73" w:rsidP="000F7920">
      <w:pPr>
        <w:pStyle w:val="P68B1DB1-Normalny3"/>
        <w:numPr>
          <w:ilvl w:val="0"/>
          <w:numId w:val="34"/>
        </w:numPr>
        <w:tabs>
          <w:tab w:val="left" w:pos="360"/>
        </w:tabs>
        <w:spacing w:before="120" w:line="276" w:lineRule="auto"/>
        <w:jc w:val="both"/>
      </w:pPr>
      <w:r w:rsidRPr="000F7920">
        <w:t>security management in logistics processes,</w:t>
      </w:r>
    </w:p>
    <w:p w14:paraId="3DEA030D" w14:textId="77777777" w:rsidR="001E57A6" w:rsidRPr="000F7920" w:rsidRDefault="00C57B73" w:rsidP="000F7920">
      <w:pPr>
        <w:pStyle w:val="P68B1DB1-Normalny3"/>
        <w:numPr>
          <w:ilvl w:val="0"/>
          <w:numId w:val="34"/>
        </w:numPr>
        <w:tabs>
          <w:tab w:val="left" w:pos="360"/>
        </w:tabs>
        <w:spacing w:before="120" w:line="276" w:lineRule="auto"/>
        <w:jc w:val="both"/>
      </w:pPr>
      <w:r w:rsidRPr="000F7920">
        <w:t>analysis of the operation of an element of the urban logistics system with the use of research tools</w:t>
      </w:r>
    </w:p>
    <w:p w14:paraId="5583D327" w14:textId="4E93DE7C" w:rsidR="001E57A6" w:rsidRPr="000F7920" w:rsidRDefault="00A541DE" w:rsidP="000F7920">
      <w:pPr>
        <w:pStyle w:val="P68B1DB1-Normalny3"/>
        <w:tabs>
          <w:tab w:val="left" w:pos="360"/>
        </w:tabs>
        <w:spacing w:before="120" w:line="276" w:lineRule="auto"/>
        <w:ind w:left="426"/>
        <w:jc w:val="both"/>
      </w:pPr>
      <w:r w:rsidRPr="000F7920">
        <w:rPr>
          <w:b/>
        </w:rPr>
        <w:t xml:space="preserve">in the field of </w:t>
      </w:r>
      <w:r w:rsidR="00C57B73" w:rsidRPr="000F7920">
        <w:rPr>
          <w:b/>
          <w:i/>
        </w:rPr>
        <w:t>Transport</w:t>
      </w:r>
      <w:r w:rsidR="00C57B73" w:rsidRPr="000F7920">
        <w:t>: e.g.:</w:t>
      </w:r>
    </w:p>
    <w:p w14:paraId="3D48594F" w14:textId="77777777" w:rsidR="001E57A6" w:rsidRPr="000F7920" w:rsidRDefault="00C57B73" w:rsidP="000F7920">
      <w:pPr>
        <w:pStyle w:val="P68B1DB1-Normalny3"/>
        <w:numPr>
          <w:ilvl w:val="0"/>
          <w:numId w:val="33"/>
        </w:numPr>
        <w:tabs>
          <w:tab w:val="left" w:pos="360"/>
        </w:tabs>
        <w:spacing w:before="120" w:line="276" w:lineRule="auto"/>
        <w:jc w:val="both"/>
      </w:pPr>
      <w:r w:rsidRPr="000F7920">
        <w:t>designing and implementing methods of manufacturing vehicles, their components and devices,</w:t>
      </w:r>
    </w:p>
    <w:p w14:paraId="1B96F2E2" w14:textId="77777777" w:rsidR="001E57A6" w:rsidRPr="000F7920" w:rsidRDefault="00C57B73" w:rsidP="000F7920">
      <w:pPr>
        <w:pStyle w:val="P68B1DB1-Normalny3"/>
        <w:numPr>
          <w:ilvl w:val="0"/>
          <w:numId w:val="33"/>
        </w:numPr>
        <w:tabs>
          <w:tab w:val="left" w:pos="360"/>
        </w:tabs>
        <w:spacing w:before="120" w:line="276" w:lineRule="auto"/>
        <w:jc w:val="both"/>
      </w:pPr>
      <w:r w:rsidRPr="000F7920">
        <w:t>organizing the production process and operation of facilities,</w:t>
      </w:r>
    </w:p>
    <w:p w14:paraId="08F09103" w14:textId="581DA4A9" w:rsidR="001E57A6" w:rsidRPr="000F7920" w:rsidRDefault="005559EE" w:rsidP="000F7920">
      <w:pPr>
        <w:pStyle w:val="P68B1DB1-Normalny3"/>
        <w:numPr>
          <w:ilvl w:val="0"/>
          <w:numId w:val="33"/>
        </w:numPr>
        <w:tabs>
          <w:tab w:val="left" w:pos="360"/>
        </w:tabs>
        <w:spacing w:before="120" w:line="276" w:lineRule="auto"/>
        <w:jc w:val="both"/>
      </w:pPr>
      <w:r w:rsidRPr="000F7920">
        <w:t xml:space="preserve">the </w:t>
      </w:r>
      <w:r w:rsidR="00C57B73" w:rsidRPr="000F7920">
        <w:t xml:space="preserve">use of modern tools of </w:t>
      </w:r>
      <w:r w:rsidRPr="000F7920">
        <w:t xml:space="preserve">the </w:t>
      </w:r>
      <w:r w:rsidR="00C57B73" w:rsidRPr="000F7920">
        <w:t>engineering</w:t>
      </w:r>
      <w:r w:rsidRPr="000F7920">
        <w:t xml:space="preserve"> activity</w:t>
      </w:r>
      <w:r w:rsidR="00C57B73" w:rsidRPr="000F7920">
        <w:t>, including computer techniques,</w:t>
      </w:r>
    </w:p>
    <w:p w14:paraId="0FF7C974" w14:textId="0DE1E0CC" w:rsidR="001E57A6" w:rsidRPr="000F7920" w:rsidRDefault="005559EE" w:rsidP="000F7920">
      <w:pPr>
        <w:pStyle w:val="P68B1DB1-Normalny3"/>
        <w:numPr>
          <w:ilvl w:val="0"/>
          <w:numId w:val="33"/>
        </w:numPr>
        <w:tabs>
          <w:tab w:val="left" w:pos="360"/>
        </w:tabs>
        <w:spacing w:before="120" w:line="276" w:lineRule="auto"/>
        <w:jc w:val="both"/>
      </w:pPr>
      <w:r w:rsidRPr="000F7920">
        <w:t>linking research</w:t>
      </w:r>
      <w:r w:rsidR="00C57B73" w:rsidRPr="000F7920">
        <w:t xml:space="preserve"> result</w:t>
      </w:r>
      <w:r w:rsidRPr="000F7920">
        <w:t xml:space="preserve">s </w:t>
      </w:r>
      <w:r w:rsidR="00C57B73" w:rsidRPr="000F7920">
        <w:t>with engineering practice,</w:t>
      </w:r>
    </w:p>
    <w:p w14:paraId="2FF824CF" w14:textId="77777777" w:rsidR="001E57A6" w:rsidRPr="000F7920" w:rsidRDefault="00C57B73" w:rsidP="000F7920">
      <w:pPr>
        <w:pStyle w:val="P68B1DB1-Normalny3"/>
        <w:numPr>
          <w:ilvl w:val="0"/>
          <w:numId w:val="33"/>
        </w:numPr>
        <w:tabs>
          <w:tab w:val="left" w:pos="360"/>
        </w:tabs>
        <w:spacing w:before="120" w:line="276" w:lineRule="auto"/>
        <w:jc w:val="both"/>
      </w:pPr>
      <w:r w:rsidRPr="000F7920">
        <w:t>development of transport management systems and their tools (including risk management),</w:t>
      </w:r>
    </w:p>
    <w:p w14:paraId="5DA8DF7B" w14:textId="77777777" w:rsidR="001E57A6" w:rsidRPr="000F7920" w:rsidRDefault="00C57B73" w:rsidP="000F7920">
      <w:pPr>
        <w:pStyle w:val="P68B1DB1-Normalny3"/>
        <w:numPr>
          <w:ilvl w:val="0"/>
          <w:numId w:val="33"/>
        </w:numPr>
        <w:tabs>
          <w:tab w:val="left" w:pos="360"/>
        </w:tabs>
        <w:spacing w:before="120" w:line="276" w:lineRule="auto"/>
        <w:jc w:val="both"/>
      </w:pPr>
      <w:r w:rsidRPr="000F7920">
        <w:t>analysis and validation of criteria for transport processes,</w:t>
      </w:r>
    </w:p>
    <w:p w14:paraId="32925A0F" w14:textId="42DEEDFF" w:rsidR="001E57A6" w:rsidRPr="000F7920" w:rsidRDefault="005559EE" w:rsidP="000F7920">
      <w:pPr>
        <w:pStyle w:val="P68B1DB1-Normalny3"/>
        <w:numPr>
          <w:ilvl w:val="0"/>
          <w:numId w:val="33"/>
        </w:numPr>
        <w:tabs>
          <w:tab w:val="left" w:pos="360"/>
        </w:tabs>
        <w:spacing w:before="120" w:line="276" w:lineRule="auto"/>
        <w:jc w:val="both"/>
      </w:pPr>
      <w:r w:rsidRPr="000F7920">
        <w:t>research into</w:t>
      </w:r>
      <w:r w:rsidR="00C57B73" w:rsidRPr="000F7920">
        <w:t xml:space="preserve"> the human factor in transport.</w:t>
      </w:r>
    </w:p>
    <w:p w14:paraId="0AF92FBD" w14:textId="14A92221" w:rsidR="001E57A6" w:rsidRPr="000F7920" w:rsidRDefault="001E57A6" w:rsidP="000F7920">
      <w:pPr>
        <w:tabs>
          <w:tab w:val="left" w:pos="360"/>
        </w:tabs>
        <w:spacing w:before="120" w:line="276" w:lineRule="auto"/>
        <w:ind w:left="720"/>
        <w:jc w:val="both"/>
        <w:rPr>
          <w:sz w:val="22"/>
        </w:rPr>
      </w:pPr>
    </w:p>
    <w:p w14:paraId="3395CC43" w14:textId="6B6EBC38" w:rsidR="001E57A6" w:rsidRPr="000F7920" w:rsidRDefault="00C57B73" w:rsidP="000F7920">
      <w:pPr>
        <w:pStyle w:val="P68B1DB1-Normalny10"/>
        <w:tabs>
          <w:tab w:val="left" w:pos="360"/>
        </w:tabs>
        <w:spacing w:before="120" w:line="276" w:lineRule="auto"/>
        <w:ind w:left="360"/>
        <w:jc w:val="both"/>
        <w:rPr>
          <w:highlight w:val="none"/>
        </w:rPr>
      </w:pPr>
      <w:r w:rsidRPr="000F7920">
        <w:rPr>
          <w:highlight w:val="none"/>
        </w:rPr>
        <w:t>in the</w:t>
      </w:r>
      <w:r w:rsidRPr="000F7920">
        <w:rPr>
          <w:i/>
          <w:highlight w:val="none"/>
        </w:rPr>
        <w:t xml:space="preserve"> field</w:t>
      </w:r>
      <w:r w:rsidRPr="000F7920">
        <w:rPr>
          <w:highlight w:val="none"/>
        </w:rPr>
        <w:t xml:space="preserve"> </w:t>
      </w:r>
      <w:r w:rsidRPr="000F7920">
        <w:rPr>
          <w:i/>
          <w:highlight w:val="none"/>
        </w:rPr>
        <w:t>of Production Management and Engineering, e.g.:</w:t>
      </w:r>
    </w:p>
    <w:p w14:paraId="14CA05E0" w14:textId="161F3FDF" w:rsidR="001E57A6" w:rsidRPr="000F7920" w:rsidRDefault="00C57B73" w:rsidP="000F7920">
      <w:pPr>
        <w:pStyle w:val="P68B1DB1-Normalny9"/>
        <w:numPr>
          <w:ilvl w:val="0"/>
          <w:numId w:val="36"/>
        </w:numPr>
        <w:tabs>
          <w:tab w:val="left" w:pos="360"/>
        </w:tabs>
        <w:spacing w:before="120" w:line="276" w:lineRule="auto"/>
        <w:jc w:val="both"/>
        <w:rPr>
          <w:highlight w:val="none"/>
        </w:rPr>
      </w:pPr>
      <w:r w:rsidRPr="000F7920">
        <w:rPr>
          <w:highlight w:val="none"/>
        </w:rPr>
        <w:t>a description of the practical implementation (</w:t>
      </w:r>
      <w:r w:rsidR="005559EE" w:rsidRPr="000F7920">
        <w:rPr>
          <w:highlight w:val="none"/>
        </w:rPr>
        <w:t xml:space="preserve">an </w:t>
      </w:r>
      <w:r w:rsidRPr="000F7920">
        <w:rPr>
          <w:highlight w:val="none"/>
        </w:rPr>
        <w:t xml:space="preserve">experimental model) of the device, installation, system or its fragment, a description of the existing factory device and a proposal for </w:t>
      </w:r>
      <w:r w:rsidR="005559EE" w:rsidRPr="000F7920">
        <w:rPr>
          <w:highlight w:val="none"/>
        </w:rPr>
        <w:t>research</w:t>
      </w:r>
      <w:r w:rsidRPr="000F7920">
        <w:rPr>
          <w:highlight w:val="none"/>
        </w:rPr>
        <w:t xml:space="preserve"> methodology,</w:t>
      </w:r>
    </w:p>
    <w:p w14:paraId="25502C8E" w14:textId="0672D220" w:rsidR="001E57A6" w:rsidRPr="000F7920" w:rsidRDefault="005559EE" w:rsidP="000F7920">
      <w:pPr>
        <w:pStyle w:val="P68B1DB1-Normalny9"/>
        <w:numPr>
          <w:ilvl w:val="0"/>
          <w:numId w:val="36"/>
        </w:numPr>
        <w:tabs>
          <w:tab w:val="left" w:pos="360"/>
        </w:tabs>
        <w:spacing w:before="120" w:line="276" w:lineRule="auto"/>
        <w:jc w:val="both"/>
        <w:rPr>
          <w:highlight w:val="none"/>
        </w:rPr>
      </w:pPr>
      <w:r w:rsidRPr="000F7920">
        <w:rPr>
          <w:highlight w:val="none"/>
        </w:rPr>
        <w:t xml:space="preserve">the </w:t>
      </w:r>
      <w:r w:rsidR="00C57B73" w:rsidRPr="000F7920">
        <w:rPr>
          <w:highlight w:val="none"/>
        </w:rPr>
        <w:t xml:space="preserve">design of a quality management system </w:t>
      </w:r>
      <w:r w:rsidR="00D24C60" w:rsidRPr="000F7920">
        <w:rPr>
          <w:highlight w:val="none"/>
        </w:rPr>
        <w:t xml:space="preserve">based on </w:t>
      </w:r>
      <w:r w:rsidR="00C57B73" w:rsidRPr="000F7920">
        <w:rPr>
          <w:highlight w:val="none"/>
        </w:rPr>
        <w:t>a selected company,</w:t>
      </w:r>
    </w:p>
    <w:p w14:paraId="0FCA16AF" w14:textId="10C5D803" w:rsidR="001E57A6" w:rsidRPr="000F7920" w:rsidRDefault="00E50B7E" w:rsidP="000F7920">
      <w:pPr>
        <w:pStyle w:val="P68B1DB1-Normalny9"/>
        <w:numPr>
          <w:ilvl w:val="0"/>
          <w:numId w:val="36"/>
        </w:numPr>
        <w:tabs>
          <w:tab w:val="left" w:pos="360"/>
        </w:tabs>
        <w:spacing w:before="120" w:line="276" w:lineRule="auto"/>
        <w:jc w:val="both"/>
        <w:rPr>
          <w:highlight w:val="none"/>
        </w:rPr>
      </w:pPr>
      <w:r w:rsidRPr="000F7920">
        <w:rPr>
          <w:highlight w:val="none"/>
        </w:rPr>
        <w:t xml:space="preserve">the </w:t>
      </w:r>
      <w:r w:rsidR="00C57B73" w:rsidRPr="000F7920">
        <w:rPr>
          <w:highlight w:val="none"/>
        </w:rPr>
        <w:t>design of a risk prevention system at a given workplace, based on a selected position in a production company,</w:t>
      </w:r>
    </w:p>
    <w:p w14:paraId="56D4FBE8" w14:textId="4B6BA7EA" w:rsidR="001E57A6" w:rsidRPr="000F7920" w:rsidRDefault="00E50B7E" w:rsidP="000F7920">
      <w:pPr>
        <w:pStyle w:val="P68B1DB1-Normalny9"/>
        <w:numPr>
          <w:ilvl w:val="0"/>
          <w:numId w:val="36"/>
        </w:numPr>
        <w:tabs>
          <w:tab w:val="left" w:pos="360"/>
        </w:tabs>
        <w:spacing w:before="120" w:line="276" w:lineRule="auto"/>
        <w:jc w:val="both"/>
        <w:rPr>
          <w:highlight w:val="none"/>
        </w:rPr>
      </w:pPr>
      <w:r w:rsidRPr="000F7920">
        <w:rPr>
          <w:highlight w:val="none"/>
        </w:rPr>
        <w:t xml:space="preserve">the </w:t>
      </w:r>
      <w:r w:rsidR="00C57B73" w:rsidRPr="000F7920">
        <w:rPr>
          <w:highlight w:val="none"/>
        </w:rPr>
        <w:t>design of an IT system in a given company,</w:t>
      </w:r>
    </w:p>
    <w:p w14:paraId="43D0E64C" w14:textId="43E6934B" w:rsidR="001E57A6" w:rsidRPr="000F7920" w:rsidRDefault="00E50B7E" w:rsidP="000F7920">
      <w:pPr>
        <w:pStyle w:val="P68B1DB1-Normalny9"/>
        <w:numPr>
          <w:ilvl w:val="0"/>
          <w:numId w:val="36"/>
        </w:numPr>
        <w:tabs>
          <w:tab w:val="left" w:pos="360"/>
        </w:tabs>
        <w:spacing w:before="120" w:line="276" w:lineRule="auto"/>
        <w:jc w:val="both"/>
        <w:rPr>
          <w:highlight w:val="none"/>
        </w:rPr>
      </w:pPr>
      <w:r w:rsidRPr="000F7920">
        <w:rPr>
          <w:highlight w:val="none"/>
        </w:rPr>
        <w:t xml:space="preserve">the </w:t>
      </w:r>
      <w:r w:rsidR="00C57B73" w:rsidRPr="000F7920">
        <w:rPr>
          <w:highlight w:val="none"/>
        </w:rPr>
        <w:t>design of a system of hazard identification, occupational risk assessment and risk p</w:t>
      </w:r>
      <w:r w:rsidRPr="000F7920">
        <w:rPr>
          <w:highlight w:val="none"/>
        </w:rPr>
        <w:t>revention on a selected example and</w:t>
      </w:r>
      <w:r w:rsidR="00C57B73" w:rsidRPr="000F7920">
        <w:rPr>
          <w:highlight w:val="none"/>
        </w:rPr>
        <w:t xml:space="preserve"> workplace</w:t>
      </w:r>
    </w:p>
    <w:p w14:paraId="401FC47B" w14:textId="6B4E4647" w:rsidR="001E57A6" w:rsidRPr="000F7920" w:rsidRDefault="00E50B7E" w:rsidP="000F7920">
      <w:pPr>
        <w:pStyle w:val="P68B1DB1-Normalny9"/>
        <w:numPr>
          <w:ilvl w:val="0"/>
          <w:numId w:val="36"/>
        </w:numPr>
        <w:tabs>
          <w:tab w:val="left" w:pos="360"/>
        </w:tabs>
        <w:spacing w:before="120" w:line="276" w:lineRule="auto"/>
        <w:jc w:val="both"/>
        <w:rPr>
          <w:highlight w:val="none"/>
        </w:rPr>
      </w:pPr>
      <w:r w:rsidRPr="000F7920">
        <w:rPr>
          <w:highlight w:val="none"/>
        </w:rPr>
        <w:t xml:space="preserve">the </w:t>
      </w:r>
      <w:r w:rsidR="00C57B73" w:rsidRPr="000F7920">
        <w:rPr>
          <w:highlight w:val="none"/>
        </w:rPr>
        <w:t>design of the supply chain mana</w:t>
      </w:r>
      <w:r w:rsidRPr="000F7920">
        <w:rPr>
          <w:highlight w:val="none"/>
        </w:rPr>
        <w:t>gement process in the company</w:t>
      </w:r>
      <w:r w:rsidR="00C57B73" w:rsidRPr="000F7920">
        <w:rPr>
          <w:highlight w:val="none"/>
        </w:rPr>
        <w:t>,</w:t>
      </w:r>
    </w:p>
    <w:p w14:paraId="1DC1787B" w14:textId="1FE349BB" w:rsidR="001E57A6" w:rsidRPr="000F7920" w:rsidRDefault="00E50B7E" w:rsidP="000F7920">
      <w:pPr>
        <w:pStyle w:val="P68B1DB1-Normalny9"/>
        <w:numPr>
          <w:ilvl w:val="0"/>
          <w:numId w:val="36"/>
        </w:numPr>
        <w:tabs>
          <w:tab w:val="left" w:pos="360"/>
        </w:tabs>
        <w:spacing w:before="120" w:line="276" w:lineRule="auto"/>
        <w:jc w:val="both"/>
        <w:rPr>
          <w:highlight w:val="none"/>
        </w:rPr>
      </w:pPr>
      <w:r w:rsidRPr="000F7920">
        <w:rPr>
          <w:highlight w:val="none"/>
        </w:rPr>
        <w:t xml:space="preserve">the </w:t>
      </w:r>
      <w:r w:rsidR="00C57B73" w:rsidRPr="000F7920">
        <w:rPr>
          <w:highlight w:val="none"/>
        </w:rPr>
        <w:t>implementation of integrated mana</w:t>
      </w:r>
      <w:r w:rsidRPr="000F7920">
        <w:rPr>
          <w:highlight w:val="none"/>
        </w:rPr>
        <w:t>gement systems in the company</w:t>
      </w:r>
      <w:r w:rsidR="00C57B73" w:rsidRPr="000F7920">
        <w:rPr>
          <w:highlight w:val="none"/>
        </w:rPr>
        <w:t>,</w:t>
      </w:r>
    </w:p>
    <w:p w14:paraId="2237B956" w14:textId="198B5259" w:rsidR="001E57A6" w:rsidRPr="000F7920" w:rsidRDefault="00C57B73" w:rsidP="000F7920">
      <w:pPr>
        <w:pStyle w:val="P68B1DB1-Normalny9"/>
        <w:numPr>
          <w:ilvl w:val="0"/>
          <w:numId w:val="36"/>
        </w:numPr>
        <w:tabs>
          <w:tab w:val="left" w:pos="360"/>
        </w:tabs>
        <w:spacing w:before="120" w:line="276" w:lineRule="auto"/>
        <w:jc w:val="both"/>
        <w:rPr>
          <w:highlight w:val="none"/>
        </w:rPr>
      </w:pPr>
      <w:r w:rsidRPr="000F7920">
        <w:rPr>
          <w:highlight w:val="none"/>
        </w:rPr>
        <w:t>testing and development of new laboratory instructions, based on a new range of measurements, wi</w:t>
      </w:r>
      <w:r w:rsidR="00573483" w:rsidRPr="000F7920">
        <w:rPr>
          <w:highlight w:val="none"/>
        </w:rPr>
        <w:t>th results for the workplace</w:t>
      </w:r>
      <w:r w:rsidRPr="000F7920">
        <w:rPr>
          <w:highlight w:val="none"/>
        </w:rPr>
        <w:t xml:space="preserve">, </w:t>
      </w:r>
    </w:p>
    <w:p w14:paraId="4ECDE9FD" w14:textId="23C58E89" w:rsidR="001E57A6" w:rsidRPr="000F7920" w:rsidRDefault="00573483" w:rsidP="000F7920">
      <w:pPr>
        <w:pStyle w:val="P68B1DB1-Normalny9"/>
        <w:numPr>
          <w:ilvl w:val="0"/>
          <w:numId w:val="36"/>
        </w:numPr>
        <w:tabs>
          <w:tab w:val="left" w:pos="360"/>
        </w:tabs>
        <w:spacing w:before="120" w:line="276" w:lineRule="auto"/>
        <w:jc w:val="both"/>
        <w:rPr>
          <w:highlight w:val="none"/>
        </w:rPr>
      </w:pPr>
      <w:r w:rsidRPr="000F7920">
        <w:rPr>
          <w:highlight w:val="none"/>
        </w:rPr>
        <w:t xml:space="preserve">the </w:t>
      </w:r>
      <w:r w:rsidR="00C57B73" w:rsidRPr="000F7920">
        <w:rPr>
          <w:highlight w:val="none"/>
        </w:rPr>
        <w:t xml:space="preserve">description of the measurement method, the measuring instrument, the measurement procedures, </w:t>
      </w:r>
    </w:p>
    <w:p w14:paraId="4C966F44" w14:textId="2393F4E7" w:rsidR="001E57A6" w:rsidRPr="000F7920" w:rsidRDefault="005E0FFB" w:rsidP="000F7920">
      <w:pPr>
        <w:pStyle w:val="P68B1DB1-Normalny9"/>
        <w:numPr>
          <w:ilvl w:val="0"/>
          <w:numId w:val="36"/>
        </w:numPr>
        <w:tabs>
          <w:tab w:val="left" w:pos="360"/>
        </w:tabs>
        <w:spacing w:before="120" w:line="276" w:lineRule="auto"/>
        <w:jc w:val="both"/>
        <w:rPr>
          <w:highlight w:val="none"/>
        </w:rPr>
      </w:pPr>
      <w:r w:rsidRPr="000F7920">
        <w:rPr>
          <w:highlight w:val="none"/>
        </w:rPr>
        <w:t xml:space="preserve">the </w:t>
      </w:r>
      <w:r w:rsidR="00C57B73" w:rsidRPr="000F7920">
        <w:rPr>
          <w:highlight w:val="none"/>
        </w:rPr>
        <w:t xml:space="preserve">presentation of developed algorithms, programs, </w:t>
      </w:r>
      <w:r w:rsidRPr="000F7920">
        <w:rPr>
          <w:highlight w:val="none"/>
        </w:rPr>
        <w:t xml:space="preserve">and </w:t>
      </w:r>
      <w:r w:rsidR="00C57B73" w:rsidRPr="000F7920">
        <w:rPr>
          <w:highlight w:val="none"/>
        </w:rPr>
        <w:t xml:space="preserve">procedures, </w:t>
      </w:r>
    </w:p>
    <w:p w14:paraId="4237742C" w14:textId="46804E3E" w:rsidR="001E57A6" w:rsidRPr="000F7920" w:rsidRDefault="005E0FFB" w:rsidP="000F7920">
      <w:pPr>
        <w:pStyle w:val="P68B1DB1-Normalny9"/>
        <w:numPr>
          <w:ilvl w:val="0"/>
          <w:numId w:val="36"/>
        </w:numPr>
        <w:tabs>
          <w:tab w:val="left" w:pos="360"/>
        </w:tabs>
        <w:spacing w:before="120" w:line="276" w:lineRule="auto"/>
        <w:jc w:val="both"/>
        <w:rPr>
          <w:highlight w:val="none"/>
        </w:rPr>
      </w:pPr>
      <w:r w:rsidRPr="000F7920">
        <w:rPr>
          <w:highlight w:val="none"/>
        </w:rPr>
        <w:t xml:space="preserve">the </w:t>
      </w:r>
      <w:r w:rsidR="00C57B73" w:rsidRPr="000F7920">
        <w:rPr>
          <w:highlight w:val="none"/>
        </w:rPr>
        <w:t>development and description of the simulation model.</w:t>
      </w:r>
    </w:p>
    <w:p w14:paraId="6470881C" w14:textId="6B26FD43" w:rsidR="001E57A6" w:rsidRPr="000F7920" w:rsidRDefault="00C57B73" w:rsidP="000F7920">
      <w:pPr>
        <w:pStyle w:val="P68B1DB1-Akapitzlist8"/>
        <w:numPr>
          <w:ilvl w:val="0"/>
          <w:numId w:val="47"/>
        </w:numPr>
        <w:spacing w:before="240" w:after="360" w:line="360" w:lineRule="auto"/>
        <w:ind w:left="714" w:hanging="357"/>
        <w:jc w:val="both"/>
        <w:rPr>
          <w:highlight w:val="none"/>
        </w:rPr>
      </w:pPr>
      <w:r w:rsidRPr="000F7920">
        <w:rPr>
          <w:highlight w:val="none"/>
        </w:rPr>
        <w:t xml:space="preserve">Review of </w:t>
      </w:r>
      <w:r w:rsidR="005E0FFB" w:rsidRPr="000F7920">
        <w:rPr>
          <w:highlight w:val="none"/>
        </w:rPr>
        <w:t xml:space="preserve">the Bachelor of </w:t>
      </w:r>
      <w:r w:rsidR="00744561" w:rsidRPr="000F7920">
        <w:rPr>
          <w:highlight w:val="none"/>
        </w:rPr>
        <w:t>E</w:t>
      </w:r>
      <w:r w:rsidR="005E0FFB" w:rsidRPr="000F7920">
        <w:rPr>
          <w:highlight w:val="none"/>
        </w:rPr>
        <w:t>ngineering thesis</w:t>
      </w:r>
    </w:p>
    <w:p w14:paraId="4C2288FE" w14:textId="6D1DD936" w:rsidR="001E57A6" w:rsidRPr="000F7920" w:rsidRDefault="00C57B73" w:rsidP="000F7920">
      <w:pPr>
        <w:pStyle w:val="P68B1DB1-Normalny9"/>
        <w:spacing w:line="276" w:lineRule="auto"/>
        <w:jc w:val="both"/>
        <w:rPr>
          <w:highlight w:val="none"/>
        </w:rPr>
      </w:pPr>
      <w:r w:rsidRPr="000F7920">
        <w:rPr>
          <w:highlight w:val="none"/>
        </w:rPr>
        <w:t xml:space="preserve">The review of the </w:t>
      </w:r>
      <w:r w:rsidR="00744561" w:rsidRPr="000F7920">
        <w:rPr>
          <w:highlight w:val="none"/>
        </w:rPr>
        <w:t xml:space="preserve">Bachelor of Engineering </w:t>
      </w:r>
      <w:r w:rsidRPr="000F7920">
        <w:rPr>
          <w:highlight w:val="none"/>
        </w:rPr>
        <w:t xml:space="preserve">thesis is based on the following substantive criteria: </w:t>
      </w:r>
      <w:r w:rsidR="00744561" w:rsidRPr="000F7920">
        <w:rPr>
          <w:highlight w:val="none"/>
        </w:rPr>
        <w:t xml:space="preserve"> </w:t>
      </w:r>
    </w:p>
    <w:p w14:paraId="63EE448C" w14:textId="2D22EC85" w:rsidR="001E57A6" w:rsidRPr="000F7920" w:rsidRDefault="00C57B73" w:rsidP="000F7920">
      <w:pPr>
        <w:pStyle w:val="P68B1DB1-Akapitzlist5"/>
        <w:numPr>
          <w:ilvl w:val="0"/>
          <w:numId w:val="45"/>
        </w:numPr>
        <w:spacing w:after="0"/>
        <w:jc w:val="both"/>
        <w:rPr>
          <w:highlight w:val="none"/>
        </w:rPr>
      </w:pPr>
      <w:r w:rsidRPr="000F7920">
        <w:rPr>
          <w:highlight w:val="none"/>
        </w:rPr>
        <w:t xml:space="preserve">the degree of compliance of the content of the thesis with the title of the thesis, </w:t>
      </w:r>
    </w:p>
    <w:p w14:paraId="46C8AB9D" w14:textId="177075CC" w:rsidR="001E57A6" w:rsidRPr="000F7920" w:rsidRDefault="00744561" w:rsidP="000F7920">
      <w:pPr>
        <w:pStyle w:val="P68B1DB1-Akapitzlist5"/>
        <w:numPr>
          <w:ilvl w:val="0"/>
          <w:numId w:val="45"/>
        </w:numPr>
        <w:spacing w:after="0"/>
        <w:jc w:val="both"/>
        <w:rPr>
          <w:highlight w:val="none"/>
        </w:rPr>
      </w:pPr>
      <w:r w:rsidRPr="000F7920">
        <w:rPr>
          <w:highlight w:val="none"/>
        </w:rPr>
        <w:t xml:space="preserve">the correctness of the thesis </w:t>
      </w:r>
      <w:r w:rsidR="00C57B73" w:rsidRPr="000F7920">
        <w:rPr>
          <w:highlight w:val="none"/>
        </w:rPr>
        <w:t>layout, the order of chapters, the logical and factual connection between the issues raised and the completeness of the content,</w:t>
      </w:r>
    </w:p>
    <w:p w14:paraId="1B6C9070" w14:textId="77777777" w:rsidR="001E57A6" w:rsidRPr="000F7920" w:rsidRDefault="00C57B73" w:rsidP="000F7920">
      <w:pPr>
        <w:pStyle w:val="P68B1DB1-Akapitzlist5"/>
        <w:numPr>
          <w:ilvl w:val="0"/>
          <w:numId w:val="45"/>
        </w:numPr>
        <w:spacing w:after="0"/>
        <w:jc w:val="both"/>
        <w:rPr>
          <w:highlight w:val="none"/>
        </w:rPr>
      </w:pPr>
      <w:r w:rsidRPr="000F7920">
        <w:rPr>
          <w:highlight w:val="none"/>
        </w:rPr>
        <w:lastRenderedPageBreak/>
        <w:t xml:space="preserve">the method of selection and use of bibliographic sources, </w:t>
      </w:r>
    </w:p>
    <w:p w14:paraId="3DB6B0B5" w14:textId="4AF25A59" w:rsidR="00014C19" w:rsidRPr="000F7920" w:rsidRDefault="00C57B73" w:rsidP="000F7920">
      <w:pPr>
        <w:pStyle w:val="P68B1DB1-Akapitzlist5"/>
        <w:numPr>
          <w:ilvl w:val="0"/>
          <w:numId w:val="35"/>
        </w:numPr>
        <w:tabs>
          <w:tab w:val="left" w:pos="1134"/>
        </w:tabs>
        <w:spacing w:after="0"/>
        <w:ind w:firstLine="131"/>
        <w:jc w:val="both"/>
        <w:rPr>
          <w:highlight w:val="none"/>
        </w:rPr>
      </w:pPr>
      <w:r w:rsidRPr="000F7920">
        <w:rPr>
          <w:highlight w:val="none"/>
        </w:rPr>
        <w:t xml:space="preserve">classifications of the thesis with substantive assessment taking into account </w:t>
      </w:r>
      <w:r w:rsidR="00014C19" w:rsidRPr="000F7920">
        <w:rPr>
          <w:highlight w:val="none"/>
        </w:rPr>
        <w:t xml:space="preserve">the application, research, and design nature, or the one which evaluates practice in light of theory, </w:t>
      </w:r>
    </w:p>
    <w:p w14:paraId="1FE1D126" w14:textId="364BC887" w:rsidR="001E57A6" w:rsidRPr="000F7920" w:rsidRDefault="00014C19" w:rsidP="000F7920">
      <w:pPr>
        <w:pStyle w:val="P68B1DB1-Normalny9"/>
        <w:spacing w:line="276" w:lineRule="auto"/>
        <w:jc w:val="both"/>
        <w:rPr>
          <w:highlight w:val="none"/>
        </w:rPr>
      </w:pPr>
      <w:r w:rsidRPr="000F7920">
        <w:rPr>
          <w:highlight w:val="none"/>
        </w:rPr>
        <w:t xml:space="preserve">The thesis of </w:t>
      </w:r>
      <w:r w:rsidR="006B67B2" w:rsidRPr="000F7920">
        <w:rPr>
          <w:highlight w:val="none"/>
        </w:rPr>
        <w:t xml:space="preserve">the </w:t>
      </w:r>
      <w:r w:rsidRPr="000F7920">
        <w:rPr>
          <w:highlight w:val="none"/>
        </w:rPr>
        <w:t>application nature</w:t>
      </w:r>
      <w:r w:rsidR="00C57B73" w:rsidRPr="000F7920">
        <w:rPr>
          <w:highlight w:val="none"/>
        </w:rPr>
        <w:t xml:space="preserve"> </w:t>
      </w:r>
      <w:r w:rsidR="00C57B73" w:rsidRPr="000F7920">
        <w:rPr>
          <w:b/>
          <w:highlight w:val="none"/>
        </w:rPr>
        <w:t>should</w:t>
      </w:r>
      <w:r w:rsidR="00C57B73" w:rsidRPr="000F7920">
        <w:rPr>
          <w:highlight w:val="none"/>
        </w:rPr>
        <w:t xml:space="preserve"> be dedicated to a specific recipient (</w:t>
      </w:r>
      <w:r w:rsidRPr="000F7920">
        <w:rPr>
          <w:highlight w:val="none"/>
        </w:rPr>
        <w:t xml:space="preserve">an </w:t>
      </w:r>
      <w:r w:rsidR="00C57B73" w:rsidRPr="000F7920">
        <w:rPr>
          <w:highlight w:val="none"/>
        </w:rPr>
        <w:t xml:space="preserve">existing business unit, organization or institution). It includes the design and implementation of a process or system (e.g. computer, company management, process optimization) </w:t>
      </w:r>
      <w:r w:rsidRPr="000F7920">
        <w:rPr>
          <w:highlight w:val="none"/>
        </w:rPr>
        <w:t>which performs</w:t>
      </w:r>
      <w:r w:rsidR="002C312D" w:rsidRPr="000F7920">
        <w:rPr>
          <w:highlight w:val="none"/>
        </w:rPr>
        <w:t xml:space="preserve">                                                                    </w:t>
      </w:r>
      <w:r w:rsidR="00C57B73" w:rsidRPr="000F7920">
        <w:rPr>
          <w:highlight w:val="none"/>
        </w:rPr>
        <w:t xml:space="preserve"> specific </w:t>
      </w:r>
      <w:r w:rsidR="006B67B2" w:rsidRPr="000F7920">
        <w:rPr>
          <w:highlight w:val="none"/>
        </w:rPr>
        <w:t xml:space="preserve">utilitarian </w:t>
      </w:r>
      <w:r w:rsidR="00C57B73" w:rsidRPr="000F7920">
        <w:rPr>
          <w:highlight w:val="none"/>
        </w:rPr>
        <w:t xml:space="preserve">functions resulting from the analysis of the environment or user needs (e.g. detection and removal of causes of improper quality). </w:t>
      </w:r>
    </w:p>
    <w:p w14:paraId="352162FE" w14:textId="5A5A3097" w:rsidR="001E57A6" w:rsidRPr="000F7920" w:rsidRDefault="00C57B73" w:rsidP="000F7920">
      <w:pPr>
        <w:pStyle w:val="P68B1DB1-Normalny9"/>
        <w:spacing w:line="276" w:lineRule="auto"/>
        <w:jc w:val="both"/>
        <w:rPr>
          <w:highlight w:val="none"/>
        </w:rPr>
      </w:pPr>
      <w:r w:rsidRPr="000F7920">
        <w:rPr>
          <w:highlight w:val="none"/>
        </w:rPr>
        <w:t xml:space="preserve">A </w:t>
      </w:r>
      <w:r w:rsidRPr="000F7920">
        <w:rPr>
          <w:b/>
          <w:highlight w:val="none"/>
        </w:rPr>
        <w:t xml:space="preserve">research </w:t>
      </w:r>
      <w:r w:rsidR="006B67B2" w:rsidRPr="000F7920">
        <w:rPr>
          <w:b/>
          <w:highlight w:val="none"/>
        </w:rPr>
        <w:t>thesis</w:t>
      </w:r>
      <w:r w:rsidRPr="000F7920">
        <w:rPr>
          <w:b/>
          <w:highlight w:val="none"/>
        </w:rPr>
        <w:t xml:space="preserve"> contains an</w:t>
      </w:r>
      <w:r w:rsidRPr="000F7920">
        <w:rPr>
          <w:highlight w:val="none"/>
        </w:rPr>
        <w:t xml:space="preserve"> experimental solution to a specific research hypothesis. It includes the conception and appropriate selection of research methods, the planning and organization of the experiment, the presentation of the results obtained, their discussion and the formulation of conclusions for implementation. </w:t>
      </w:r>
    </w:p>
    <w:p w14:paraId="5CDF68FD" w14:textId="325BC87D" w:rsidR="001E57A6" w:rsidRPr="000F7920" w:rsidRDefault="006B67B2" w:rsidP="000F7920">
      <w:pPr>
        <w:pStyle w:val="P68B1DB1-Normalny9"/>
        <w:spacing w:line="276" w:lineRule="auto"/>
        <w:jc w:val="both"/>
        <w:rPr>
          <w:highlight w:val="none"/>
        </w:rPr>
      </w:pPr>
      <w:r w:rsidRPr="000F7920">
        <w:rPr>
          <w:b/>
          <w:highlight w:val="none"/>
        </w:rPr>
        <w:t>A design thesis</w:t>
      </w:r>
      <w:r w:rsidR="00C57B73" w:rsidRPr="000F7920">
        <w:rPr>
          <w:highlight w:val="none"/>
        </w:rPr>
        <w:t xml:space="preserve"> </w:t>
      </w:r>
      <w:r w:rsidRPr="000F7920">
        <w:rPr>
          <w:highlight w:val="none"/>
        </w:rPr>
        <w:t xml:space="preserve">is </w:t>
      </w:r>
      <w:r w:rsidR="00C57B73" w:rsidRPr="000F7920">
        <w:rPr>
          <w:highlight w:val="none"/>
        </w:rPr>
        <w:t xml:space="preserve">a specific </w:t>
      </w:r>
      <w:r w:rsidRPr="000F7920">
        <w:rPr>
          <w:highlight w:val="none"/>
        </w:rPr>
        <w:t xml:space="preserve">complex </w:t>
      </w:r>
      <w:r w:rsidR="00C57B73" w:rsidRPr="000F7920">
        <w:rPr>
          <w:highlight w:val="none"/>
        </w:rPr>
        <w:t>system in an existing or hypothetical company (e.g. technological, product manufacturing, management, computer, logistics, organizational</w:t>
      </w:r>
      <w:r w:rsidRPr="000F7920">
        <w:rPr>
          <w:highlight w:val="none"/>
        </w:rPr>
        <w:t xml:space="preserve"> process</w:t>
      </w:r>
      <w:r w:rsidR="00C57B73" w:rsidRPr="000F7920">
        <w:rPr>
          <w:highlight w:val="none"/>
        </w:rPr>
        <w:t>, etc.) without the need for its implementation.</w:t>
      </w:r>
    </w:p>
    <w:p w14:paraId="01CB8D07" w14:textId="0B4A0A20" w:rsidR="001E57A6" w:rsidRPr="000F7920" w:rsidRDefault="006B67B2" w:rsidP="000F7920">
      <w:pPr>
        <w:pStyle w:val="P68B1DB1-Normalny9"/>
        <w:spacing w:line="276" w:lineRule="auto"/>
        <w:jc w:val="both"/>
        <w:rPr>
          <w:highlight w:val="none"/>
        </w:rPr>
      </w:pPr>
      <w:r w:rsidRPr="000F7920">
        <w:rPr>
          <w:highlight w:val="none"/>
        </w:rPr>
        <w:t>The thesis</w:t>
      </w:r>
      <w:r w:rsidR="00C57B73" w:rsidRPr="000F7920">
        <w:rPr>
          <w:highlight w:val="none"/>
        </w:rPr>
        <w:t xml:space="preserve"> </w:t>
      </w:r>
      <w:r w:rsidRPr="000F7920">
        <w:rPr>
          <w:b/>
          <w:highlight w:val="none"/>
        </w:rPr>
        <w:t xml:space="preserve">evaluating the practice in </w:t>
      </w:r>
      <w:r w:rsidR="00C57B73" w:rsidRPr="000F7920">
        <w:rPr>
          <w:b/>
          <w:highlight w:val="none"/>
        </w:rPr>
        <w:t>light of theory</w:t>
      </w:r>
      <w:r w:rsidR="00C57B73" w:rsidRPr="000F7920">
        <w:rPr>
          <w:highlight w:val="none"/>
        </w:rPr>
        <w:t xml:space="preserve"> should be polemical and include an analysis and evaluation of the selected problem/issue of economic practice using engineering techniques for organizing and analyzing information based on concepts and theoretical issues presented in the</w:t>
      </w:r>
      <w:r w:rsidRPr="000F7920">
        <w:rPr>
          <w:highlight w:val="none"/>
        </w:rPr>
        <w:t xml:space="preserve"> relevant</w:t>
      </w:r>
      <w:r w:rsidR="00C57B73" w:rsidRPr="000F7920">
        <w:rPr>
          <w:highlight w:val="none"/>
        </w:rPr>
        <w:t xml:space="preserve"> literature (book studies, scientific journals, patents, industry standards).</w:t>
      </w:r>
    </w:p>
    <w:p w14:paraId="08544348" w14:textId="75C2D6EC" w:rsidR="001E57A6" w:rsidRPr="000F7920" w:rsidRDefault="006B67B2" w:rsidP="000F7920">
      <w:pPr>
        <w:pStyle w:val="P68B1DB1-Normalny3"/>
        <w:spacing w:line="276" w:lineRule="auto"/>
        <w:jc w:val="both"/>
        <w:rPr>
          <w:b/>
        </w:rPr>
      </w:pPr>
      <w:r w:rsidRPr="000F7920">
        <w:t>The requirements as regards</w:t>
      </w:r>
      <w:r w:rsidR="00C57B73" w:rsidRPr="000F7920">
        <w:t xml:space="preserve"> engineering theses </w:t>
      </w:r>
      <w:r w:rsidRPr="000F7920">
        <w:t>written during</w:t>
      </w:r>
      <w:r w:rsidR="00C57B73" w:rsidRPr="000F7920">
        <w:t xml:space="preserve"> full-time and part-time studies</w:t>
      </w:r>
      <w:r w:rsidRPr="000F7920">
        <w:t xml:space="preserve"> are the same</w:t>
      </w:r>
      <w:r w:rsidR="00C57B73" w:rsidRPr="000F7920">
        <w:t xml:space="preserve">, </w:t>
      </w:r>
      <w:r w:rsidRPr="000F7920">
        <w:t xml:space="preserve">and </w:t>
      </w:r>
      <w:r w:rsidR="00C57B73" w:rsidRPr="000F7920">
        <w:t xml:space="preserve">above all </w:t>
      </w:r>
      <w:r w:rsidRPr="000F7920">
        <w:t>they include the demonstration of</w:t>
      </w:r>
      <w:r w:rsidR="00C57B73" w:rsidRPr="000F7920">
        <w:t xml:space="preserve"> the ability to solve engineering tasks using general and specialist knowledge and </w:t>
      </w:r>
      <w:r w:rsidRPr="000F7920">
        <w:t xml:space="preserve">the demonstration of </w:t>
      </w:r>
      <w:r w:rsidR="00C57B73" w:rsidRPr="000F7920">
        <w:t>knowledge and skills in the application of technical and organizational solutions and the a</w:t>
      </w:r>
      <w:r w:rsidRPr="000F7920">
        <w:t>bility to use modern engineering tools.</w:t>
      </w:r>
    </w:p>
    <w:p w14:paraId="64A7E961" w14:textId="31B73E59" w:rsidR="001E57A6" w:rsidRPr="000F7920" w:rsidRDefault="00C57B73" w:rsidP="000F7920">
      <w:pPr>
        <w:pStyle w:val="P68B1DB1-Normalny6"/>
        <w:spacing w:before="120" w:line="276" w:lineRule="auto"/>
        <w:jc w:val="both"/>
      </w:pPr>
      <w:r w:rsidRPr="000F7920">
        <w:t>IV. General requirem</w:t>
      </w:r>
      <w:r w:rsidR="0050402F" w:rsidRPr="000F7920">
        <w:t>ents of the thesis (applies to B</w:t>
      </w:r>
      <w:r w:rsidRPr="000F7920">
        <w:t>achelor's, Bachelor of Engineering and Master's thesis):</w:t>
      </w:r>
    </w:p>
    <w:p w14:paraId="18B10CA7" w14:textId="26810265" w:rsidR="001E57A6" w:rsidRPr="000F7920" w:rsidRDefault="00C57B73" w:rsidP="000F7920">
      <w:pPr>
        <w:pStyle w:val="P68B1DB1-Normalny3"/>
        <w:numPr>
          <w:ilvl w:val="2"/>
          <w:numId w:val="4"/>
        </w:numPr>
        <w:spacing w:before="120" w:line="276" w:lineRule="auto"/>
        <w:ind w:left="567" w:hanging="425"/>
        <w:jc w:val="both"/>
        <w:rPr>
          <w:b/>
        </w:rPr>
      </w:pPr>
      <w:r w:rsidRPr="000F7920">
        <w:t>A4 format;</w:t>
      </w:r>
    </w:p>
    <w:p w14:paraId="5B3F110C" w14:textId="77777777" w:rsidR="001E57A6" w:rsidRPr="000F7920" w:rsidRDefault="00C57B73" w:rsidP="000F7920">
      <w:pPr>
        <w:pStyle w:val="P68B1DB1-Normalny3"/>
        <w:numPr>
          <w:ilvl w:val="2"/>
          <w:numId w:val="4"/>
        </w:numPr>
        <w:spacing w:before="120" w:line="276" w:lineRule="auto"/>
        <w:ind w:left="567" w:hanging="425"/>
        <w:jc w:val="both"/>
      </w:pPr>
      <w:r w:rsidRPr="000F7920">
        <w:t xml:space="preserve">font: </w:t>
      </w:r>
      <w:r w:rsidRPr="000F7920">
        <w:rPr>
          <w:i/>
        </w:rPr>
        <w:t>Times New Roman</w:t>
      </w:r>
      <w:r w:rsidRPr="000F7920">
        <w:t xml:space="preserve"> – size 12 points;</w:t>
      </w:r>
    </w:p>
    <w:p w14:paraId="1D7DE3E9" w14:textId="77777777" w:rsidR="001E57A6" w:rsidRPr="000F7920" w:rsidRDefault="00C57B73" w:rsidP="000F7920">
      <w:pPr>
        <w:pStyle w:val="P68B1DB1-Normalny3"/>
        <w:numPr>
          <w:ilvl w:val="2"/>
          <w:numId w:val="4"/>
        </w:numPr>
        <w:spacing w:before="120" w:line="276" w:lineRule="auto"/>
        <w:ind w:left="567" w:hanging="425"/>
        <w:jc w:val="both"/>
      </w:pPr>
      <w:r w:rsidRPr="000F7920">
        <w:t>margins: left: 3.5 cm; upper, lower and right: 2,5 cm; in printed work, mirror margins on both sides;</w:t>
      </w:r>
    </w:p>
    <w:p w14:paraId="019D205D" w14:textId="77777777" w:rsidR="001E57A6" w:rsidRPr="000F7920" w:rsidRDefault="00C57B73" w:rsidP="000F7920">
      <w:pPr>
        <w:pStyle w:val="P68B1DB1-Normalny3"/>
        <w:numPr>
          <w:ilvl w:val="2"/>
          <w:numId w:val="4"/>
        </w:numPr>
        <w:tabs>
          <w:tab w:val="left" w:pos="567"/>
        </w:tabs>
        <w:spacing w:before="120" w:line="276" w:lineRule="auto"/>
        <w:ind w:left="567" w:hanging="425"/>
        <w:jc w:val="both"/>
      </w:pPr>
      <w:r w:rsidRPr="000F7920">
        <w:t>obligatory text adjustment (alignment to both margins),</w:t>
      </w:r>
    </w:p>
    <w:p w14:paraId="03EF448A" w14:textId="4A920F74" w:rsidR="001E57A6" w:rsidRPr="000F7920" w:rsidRDefault="00C57B73" w:rsidP="000F7920">
      <w:pPr>
        <w:pStyle w:val="P68B1DB1-Normalny3"/>
        <w:numPr>
          <w:ilvl w:val="2"/>
          <w:numId w:val="4"/>
        </w:numPr>
        <w:tabs>
          <w:tab w:val="left" w:pos="567"/>
        </w:tabs>
        <w:spacing w:before="120" w:line="276" w:lineRule="auto"/>
        <w:ind w:left="567" w:hanging="425"/>
        <w:jc w:val="both"/>
      </w:pPr>
      <w:r w:rsidRPr="000F7920">
        <w:t>obligatory word syllabification function, with the exception of theses written in the field of philology (English Studies);</w:t>
      </w:r>
    </w:p>
    <w:p w14:paraId="0D2510D1" w14:textId="77777777" w:rsidR="001E57A6" w:rsidRPr="000F7920" w:rsidRDefault="00C57B73" w:rsidP="000F7920">
      <w:pPr>
        <w:pStyle w:val="P68B1DB1-Normalny9"/>
        <w:numPr>
          <w:ilvl w:val="2"/>
          <w:numId w:val="4"/>
        </w:numPr>
        <w:tabs>
          <w:tab w:val="left" w:pos="567"/>
        </w:tabs>
        <w:spacing w:before="120" w:line="276" w:lineRule="auto"/>
        <w:ind w:left="567" w:hanging="425"/>
        <w:jc w:val="both"/>
        <w:rPr>
          <w:highlight w:val="none"/>
        </w:rPr>
      </w:pPr>
      <w:r w:rsidRPr="000F7920">
        <w:rPr>
          <w:highlight w:val="none"/>
        </w:rPr>
        <w:t>use automatic indents – paragraphs (1.25 points) when starting the next line. The verses should be at least three-, four-sentence;</w:t>
      </w:r>
    </w:p>
    <w:p w14:paraId="08D2E961" w14:textId="77777777" w:rsidR="00C57B73" w:rsidRPr="000F7920" w:rsidRDefault="00C57B73" w:rsidP="000F7920">
      <w:pPr>
        <w:pStyle w:val="P68B1DB1-Normalny3"/>
        <w:numPr>
          <w:ilvl w:val="2"/>
          <w:numId w:val="4"/>
        </w:numPr>
        <w:tabs>
          <w:tab w:val="left" w:pos="567"/>
        </w:tabs>
        <w:spacing w:before="120" w:line="276" w:lineRule="auto"/>
        <w:ind w:left="567" w:hanging="425"/>
        <w:jc w:val="both"/>
      </w:pPr>
      <w:r w:rsidRPr="000F7920">
        <w:t xml:space="preserve">Hardback, double-side printing, </w:t>
      </w:r>
    </w:p>
    <w:p w14:paraId="24694585" w14:textId="1A52D9DB" w:rsidR="001E57A6" w:rsidRPr="000F7920" w:rsidRDefault="00C57B73" w:rsidP="000F7920">
      <w:pPr>
        <w:pStyle w:val="P68B1DB1-Normalny3"/>
        <w:numPr>
          <w:ilvl w:val="2"/>
          <w:numId w:val="4"/>
        </w:numPr>
        <w:tabs>
          <w:tab w:val="left" w:pos="567"/>
        </w:tabs>
        <w:spacing w:before="120" w:line="276" w:lineRule="auto"/>
        <w:ind w:left="567" w:hanging="425"/>
        <w:jc w:val="both"/>
      </w:pPr>
      <w:r w:rsidRPr="000F7920">
        <w:t>all thesis pages are numbered (page numbering in the footer, even page numbering to left, odd to right, Times New Roman font, size 12 points). The first page (not numbered) is the title page of the thesis, numbering starts from the table of contents (page 3);</w:t>
      </w:r>
    </w:p>
    <w:p w14:paraId="5875BAF8" w14:textId="77777777" w:rsidR="00C57B73" w:rsidRPr="000F7920" w:rsidRDefault="00C57B73" w:rsidP="000F7920">
      <w:pPr>
        <w:pStyle w:val="P68B1DB1-Normalny3"/>
        <w:numPr>
          <w:ilvl w:val="2"/>
          <w:numId w:val="4"/>
        </w:numPr>
        <w:tabs>
          <w:tab w:val="left" w:pos="567"/>
        </w:tabs>
        <w:spacing w:before="120" w:line="276" w:lineRule="auto"/>
        <w:ind w:left="567" w:hanging="425"/>
        <w:jc w:val="both"/>
      </w:pPr>
      <w:r w:rsidRPr="000F7920">
        <w:t>each subsequent chapter (and another part of the thesis equal to the chapter, e.g.: introduction and conclusion) should start with a new page, while observing the rule that the table of contents, introduction, chapter I, conclusion, and references should start on odd-numbered pages;</w:t>
      </w:r>
    </w:p>
    <w:p w14:paraId="3D195516" w14:textId="764D06D0" w:rsidR="001E57A6" w:rsidRPr="000F7920" w:rsidRDefault="00C57B73" w:rsidP="000F7920">
      <w:pPr>
        <w:pStyle w:val="P68B1DB1-Normalny3"/>
        <w:numPr>
          <w:ilvl w:val="2"/>
          <w:numId w:val="4"/>
        </w:numPr>
        <w:tabs>
          <w:tab w:val="left" w:pos="567"/>
        </w:tabs>
        <w:spacing w:before="120" w:line="276" w:lineRule="auto"/>
        <w:ind w:left="567" w:hanging="425"/>
        <w:jc w:val="both"/>
      </w:pPr>
      <w:r w:rsidRPr="000F7920">
        <w:t xml:space="preserve">it is recommended that the thesis be prepared on the basis of the latest literature (national and foreign), presenting the current state of knowledge related to the subject of the thesis. The </w:t>
      </w:r>
      <w:r w:rsidRPr="000F7920">
        <w:lastRenderedPageBreak/>
        <w:t xml:space="preserve">bibliography should also include publications in English - at least 2 publications for Bachelor's thesis, and Bachelor of Engineering theses and 3 in the case of the Master’s thesis. This requirement applies to theses written since the summer semester 2021/2022. </w:t>
      </w:r>
    </w:p>
    <w:p w14:paraId="19895024" w14:textId="59DCFE16" w:rsidR="001E57A6" w:rsidRPr="000F7920" w:rsidRDefault="00C57B73" w:rsidP="000F7920">
      <w:pPr>
        <w:pStyle w:val="P68B1DB1-Normalny3"/>
        <w:numPr>
          <w:ilvl w:val="2"/>
          <w:numId w:val="4"/>
        </w:numPr>
        <w:tabs>
          <w:tab w:val="left" w:pos="567"/>
        </w:tabs>
        <w:spacing w:before="120" w:line="276" w:lineRule="auto"/>
        <w:ind w:left="567" w:hanging="425"/>
        <w:jc w:val="both"/>
      </w:pPr>
      <w:r w:rsidRPr="000F7920">
        <w:t>recommended volume of the thesis: 45-60 pages (Bachelor's thesis), 70-90 pages (Master's thesis);</w:t>
      </w:r>
    </w:p>
    <w:p w14:paraId="43D441BB" w14:textId="77777777" w:rsidR="001E57A6" w:rsidRPr="000F7920" w:rsidRDefault="00C57B73" w:rsidP="000F7920">
      <w:pPr>
        <w:pStyle w:val="P68B1DB1-Normalny3"/>
        <w:numPr>
          <w:ilvl w:val="2"/>
          <w:numId w:val="4"/>
        </w:numPr>
        <w:tabs>
          <w:tab w:val="left" w:pos="567"/>
        </w:tabs>
        <w:spacing w:before="120" w:line="276" w:lineRule="auto"/>
        <w:ind w:left="567" w:hanging="425"/>
        <w:jc w:val="both"/>
      </w:pPr>
      <w:r w:rsidRPr="000F7920">
        <w:t>chapter titles should be written in 14-point bold characters;</w:t>
      </w:r>
    </w:p>
    <w:p w14:paraId="40EA75CE" w14:textId="77777777" w:rsidR="001E57A6" w:rsidRPr="000F7920" w:rsidRDefault="00C57B73" w:rsidP="000F7920">
      <w:pPr>
        <w:pStyle w:val="P68B1DB1-Normalny3"/>
        <w:numPr>
          <w:ilvl w:val="2"/>
          <w:numId w:val="4"/>
        </w:numPr>
        <w:tabs>
          <w:tab w:val="left" w:pos="567"/>
        </w:tabs>
        <w:spacing w:before="120" w:line="276" w:lineRule="auto"/>
        <w:ind w:left="567" w:hanging="425"/>
        <w:jc w:val="both"/>
      </w:pPr>
      <w:r w:rsidRPr="000F7920">
        <w:t>the titles of the sub-chapters should be written in bold font size 12 pt.;</w:t>
      </w:r>
    </w:p>
    <w:p w14:paraId="25087542" w14:textId="77777777" w:rsidR="00C57B73" w:rsidRPr="000F7920" w:rsidRDefault="00C57B73" w:rsidP="000F7920">
      <w:pPr>
        <w:pStyle w:val="P68B1DB1-Normalny3"/>
        <w:numPr>
          <w:ilvl w:val="2"/>
          <w:numId w:val="4"/>
        </w:numPr>
        <w:tabs>
          <w:tab w:val="left" w:pos="567"/>
        </w:tabs>
        <w:spacing w:before="120" w:line="276" w:lineRule="auto"/>
        <w:ind w:left="567" w:hanging="425"/>
        <w:jc w:val="both"/>
      </w:pPr>
      <w:r w:rsidRPr="000F7920">
        <w:t xml:space="preserve">do not put full stops at the end of the titles of chapters and subchapters </w:t>
      </w:r>
    </w:p>
    <w:p w14:paraId="55250E10" w14:textId="77777777" w:rsidR="00C57B73" w:rsidRPr="000F7920" w:rsidRDefault="00C57B73" w:rsidP="000F7920">
      <w:pPr>
        <w:pStyle w:val="P68B1DB1-Normalny3"/>
        <w:numPr>
          <w:ilvl w:val="2"/>
          <w:numId w:val="4"/>
        </w:numPr>
        <w:tabs>
          <w:tab w:val="left" w:pos="567"/>
        </w:tabs>
        <w:spacing w:before="120" w:line="276" w:lineRule="auto"/>
        <w:ind w:left="567" w:hanging="425"/>
        <w:jc w:val="both"/>
      </w:pPr>
      <w:r w:rsidRPr="000F7920">
        <w:t>an office copy should contain the student's statement about writing the submitted thesis independently.</w:t>
      </w:r>
    </w:p>
    <w:p w14:paraId="38B5389C" w14:textId="4F58C020" w:rsidR="001E57A6" w:rsidRPr="000F7920" w:rsidRDefault="00C57B73" w:rsidP="000F7920">
      <w:pPr>
        <w:pStyle w:val="P68B1DB1-Normalny3"/>
        <w:numPr>
          <w:ilvl w:val="2"/>
          <w:numId w:val="4"/>
        </w:numPr>
        <w:tabs>
          <w:tab w:val="left" w:pos="567"/>
        </w:tabs>
        <w:spacing w:before="120" w:line="276" w:lineRule="auto"/>
        <w:ind w:left="567" w:hanging="425"/>
        <w:jc w:val="both"/>
      </w:pPr>
      <w:r w:rsidRPr="000F7920">
        <w:t>in the case of theses written in the field of philology, specialization in English Studies:</w:t>
      </w:r>
    </w:p>
    <w:p w14:paraId="1B499908" w14:textId="20B0E0B3" w:rsidR="001E57A6" w:rsidRPr="000F7920" w:rsidRDefault="00C57B73" w:rsidP="000F7920">
      <w:pPr>
        <w:pStyle w:val="P68B1DB1-Normalny3"/>
        <w:numPr>
          <w:ilvl w:val="0"/>
          <w:numId w:val="5"/>
        </w:numPr>
        <w:tabs>
          <w:tab w:val="left" w:pos="709"/>
        </w:tabs>
        <w:spacing w:before="120" w:line="276" w:lineRule="auto"/>
        <w:jc w:val="both"/>
      </w:pPr>
      <w:r w:rsidRPr="000F7920">
        <w:t>the thesis is written in English, and a summary of the thesis in Polish,</w:t>
      </w:r>
    </w:p>
    <w:p w14:paraId="71809202" w14:textId="70988288" w:rsidR="001E57A6" w:rsidRPr="000F7920" w:rsidRDefault="00C57B73" w:rsidP="000F7920">
      <w:pPr>
        <w:pStyle w:val="P68B1DB1-Normalny3"/>
        <w:numPr>
          <w:ilvl w:val="0"/>
          <w:numId w:val="5"/>
        </w:numPr>
        <w:tabs>
          <w:tab w:val="left" w:pos="709"/>
        </w:tabs>
        <w:spacing w:before="120" w:line="276" w:lineRule="auto"/>
        <w:jc w:val="both"/>
      </w:pPr>
      <w:r w:rsidRPr="000F7920">
        <w:t>the summary of the thesis may not exceed the A4 format page and is at the end of the thesis, before references,</w:t>
      </w:r>
    </w:p>
    <w:p w14:paraId="6C6E4937" w14:textId="45E2A158" w:rsidR="001E57A6" w:rsidRPr="000F7920" w:rsidRDefault="00C57B73" w:rsidP="000F7920">
      <w:pPr>
        <w:pStyle w:val="P68B1DB1-Normalny3"/>
        <w:numPr>
          <w:ilvl w:val="0"/>
          <w:numId w:val="5"/>
        </w:numPr>
        <w:tabs>
          <w:tab w:val="left" w:pos="709"/>
        </w:tabs>
        <w:spacing w:before="120" w:line="276" w:lineRule="auto"/>
        <w:jc w:val="both"/>
      </w:pPr>
      <w:r w:rsidRPr="000F7920">
        <w:t>the thesis contains two title pages - in English and Polish (a specimen of the title page is attached to this document).</w:t>
      </w:r>
    </w:p>
    <w:p w14:paraId="5DFBB1CC" w14:textId="49106B10" w:rsidR="001E57A6" w:rsidRPr="000F7920" w:rsidRDefault="00C57B73" w:rsidP="000F7920">
      <w:pPr>
        <w:pStyle w:val="P68B1DB1-Normalny6"/>
        <w:spacing w:before="120" w:line="276" w:lineRule="auto"/>
        <w:jc w:val="both"/>
      </w:pPr>
      <w:r w:rsidRPr="000F7920">
        <w:t>V. Thesis layout (applies to Bachelor's, Bachelor of Engineering and Master's theses):</w:t>
      </w:r>
    </w:p>
    <w:p w14:paraId="1BE0D1D4" w14:textId="4A4C99C1" w:rsidR="001E57A6" w:rsidRPr="000F7920" w:rsidRDefault="00C57B73" w:rsidP="000F7920">
      <w:pPr>
        <w:pStyle w:val="P68B1DB1-Normalny3"/>
        <w:numPr>
          <w:ilvl w:val="2"/>
          <w:numId w:val="6"/>
        </w:numPr>
        <w:spacing w:before="120" w:line="276" w:lineRule="auto"/>
        <w:ind w:left="567" w:hanging="425"/>
        <w:jc w:val="both"/>
      </w:pPr>
      <w:r w:rsidRPr="000F7920">
        <w:t xml:space="preserve">title page; </w:t>
      </w:r>
    </w:p>
    <w:p w14:paraId="1ADE6904" w14:textId="5338AF58" w:rsidR="001E57A6" w:rsidRPr="000F7920" w:rsidRDefault="00C57B73" w:rsidP="000F7920">
      <w:pPr>
        <w:pStyle w:val="P68B1DB1-Normalny3"/>
        <w:numPr>
          <w:ilvl w:val="2"/>
          <w:numId w:val="6"/>
        </w:numPr>
        <w:spacing w:before="120" w:line="276" w:lineRule="auto"/>
        <w:ind w:left="567" w:hanging="425"/>
        <w:jc w:val="both"/>
      </w:pPr>
      <w:r w:rsidRPr="000F7920">
        <w:t>in the case of theses written in the field of philology, specialisation in English Studies– 2 title pages (in Polish and English versions);</w:t>
      </w:r>
    </w:p>
    <w:p w14:paraId="616F7E5E" w14:textId="77777777" w:rsidR="001E57A6" w:rsidRPr="000F7920" w:rsidRDefault="00C57B73" w:rsidP="000F7920">
      <w:pPr>
        <w:pStyle w:val="P68B1DB1-Normalny3"/>
        <w:numPr>
          <w:ilvl w:val="2"/>
          <w:numId w:val="6"/>
        </w:numPr>
        <w:spacing w:before="120" w:line="276" w:lineRule="auto"/>
        <w:ind w:left="567" w:hanging="425"/>
        <w:jc w:val="both"/>
      </w:pPr>
      <w:r w:rsidRPr="000F7920">
        <w:t>table of contents;</w:t>
      </w:r>
    </w:p>
    <w:p w14:paraId="364D10D1" w14:textId="77777777" w:rsidR="00D16D0D" w:rsidRPr="000F7920" w:rsidRDefault="00C57B73" w:rsidP="000F7920">
      <w:pPr>
        <w:pStyle w:val="P68B1DB1-Normalny3"/>
        <w:numPr>
          <w:ilvl w:val="2"/>
          <w:numId w:val="6"/>
        </w:numPr>
        <w:spacing w:before="120" w:line="276" w:lineRule="auto"/>
        <w:ind w:left="567" w:hanging="425"/>
        <w:jc w:val="both"/>
      </w:pPr>
      <w:r w:rsidRPr="000F7920">
        <w:t xml:space="preserve">Introduction (the introduction should outline the general background of the examined issue, indicate the reasons for choosing the topic of the thesis, </w:t>
      </w:r>
      <w:r w:rsidR="00F55F20" w:rsidRPr="000F7920">
        <w:t>define the purpose and scope of the thesis, indicate research methods, as well as present general information on the content of individual chapters and sources);</w:t>
      </w:r>
    </w:p>
    <w:p w14:paraId="45AC6097" w14:textId="5C800502" w:rsidR="001E57A6" w:rsidRPr="000F7920" w:rsidRDefault="00C57B73" w:rsidP="000F7920">
      <w:pPr>
        <w:pStyle w:val="P68B1DB1-Normalny3"/>
        <w:numPr>
          <w:ilvl w:val="2"/>
          <w:numId w:val="6"/>
        </w:numPr>
        <w:spacing w:before="120" w:line="276" w:lineRule="auto"/>
        <w:ind w:left="567" w:hanging="425"/>
        <w:jc w:val="both"/>
      </w:pPr>
      <w:r w:rsidRPr="000F7920">
        <w:t xml:space="preserve">chapters </w:t>
      </w:r>
      <w:r w:rsidR="00F55F20" w:rsidRPr="000F7920">
        <w:t>containing the main text of the thesis  - the use of numbering within each subchapter (e.g. 1.1, 1.2, 1.2.1, 1.2.2, 1.2.3, 1.3, 1.3.1, 1.3.2, 1.4, etc.);</w:t>
      </w:r>
    </w:p>
    <w:p w14:paraId="010266E9" w14:textId="67FFDA54" w:rsidR="001E57A6" w:rsidRPr="000F7920" w:rsidRDefault="00C57B73" w:rsidP="000F7920">
      <w:pPr>
        <w:pStyle w:val="P68B1DB1-Tekstpodstawowy211"/>
        <w:widowControl/>
        <w:numPr>
          <w:ilvl w:val="2"/>
          <w:numId w:val="6"/>
        </w:numPr>
        <w:shd w:val="clear" w:color="auto" w:fill="auto"/>
        <w:tabs>
          <w:tab w:val="clear" w:pos="0"/>
        </w:tabs>
        <w:autoSpaceDE/>
        <w:autoSpaceDN/>
        <w:adjustRightInd/>
        <w:spacing w:before="120" w:line="276" w:lineRule="auto"/>
        <w:ind w:left="567" w:hanging="425"/>
      </w:pPr>
      <w:r w:rsidRPr="000F7920">
        <w:t xml:space="preserve">conclusion </w:t>
      </w:r>
      <w:r w:rsidR="00F55F20" w:rsidRPr="000F7920">
        <w:t xml:space="preserve">(the conclusion should indicate the synthetic conclusions from the thesis, optionally mention the possibilities of future solutions, respond to the research problem and research hypotheses </w:t>
      </w:r>
      <w:r w:rsidRPr="000F7920">
        <w:t xml:space="preserve">and research methods and techniques used, and in the case of a </w:t>
      </w:r>
      <w:r w:rsidR="00624FBA" w:rsidRPr="000F7920">
        <w:t>practical profile, assess</w:t>
      </w:r>
      <w:r w:rsidRPr="000F7920">
        <w:t xml:space="preserve"> the proposed solution, </w:t>
      </w:r>
      <w:r w:rsidR="00624FBA" w:rsidRPr="000F7920">
        <w:t xml:space="preserve">and present </w:t>
      </w:r>
      <w:r w:rsidRPr="000F7920">
        <w:t xml:space="preserve">recommendations for future implementations or improvements. </w:t>
      </w:r>
      <w:r w:rsidR="00624FBA" w:rsidRPr="000F7920">
        <w:t>The conclusion does not contain</w:t>
      </w:r>
      <w:r w:rsidRPr="000F7920">
        <w:t xml:space="preserve"> </w:t>
      </w:r>
      <w:r w:rsidR="00624FBA" w:rsidRPr="000F7920">
        <w:t>research results</w:t>
      </w:r>
      <w:r w:rsidRPr="000F7920">
        <w:t xml:space="preserve">, which are an integral part of the research chapter); </w:t>
      </w:r>
    </w:p>
    <w:p w14:paraId="5432BB41" w14:textId="5E53ACDB" w:rsidR="001E57A6" w:rsidRPr="000F7920" w:rsidRDefault="00C57B73" w:rsidP="000F7920">
      <w:pPr>
        <w:pStyle w:val="P68B1DB1-Tekstpodstawowy211"/>
        <w:widowControl/>
        <w:numPr>
          <w:ilvl w:val="2"/>
          <w:numId w:val="6"/>
        </w:numPr>
        <w:shd w:val="clear" w:color="auto" w:fill="auto"/>
        <w:tabs>
          <w:tab w:val="clear" w:pos="0"/>
        </w:tabs>
        <w:autoSpaceDE/>
        <w:autoSpaceDN/>
        <w:adjustRightInd/>
        <w:spacing w:before="120" w:line="276" w:lineRule="auto"/>
        <w:ind w:left="567" w:hanging="425"/>
      </w:pPr>
      <w:r w:rsidRPr="000F7920">
        <w:t>a</w:t>
      </w:r>
      <w:r w:rsidR="00F55F20" w:rsidRPr="000F7920">
        <w:t xml:space="preserve"> list of the cited literature in alphabetical order consistent with the requirements of the bibliographic description and the list of legal acts used. In the theses, where a significant number of sources have been referred to, references can be divided in the following subsections:</w:t>
      </w:r>
    </w:p>
    <w:p w14:paraId="29815733" w14:textId="0DD22009" w:rsidR="00F55F20" w:rsidRPr="000F7920" w:rsidRDefault="00F55F20" w:rsidP="000F7920">
      <w:pPr>
        <w:pStyle w:val="P68B1DB1-Tekstpodstawowy211"/>
        <w:widowControl/>
        <w:numPr>
          <w:ilvl w:val="1"/>
          <w:numId w:val="7"/>
        </w:numPr>
        <w:shd w:val="clear" w:color="auto" w:fill="auto"/>
        <w:tabs>
          <w:tab w:val="clear" w:pos="0"/>
        </w:tabs>
        <w:autoSpaceDE/>
        <w:autoSpaceDN/>
        <w:adjustRightInd/>
        <w:spacing w:before="120" w:line="276" w:lineRule="auto"/>
        <w:ind w:left="709" w:hanging="142"/>
      </w:pPr>
      <w:r w:rsidRPr="000F7920">
        <w:t>non-serial publications;</w:t>
      </w:r>
    </w:p>
    <w:p w14:paraId="64612D97" w14:textId="5D7C8E35" w:rsidR="001E57A6" w:rsidRPr="000F7920" w:rsidRDefault="00F55F20" w:rsidP="000F7920">
      <w:pPr>
        <w:pStyle w:val="P68B1DB1-Tekstpodstawowy211"/>
        <w:widowControl/>
        <w:numPr>
          <w:ilvl w:val="1"/>
          <w:numId w:val="7"/>
        </w:numPr>
        <w:shd w:val="clear" w:color="auto" w:fill="auto"/>
        <w:tabs>
          <w:tab w:val="clear" w:pos="0"/>
        </w:tabs>
        <w:autoSpaceDE/>
        <w:autoSpaceDN/>
        <w:adjustRightInd/>
        <w:spacing w:before="120" w:line="276" w:lineRule="auto"/>
        <w:ind w:left="709" w:hanging="142"/>
      </w:pPr>
      <w:r w:rsidRPr="000F7920">
        <w:t>articles in non-serial publications;</w:t>
      </w:r>
    </w:p>
    <w:p w14:paraId="7F1EE560" w14:textId="5883B6FE" w:rsidR="001E57A6" w:rsidRPr="000F7920" w:rsidRDefault="00F55F20" w:rsidP="000F7920">
      <w:pPr>
        <w:pStyle w:val="P68B1DB1-Tekstpodstawowy211"/>
        <w:widowControl/>
        <w:numPr>
          <w:ilvl w:val="1"/>
          <w:numId w:val="7"/>
        </w:numPr>
        <w:shd w:val="clear" w:color="auto" w:fill="auto"/>
        <w:tabs>
          <w:tab w:val="clear" w:pos="0"/>
        </w:tabs>
        <w:autoSpaceDE/>
        <w:autoSpaceDN/>
        <w:adjustRightInd/>
        <w:spacing w:before="120" w:line="276" w:lineRule="auto"/>
        <w:ind w:left="709" w:hanging="142"/>
      </w:pPr>
      <w:r w:rsidRPr="000F7920">
        <w:t>articles in serial publications;</w:t>
      </w:r>
    </w:p>
    <w:p w14:paraId="5F5286D0" w14:textId="5F33653E" w:rsidR="001E57A6" w:rsidRPr="000F7920" w:rsidRDefault="00F55F20" w:rsidP="000F7920">
      <w:pPr>
        <w:pStyle w:val="P68B1DB1-Tekstpodstawowy211"/>
        <w:widowControl/>
        <w:numPr>
          <w:ilvl w:val="1"/>
          <w:numId w:val="7"/>
        </w:numPr>
        <w:shd w:val="clear" w:color="auto" w:fill="auto"/>
        <w:tabs>
          <w:tab w:val="clear" w:pos="0"/>
        </w:tabs>
        <w:autoSpaceDE/>
        <w:autoSpaceDN/>
        <w:adjustRightInd/>
        <w:spacing w:before="120" w:line="276" w:lineRule="auto"/>
        <w:ind w:left="709" w:hanging="142"/>
      </w:pPr>
      <w:r w:rsidRPr="000F7920">
        <w:lastRenderedPageBreak/>
        <w:t xml:space="preserve">a </w:t>
      </w:r>
      <w:r w:rsidR="00C57B73" w:rsidRPr="000F7920">
        <w:t xml:space="preserve">list of legal acts used in alphabetical order by date of origin (indicating the place of publication or </w:t>
      </w:r>
      <w:r w:rsidRPr="000F7920">
        <w:t xml:space="preserve">a note </w:t>
      </w:r>
      <w:r w:rsidR="00C57B73" w:rsidRPr="000F7920">
        <w:t>‘unpublished’ in square brackets);</w:t>
      </w:r>
    </w:p>
    <w:p w14:paraId="7C0ACBFA" w14:textId="1E5C18FB" w:rsidR="001E57A6" w:rsidRPr="000F7920" w:rsidRDefault="00C57B73" w:rsidP="000F7920">
      <w:pPr>
        <w:pStyle w:val="P68B1DB1-Tekstpodstawowy211"/>
        <w:widowControl/>
        <w:numPr>
          <w:ilvl w:val="1"/>
          <w:numId w:val="7"/>
        </w:numPr>
        <w:shd w:val="clear" w:color="auto" w:fill="auto"/>
        <w:tabs>
          <w:tab w:val="clear" w:pos="0"/>
        </w:tabs>
        <w:autoSpaceDE/>
        <w:autoSpaceDN/>
        <w:adjustRightInd/>
        <w:spacing w:before="120" w:line="276" w:lineRule="auto"/>
        <w:ind w:left="709" w:hanging="142"/>
      </w:pPr>
      <w:proofErr w:type="spellStart"/>
      <w:r w:rsidRPr="000F7920">
        <w:t>netography</w:t>
      </w:r>
      <w:proofErr w:type="spellEnd"/>
      <w:r w:rsidRPr="000F7920">
        <w:t xml:space="preserve"> (</w:t>
      </w:r>
      <w:r w:rsidR="00F55F20" w:rsidRPr="000F7920">
        <w:t xml:space="preserve">a </w:t>
      </w:r>
      <w:r w:rsidRPr="000F7920">
        <w:t>list of internet sources used);</w:t>
      </w:r>
    </w:p>
    <w:p w14:paraId="45401DAC" w14:textId="05FF2FCF" w:rsidR="001E57A6" w:rsidRPr="000F7920" w:rsidRDefault="00F55F20" w:rsidP="000F7920">
      <w:pPr>
        <w:pStyle w:val="P68B1DB1-Tekstpodstawowy211"/>
        <w:widowControl/>
        <w:numPr>
          <w:ilvl w:val="1"/>
          <w:numId w:val="7"/>
        </w:numPr>
        <w:shd w:val="clear" w:color="auto" w:fill="auto"/>
        <w:tabs>
          <w:tab w:val="clear" w:pos="0"/>
        </w:tabs>
        <w:autoSpaceDE/>
        <w:autoSpaceDN/>
        <w:adjustRightInd/>
        <w:spacing w:before="120" w:line="276" w:lineRule="auto"/>
        <w:ind w:left="709" w:hanging="142"/>
      </w:pPr>
      <w:r w:rsidRPr="000F7920">
        <w:t xml:space="preserve">a </w:t>
      </w:r>
      <w:r w:rsidR="00C57B73" w:rsidRPr="000F7920">
        <w:t xml:space="preserve">list of documents used (with an indication of the place of publication or </w:t>
      </w:r>
      <w:r w:rsidRPr="000F7920">
        <w:t xml:space="preserve">a note </w:t>
      </w:r>
      <w:r w:rsidR="00C57B73" w:rsidRPr="000F7920">
        <w:t>[unpublished] in square brackets);</w:t>
      </w:r>
    </w:p>
    <w:p w14:paraId="47BF2008" w14:textId="1946A515" w:rsidR="001E57A6" w:rsidRPr="000F7920" w:rsidRDefault="00F55F20" w:rsidP="000F7920">
      <w:pPr>
        <w:pStyle w:val="P68B1DB1-Tekstpodstawowy211"/>
        <w:widowControl/>
        <w:numPr>
          <w:ilvl w:val="1"/>
          <w:numId w:val="7"/>
        </w:numPr>
        <w:shd w:val="clear" w:color="auto" w:fill="auto"/>
        <w:tabs>
          <w:tab w:val="clear" w:pos="0"/>
        </w:tabs>
        <w:autoSpaceDE/>
        <w:autoSpaceDN/>
        <w:adjustRightInd/>
        <w:spacing w:before="120" w:line="276" w:lineRule="auto"/>
        <w:ind w:left="709" w:hanging="142"/>
      </w:pPr>
      <w:r w:rsidRPr="000F7920">
        <w:t>o</w:t>
      </w:r>
      <w:r w:rsidR="00C57B73" w:rsidRPr="000F7920">
        <w:t>ther (if necessary):</w:t>
      </w:r>
    </w:p>
    <w:p w14:paraId="0A3CB6DD" w14:textId="77777777" w:rsidR="001E57A6" w:rsidRPr="000F7920" w:rsidRDefault="00C57B73" w:rsidP="000F7920">
      <w:pPr>
        <w:pStyle w:val="P68B1DB1-Tekstpodstawowy211"/>
        <w:widowControl/>
        <w:numPr>
          <w:ilvl w:val="2"/>
          <w:numId w:val="6"/>
        </w:numPr>
        <w:shd w:val="clear" w:color="auto" w:fill="auto"/>
        <w:tabs>
          <w:tab w:val="clear" w:pos="0"/>
        </w:tabs>
        <w:autoSpaceDE/>
        <w:autoSpaceDN/>
        <w:adjustRightInd/>
        <w:spacing w:before="120" w:line="276" w:lineRule="auto"/>
        <w:ind w:left="567" w:hanging="425"/>
      </w:pPr>
      <w:r w:rsidRPr="000F7920">
        <w:t>a list of tables;</w:t>
      </w:r>
    </w:p>
    <w:p w14:paraId="563FFB99" w14:textId="777EEC4F" w:rsidR="001E57A6" w:rsidRPr="000F7920" w:rsidRDefault="00C57B73" w:rsidP="000F7920">
      <w:pPr>
        <w:pStyle w:val="P68B1DB1-Tekstpodstawowy211"/>
        <w:widowControl/>
        <w:numPr>
          <w:ilvl w:val="2"/>
          <w:numId w:val="6"/>
        </w:numPr>
        <w:shd w:val="clear" w:color="auto" w:fill="auto"/>
        <w:tabs>
          <w:tab w:val="clear" w:pos="0"/>
        </w:tabs>
        <w:autoSpaceDE/>
        <w:autoSpaceDN/>
        <w:adjustRightInd/>
        <w:spacing w:before="120" w:line="276" w:lineRule="auto"/>
        <w:ind w:left="567" w:hanging="425"/>
      </w:pPr>
      <w:r w:rsidRPr="000F7920">
        <w:t xml:space="preserve">list of </w:t>
      </w:r>
      <w:r w:rsidR="00F55F20" w:rsidRPr="000F7920">
        <w:t>figures (diagrams, maps, etc.);</w:t>
      </w:r>
    </w:p>
    <w:p w14:paraId="6FA40913" w14:textId="16D327CE" w:rsidR="001E57A6" w:rsidRPr="000F7920" w:rsidRDefault="00C57B73" w:rsidP="000F7920">
      <w:pPr>
        <w:pStyle w:val="P68B1DB1-Tekstpodstawowy211"/>
        <w:widowControl/>
        <w:numPr>
          <w:ilvl w:val="2"/>
          <w:numId w:val="6"/>
        </w:numPr>
        <w:shd w:val="clear" w:color="auto" w:fill="auto"/>
        <w:tabs>
          <w:tab w:val="clear" w:pos="0"/>
        </w:tabs>
        <w:autoSpaceDE/>
        <w:autoSpaceDN/>
        <w:adjustRightInd/>
        <w:spacing w:before="120" w:line="276" w:lineRule="auto"/>
        <w:ind w:left="567" w:hanging="425"/>
      </w:pPr>
      <w:r w:rsidRPr="000F7920">
        <w:t xml:space="preserve">list of </w:t>
      </w:r>
      <w:r w:rsidR="00F55F20" w:rsidRPr="000F7920">
        <w:t>appendices.</w:t>
      </w:r>
    </w:p>
    <w:p w14:paraId="02FD1EB5" w14:textId="77777777" w:rsidR="001E57A6" w:rsidRPr="000F7920" w:rsidRDefault="001E57A6" w:rsidP="000F7920">
      <w:pPr>
        <w:spacing w:before="120" w:line="276" w:lineRule="auto"/>
        <w:jc w:val="both"/>
        <w:rPr>
          <w:b/>
          <w:sz w:val="22"/>
        </w:rPr>
      </w:pPr>
    </w:p>
    <w:p w14:paraId="438FC285" w14:textId="09F9A5D7" w:rsidR="001E57A6" w:rsidRPr="000F7920" w:rsidRDefault="00D90901" w:rsidP="000F7920">
      <w:pPr>
        <w:pStyle w:val="P68B1DB1-Normalny6"/>
        <w:spacing w:before="120" w:line="276" w:lineRule="auto"/>
        <w:jc w:val="both"/>
      </w:pPr>
      <w:r w:rsidRPr="000F7920">
        <w:t>VI. Editorial requirements (applies to Bachelor's, Bachelor of Engineering and Master's theses):</w:t>
      </w:r>
    </w:p>
    <w:p w14:paraId="7D264E11" w14:textId="7B57F980" w:rsidR="001E57A6" w:rsidRPr="000F7920" w:rsidRDefault="00C57B73" w:rsidP="000F7920">
      <w:pPr>
        <w:pStyle w:val="P68B1DB1-Tekstpodstawowy12"/>
        <w:numPr>
          <w:ilvl w:val="2"/>
          <w:numId w:val="3"/>
        </w:numPr>
        <w:tabs>
          <w:tab w:val="left" w:pos="567"/>
        </w:tabs>
        <w:spacing w:before="120" w:line="276" w:lineRule="auto"/>
        <w:ind w:left="567" w:hanging="355"/>
        <w:jc w:val="both"/>
      </w:pPr>
      <w:r w:rsidRPr="000F7920">
        <w:t xml:space="preserve">paragraphs </w:t>
      </w:r>
      <w:r w:rsidR="00D90901" w:rsidRPr="000F7920">
        <w:t>should start with the same indentation for the whole document (by means of the top ruler or in the paragraph formatting window– 1.25 points). Do not use the spacebar or tab for this purpose. You also cannot start the next line of the text with single letters, e.g. "a", - a word processor determines their location.</w:t>
      </w:r>
    </w:p>
    <w:p w14:paraId="418DECA5" w14:textId="2AFCF4C9" w:rsidR="001E57A6" w:rsidRPr="000F7920" w:rsidRDefault="00C57B73" w:rsidP="000F7920">
      <w:pPr>
        <w:pStyle w:val="P68B1DB1-Tekstpodstawowy12"/>
        <w:numPr>
          <w:ilvl w:val="2"/>
          <w:numId w:val="3"/>
        </w:numPr>
        <w:tabs>
          <w:tab w:val="left" w:pos="567"/>
        </w:tabs>
        <w:spacing w:before="120" w:line="276" w:lineRule="auto"/>
        <w:ind w:left="567" w:hanging="355"/>
        <w:jc w:val="both"/>
      </w:pPr>
      <w:r w:rsidRPr="000F7920">
        <w:t xml:space="preserve">spacing between words should always be 1 space. </w:t>
      </w:r>
      <w:r w:rsidR="005111EF" w:rsidRPr="000F7920">
        <w:t xml:space="preserve">It is made easier by enabling the "Show all (Ctrl + *)" function, marked on the taskbar with the symbol "¶" </w:t>
      </w:r>
    </w:p>
    <w:p w14:paraId="5376A247" w14:textId="77777777" w:rsidR="005111EF" w:rsidRPr="000F7920" w:rsidRDefault="005111EF" w:rsidP="000F7920">
      <w:pPr>
        <w:pStyle w:val="P68B1DB1-Tekstpodstawowy12"/>
        <w:numPr>
          <w:ilvl w:val="2"/>
          <w:numId w:val="3"/>
        </w:numPr>
        <w:tabs>
          <w:tab w:val="left" w:pos="567"/>
        </w:tabs>
        <w:spacing w:before="120" w:line="276" w:lineRule="auto"/>
        <w:ind w:left="567" w:hanging="355"/>
        <w:jc w:val="both"/>
      </w:pPr>
      <w:r w:rsidRPr="000F7920">
        <w:t>do not insert space before the following characters: full stop, comma, colon, semicolon, closing parentheses, closing quotation marks, footnote reference, percent sign;</w:t>
      </w:r>
    </w:p>
    <w:p w14:paraId="57EF2A1E" w14:textId="77777777" w:rsidR="005111EF" w:rsidRPr="000F7920" w:rsidRDefault="005111EF" w:rsidP="000F7920">
      <w:pPr>
        <w:pStyle w:val="P68B1DB1-Tekstpodstawowy12"/>
        <w:numPr>
          <w:ilvl w:val="2"/>
          <w:numId w:val="3"/>
        </w:numPr>
        <w:tabs>
          <w:tab w:val="left" w:pos="567"/>
        </w:tabs>
        <w:spacing w:before="120" w:line="276" w:lineRule="auto"/>
        <w:ind w:left="567" w:hanging="355"/>
        <w:jc w:val="both"/>
      </w:pPr>
      <w:r w:rsidRPr="000F7920">
        <w:t>do not insert space after the following characters: an opening bracket, an opening quotation mark;</w:t>
      </w:r>
    </w:p>
    <w:p w14:paraId="391151C9" w14:textId="77777777" w:rsidR="005111EF" w:rsidRPr="000F7920" w:rsidRDefault="005111EF" w:rsidP="000F7920">
      <w:pPr>
        <w:pStyle w:val="P68B1DB1-Tekstpodstawowy12"/>
        <w:numPr>
          <w:ilvl w:val="2"/>
          <w:numId w:val="3"/>
        </w:numPr>
        <w:tabs>
          <w:tab w:val="left" w:pos="567"/>
        </w:tabs>
        <w:spacing w:before="120" w:line="276" w:lineRule="auto"/>
        <w:ind w:left="567" w:hanging="355"/>
        <w:jc w:val="both"/>
      </w:pPr>
      <w:r w:rsidRPr="000F7920">
        <w:t xml:space="preserve">do not insert space between the initials of the names (an example of the correct form: J.I. </w:t>
      </w:r>
      <w:proofErr w:type="spellStart"/>
      <w:r w:rsidRPr="000F7920">
        <w:t>Kraszewski</w:t>
      </w:r>
      <w:proofErr w:type="spellEnd"/>
      <w:r w:rsidRPr="000F7920">
        <w:t>);</w:t>
      </w:r>
    </w:p>
    <w:p w14:paraId="5BF8282E" w14:textId="7B35174F" w:rsidR="001E57A6" w:rsidRPr="000F7920" w:rsidRDefault="00C57B73" w:rsidP="000F7920">
      <w:pPr>
        <w:pStyle w:val="P68B1DB1-Tekstpodstawowy12"/>
        <w:numPr>
          <w:ilvl w:val="2"/>
          <w:numId w:val="3"/>
        </w:numPr>
        <w:tabs>
          <w:tab w:val="left" w:pos="567"/>
        </w:tabs>
        <w:spacing w:before="120" w:line="276" w:lineRule="auto"/>
        <w:ind w:left="567" w:hanging="355"/>
        <w:jc w:val="both"/>
      </w:pPr>
      <w:r w:rsidRPr="000F7920">
        <w:t xml:space="preserve">no spaces are used to set words or data into columns. </w:t>
      </w:r>
      <w:r w:rsidR="005111EF" w:rsidRPr="000F7920">
        <w:t>Use tabs or tables (with invisible grid lines) instead;</w:t>
      </w:r>
    </w:p>
    <w:p w14:paraId="18CE69BD" w14:textId="77777777" w:rsidR="005111EF" w:rsidRPr="000F7920" w:rsidRDefault="005111EF" w:rsidP="000F7920">
      <w:pPr>
        <w:pStyle w:val="P68B1DB1-Tekstpodstawowy13"/>
        <w:numPr>
          <w:ilvl w:val="2"/>
          <w:numId w:val="3"/>
        </w:numPr>
        <w:tabs>
          <w:tab w:val="left" w:pos="567"/>
        </w:tabs>
        <w:spacing w:before="120" w:line="276" w:lineRule="auto"/>
        <w:ind w:left="567" w:hanging="355"/>
        <w:jc w:val="both"/>
        <w:rPr>
          <w:b w:val="0"/>
        </w:rPr>
      </w:pPr>
      <w:r w:rsidRPr="000F7920">
        <w:rPr>
          <w:b w:val="0"/>
        </w:rPr>
        <w:t>no slashes are used as brackets;</w:t>
      </w:r>
    </w:p>
    <w:p w14:paraId="27B56949" w14:textId="3129BD26" w:rsidR="001E57A6" w:rsidRPr="000F7920" w:rsidRDefault="00C57B73" w:rsidP="000F7920">
      <w:pPr>
        <w:pStyle w:val="P68B1DB1-Tekstpodstawowy13"/>
        <w:numPr>
          <w:ilvl w:val="2"/>
          <w:numId w:val="3"/>
        </w:numPr>
        <w:tabs>
          <w:tab w:val="left" w:pos="567"/>
        </w:tabs>
        <w:spacing w:before="120" w:line="276" w:lineRule="auto"/>
        <w:ind w:left="567" w:hanging="355"/>
        <w:jc w:val="both"/>
        <w:rPr>
          <w:b w:val="0"/>
        </w:rPr>
      </w:pPr>
      <w:r w:rsidRPr="000F7920">
        <w:rPr>
          <w:b w:val="0"/>
        </w:rPr>
        <w:t xml:space="preserve">in </w:t>
      </w:r>
      <w:r w:rsidR="005111EF" w:rsidRPr="000F7920">
        <w:rPr>
          <w:b w:val="0"/>
        </w:rPr>
        <w:t xml:space="preserve">the texts in Polish, </w:t>
      </w:r>
      <w:r w:rsidR="005111EF" w:rsidRPr="000F7920">
        <w:rPr>
          <w:rStyle w:val="fontstyle31"/>
          <w:b w:val="0"/>
          <w:sz w:val="24"/>
          <w:szCs w:val="24"/>
        </w:rPr>
        <w:t>„…..”</w:t>
      </w:r>
      <w:r w:rsidR="005111EF" w:rsidRPr="000F7920">
        <w:rPr>
          <w:b w:val="0"/>
        </w:rPr>
        <w:t>quotation marks are obligatory. In the texts in</w:t>
      </w:r>
      <w:r w:rsidR="005111EF" w:rsidRPr="000F7920">
        <w:rPr>
          <w:b w:val="0"/>
        </w:rPr>
        <w:br/>
        <w:t xml:space="preserve">other languages, ​​use quotation marks appropriate to this language, e.g. "English text”,« French text ». Avoid the sign </w:t>
      </w:r>
      <w:r w:rsidR="005111EF" w:rsidRPr="000F7920">
        <w:rPr>
          <w:rStyle w:val="fontstyle21"/>
          <w:b/>
          <w:szCs w:val="24"/>
        </w:rPr>
        <w:t>"</w:t>
      </w:r>
      <w:r w:rsidR="005111EF" w:rsidRPr="000F7920">
        <w:rPr>
          <w:b w:val="0"/>
        </w:rPr>
        <w:t xml:space="preserve"> (usually when the scanned text is pasted);</w:t>
      </w:r>
    </w:p>
    <w:p w14:paraId="7594E790" w14:textId="1074E7C8" w:rsidR="001E57A6" w:rsidRPr="000F7920" w:rsidRDefault="005111EF" w:rsidP="000F7920">
      <w:pPr>
        <w:pStyle w:val="P68B1DB1-Tekstpodstawowy12"/>
        <w:numPr>
          <w:ilvl w:val="2"/>
          <w:numId w:val="3"/>
        </w:numPr>
        <w:tabs>
          <w:tab w:val="left" w:pos="567"/>
        </w:tabs>
        <w:spacing w:before="120" w:line="276" w:lineRule="auto"/>
        <w:ind w:left="567" w:hanging="355"/>
        <w:jc w:val="both"/>
      </w:pPr>
      <w:r w:rsidRPr="000F7920">
        <w:t>exact quotes</w:t>
      </w:r>
      <w:r w:rsidR="00C57B73" w:rsidRPr="000F7920">
        <w:t xml:space="preserve"> </w:t>
      </w:r>
      <w:r w:rsidRPr="000F7920">
        <w:t>are</w:t>
      </w:r>
      <w:r w:rsidR="00C57B73" w:rsidRPr="000F7920">
        <w:t xml:space="preserve"> entered </w:t>
      </w:r>
      <w:r w:rsidRPr="000F7920">
        <w:t xml:space="preserve">using </w:t>
      </w:r>
      <w:r w:rsidRPr="000F7920">
        <w:rPr>
          <w:rStyle w:val="fontstyle31"/>
          <w:sz w:val="24"/>
          <w:szCs w:val="24"/>
        </w:rPr>
        <w:t>„…..”</w:t>
      </w:r>
      <w:r w:rsidRPr="000F7920">
        <w:t>quotation marks. For a quote in the quote use "French" quotation marks. French quotation marks should be inserted from the character table (command: insert a symbol), do not replace it with a double sign &lt;</w:t>
      </w:r>
      <w:proofErr w:type="spellStart"/>
      <w:r w:rsidRPr="000F7920">
        <w:t>i</w:t>
      </w:r>
      <w:proofErr w:type="spellEnd"/>
      <w:r w:rsidRPr="000F7920">
        <w:t>&gt;. A separate paragraph with a smaller-sized font can also be used. In texts written in foreign languages, the quote in the quote is marked in a way appropriate for this language;</w:t>
      </w:r>
    </w:p>
    <w:p w14:paraId="288B0E26" w14:textId="77777777" w:rsidR="000325A7" w:rsidRPr="000F7920" w:rsidRDefault="005111EF" w:rsidP="000F7920">
      <w:pPr>
        <w:pStyle w:val="P68B1DB1-Tekstpodstawowy12"/>
        <w:numPr>
          <w:ilvl w:val="2"/>
          <w:numId w:val="3"/>
        </w:numPr>
        <w:tabs>
          <w:tab w:val="left" w:pos="567"/>
        </w:tabs>
        <w:spacing w:before="120" w:line="276" w:lineRule="auto"/>
        <w:ind w:left="567" w:hanging="355"/>
        <w:jc w:val="both"/>
        <w:rPr>
          <w:rStyle w:val="fontstyle31"/>
          <w:color w:val="auto"/>
          <w:szCs w:val="20"/>
        </w:rPr>
      </w:pPr>
      <w:r w:rsidRPr="000F7920">
        <w:t xml:space="preserve">do not put a prime sign </w:t>
      </w:r>
      <w:r w:rsidRPr="000F7920">
        <w:rPr>
          <w:rStyle w:val="fontstyle31"/>
          <w:sz w:val="24"/>
          <w:szCs w:val="24"/>
        </w:rPr>
        <w:t xml:space="preserve">(') </w:t>
      </w:r>
      <w:r w:rsidRPr="000F7920">
        <w:t xml:space="preserve">in place of an apostrophe </w:t>
      </w:r>
      <w:r w:rsidRPr="000F7920">
        <w:rPr>
          <w:rStyle w:val="fontstyle31"/>
          <w:sz w:val="24"/>
          <w:szCs w:val="24"/>
        </w:rPr>
        <w:t>(’);</w:t>
      </w:r>
    </w:p>
    <w:p w14:paraId="318463A1" w14:textId="73BC4008" w:rsidR="001E57A6" w:rsidRPr="000F7920" w:rsidRDefault="000325A7" w:rsidP="000F7920">
      <w:pPr>
        <w:pStyle w:val="P68B1DB1-Tekstpodstawowy12"/>
        <w:numPr>
          <w:ilvl w:val="2"/>
          <w:numId w:val="3"/>
        </w:numPr>
        <w:tabs>
          <w:tab w:val="left" w:pos="567"/>
        </w:tabs>
        <w:spacing w:before="120" w:line="276" w:lineRule="auto"/>
        <w:ind w:left="567" w:hanging="355"/>
        <w:jc w:val="both"/>
      </w:pPr>
      <w:r w:rsidRPr="000F7920">
        <w:t>in the case of a foreign language text, correct diacritical marks should be used (e.g. à, á, â, ã, ä). It is not allowed to substitute such marks with an apostrophe or a prime sign added before or after the letter (e.g. 'a, a');</w:t>
      </w:r>
    </w:p>
    <w:p w14:paraId="6F2AA220" w14:textId="77777777" w:rsidR="000325A7" w:rsidRPr="000F7920" w:rsidRDefault="000325A7" w:rsidP="000F7920">
      <w:pPr>
        <w:pStyle w:val="P68B1DB1-Tekstpodstawowy12"/>
        <w:numPr>
          <w:ilvl w:val="2"/>
          <w:numId w:val="3"/>
        </w:numPr>
        <w:tabs>
          <w:tab w:val="left" w:pos="567"/>
        </w:tabs>
        <w:spacing w:before="120" w:line="276" w:lineRule="auto"/>
        <w:ind w:left="567" w:hanging="355"/>
        <w:jc w:val="both"/>
      </w:pPr>
      <w:r w:rsidRPr="000F7920">
        <w:t xml:space="preserve">the </w:t>
      </w:r>
      <w:r w:rsidRPr="000F7920">
        <w:rPr>
          <w:i/>
        </w:rPr>
        <w:t xml:space="preserve">italic </w:t>
      </w:r>
      <w:r w:rsidRPr="000F7920">
        <w:t>variant is used in: the titles of printed works (</w:t>
      </w:r>
      <w:r w:rsidRPr="000F7920">
        <w:rPr>
          <w:i/>
        </w:rPr>
        <w:t>History of philosophy</w:t>
      </w:r>
      <w:r w:rsidRPr="000F7920">
        <w:t>), foreign language inclusions (</w:t>
      </w:r>
      <w:r w:rsidRPr="000F7920">
        <w:rPr>
          <w:i/>
        </w:rPr>
        <w:t xml:space="preserve">a propos, ex </w:t>
      </w:r>
      <w:proofErr w:type="spellStart"/>
      <w:r w:rsidRPr="000F7920">
        <w:rPr>
          <w:i/>
        </w:rPr>
        <w:t>lege</w:t>
      </w:r>
      <w:proofErr w:type="spellEnd"/>
      <w:r w:rsidRPr="000F7920">
        <w:t>), Latin medical terms (</w:t>
      </w:r>
      <w:proofErr w:type="spellStart"/>
      <w:r w:rsidRPr="000F7920">
        <w:rPr>
          <w:i/>
        </w:rPr>
        <w:t>variola</w:t>
      </w:r>
      <w:proofErr w:type="spellEnd"/>
      <w:r w:rsidRPr="000F7920">
        <w:rPr>
          <w:i/>
        </w:rPr>
        <w:t xml:space="preserve"> </w:t>
      </w:r>
      <w:proofErr w:type="spellStart"/>
      <w:r w:rsidRPr="000F7920">
        <w:rPr>
          <w:i/>
        </w:rPr>
        <w:t>vera</w:t>
      </w:r>
      <w:proofErr w:type="spellEnd"/>
      <w:r w:rsidRPr="000F7920">
        <w:t xml:space="preserve">), Latin systematic names </w:t>
      </w:r>
      <w:r w:rsidRPr="000F7920">
        <w:lastRenderedPageBreak/>
        <w:t>(</w:t>
      </w:r>
      <w:proofErr w:type="spellStart"/>
      <w:r w:rsidRPr="000F7920">
        <w:rPr>
          <w:i/>
        </w:rPr>
        <w:t>Corvus</w:t>
      </w:r>
      <w:proofErr w:type="spellEnd"/>
      <w:r w:rsidRPr="000F7920">
        <w:rPr>
          <w:i/>
        </w:rPr>
        <w:t xml:space="preserve"> </w:t>
      </w:r>
      <w:proofErr w:type="spellStart"/>
      <w:r w:rsidRPr="000F7920">
        <w:rPr>
          <w:i/>
        </w:rPr>
        <w:t>corvus</w:t>
      </w:r>
      <w:proofErr w:type="spellEnd"/>
      <w:r w:rsidRPr="000F7920">
        <w:t>), Italian musical terms (</w:t>
      </w:r>
      <w:r w:rsidRPr="000F7920">
        <w:rPr>
          <w:i/>
        </w:rPr>
        <w:t>staccato</w:t>
      </w:r>
      <w:r w:rsidRPr="000F7920">
        <w:t>), the names of legal acts. Do not apply italics to quotes;</w:t>
      </w:r>
    </w:p>
    <w:p w14:paraId="370D16E7" w14:textId="77777777" w:rsidR="000325A7" w:rsidRPr="000F7920" w:rsidRDefault="000325A7" w:rsidP="000F7920">
      <w:pPr>
        <w:pStyle w:val="P68B1DB1-Tekstpodstawowy12"/>
        <w:numPr>
          <w:ilvl w:val="2"/>
          <w:numId w:val="3"/>
        </w:numPr>
        <w:tabs>
          <w:tab w:val="left" w:pos="567"/>
        </w:tabs>
        <w:spacing w:before="120" w:line="276" w:lineRule="auto"/>
        <w:ind w:left="567" w:hanging="355"/>
        <w:jc w:val="both"/>
      </w:pPr>
      <w:r w:rsidRPr="000F7920">
        <w:t>Non-italicized font with the use of a quotation mark is used in: titles of typescripts (e.g.</w:t>
      </w:r>
      <w:r w:rsidRPr="000F7920">
        <w:br/>
        <w:t>unpublished doctoral dissertations), titles of journals ("Dialogue");</w:t>
      </w:r>
    </w:p>
    <w:p w14:paraId="51D07ADB" w14:textId="77777777" w:rsidR="000325A7" w:rsidRPr="000F7920" w:rsidRDefault="000325A7" w:rsidP="000F7920">
      <w:pPr>
        <w:pStyle w:val="P68B1DB1-Tekstpodstawowy12"/>
        <w:numPr>
          <w:ilvl w:val="2"/>
          <w:numId w:val="3"/>
        </w:numPr>
        <w:tabs>
          <w:tab w:val="left" w:pos="567"/>
        </w:tabs>
        <w:spacing w:before="120" w:line="276" w:lineRule="auto"/>
        <w:ind w:left="567" w:hanging="355"/>
        <w:jc w:val="both"/>
      </w:pPr>
      <w:r w:rsidRPr="000F7920">
        <w:t xml:space="preserve">parts of the text can be made distinct by bold font, </w:t>
      </w:r>
      <w:r w:rsidRPr="000F7920">
        <w:rPr>
          <w:i/>
        </w:rPr>
        <w:t>italics</w:t>
      </w:r>
      <w:r w:rsidRPr="000F7920">
        <w:t xml:space="preserve"> or spaced-out character/letter spacing. Underlining cannot be used to make part of the text distinct. You should also avoid using several types of distinctions. They should be applied uniformly and consistently. In texts written in foreign languages, use the  distinction relevant for this language;</w:t>
      </w:r>
    </w:p>
    <w:p w14:paraId="665897AE" w14:textId="77777777" w:rsidR="000325A7" w:rsidRPr="000F7920" w:rsidRDefault="000325A7" w:rsidP="000F7920">
      <w:pPr>
        <w:pStyle w:val="P68B1DB1-Tekstpodstawowy12"/>
        <w:numPr>
          <w:ilvl w:val="2"/>
          <w:numId w:val="3"/>
        </w:numPr>
        <w:tabs>
          <w:tab w:val="left" w:pos="567"/>
        </w:tabs>
        <w:spacing w:before="120" w:line="276" w:lineRule="auto"/>
        <w:ind w:left="567" w:hanging="355"/>
        <w:jc w:val="both"/>
      </w:pPr>
      <w:r w:rsidRPr="000F7920">
        <w:t>pay attention to the logical correctness of the internal division of the text, to maintaining the proper hierarchy of subheadings. In the case of a collective work, the subheadings of the same order must have the same style in all articles;</w:t>
      </w:r>
    </w:p>
    <w:p w14:paraId="42456B24" w14:textId="77777777" w:rsidR="000325A7" w:rsidRPr="000F7920" w:rsidRDefault="000325A7" w:rsidP="000F7920">
      <w:pPr>
        <w:pStyle w:val="P68B1DB1-Tekstpodstawowy12"/>
        <w:numPr>
          <w:ilvl w:val="2"/>
          <w:numId w:val="3"/>
        </w:numPr>
        <w:tabs>
          <w:tab w:val="left" w:pos="567"/>
        </w:tabs>
        <w:spacing w:before="120" w:line="276" w:lineRule="auto"/>
        <w:ind w:left="567" w:hanging="355"/>
        <w:jc w:val="both"/>
      </w:pPr>
      <w:r w:rsidRPr="000F7920">
        <w:t xml:space="preserve">pay attention to the logical correctness and consistency during the use of numbered lists or bullet points, especially multistage lists. The use of automatic bullet points is not recommended. An </w:t>
      </w:r>
      <w:proofErr w:type="spellStart"/>
      <w:r w:rsidRPr="000F7920">
        <w:t>en</w:t>
      </w:r>
      <w:proofErr w:type="spellEnd"/>
      <w:r w:rsidRPr="000F7920">
        <w:t xml:space="preserve"> dash (–) and an </w:t>
      </w:r>
      <w:proofErr w:type="spellStart"/>
      <w:r w:rsidRPr="000F7920">
        <w:t>em</w:t>
      </w:r>
      <w:proofErr w:type="spellEnd"/>
      <w:r w:rsidRPr="000F7920">
        <w:t xml:space="preserve"> dash (—) are allowed as a punctuation mark; dots, squares, stars and other graphic characters are not allowed;</w:t>
      </w:r>
    </w:p>
    <w:p w14:paraId="2CBFBF6B" w14:textId="4263B775" w:rsidR="001E57A6" w:rsidRPr="000F7920" w:rsidRDefault="00C57B73" w:rsidP="000F7920">
      <w:pPr>
        <w:pStyle w:val="P68B1DB1-Tekstpodstawowy12"/>
        <w:numPr>
          <w:ilvl w:val="2"/>
          <w:numId w:val="3"/>
        </w:numPr>
        <w:tabs>
          <w:tab w:val="left" w:pos="567"/>
        </w:tabs>
        <w:spacing w:before="120" w:line="276" w:lineRule="auto"/>
        <w:ind w:left="567" w:hanging="355"/>
        <w:jc w:val="both"/>
      </w:pPr>
      <w:r w:rsidRPr="000F7920">
        <w:t>numbers longer than four digits (</w:t>
      </w:r>
      <w:r w:rsidR="000325A7" w:rsidRPr="000F7920">
        <w:t>with the exception of catalog numbers, etc.) are grouped in threes</w:t>
      </w:r>
      <w:r w:rsidRPr="000F7920">
        <w:t xml:space="preserve"> (counting from the end), e.g. 1 234; 1 234 567;</w:t>
      </w:r>
    </w:p>
    <w:p w14:paraId="585956DB" w14:textId="77777777" w:rsidR="000325A7" w:rsidRPr="000F7920" w:rsidRDefault="000325A7" w:rsidP="000F7920">
      <w:pPr>
        <w:pStyle w:val="P68B1DB1-Tekstpodstawowy12"/>
        <w:numPr>
          <w:ilvl w:val="2"/>
          <w:numId w:val="3"/>
        </w:numPr>
        <w:tabs>
          <w:tab w:val="left" w:pos="567"/>
        </w:tabs>
        <w:spacing w:before="120" w:line="276" w:lineRule="auto"/>
        <w:ind w:left="567" w:hanging="355"/>
        <w:jc w:val="both"/>
      </w:pPr>
      <w:r w:rsidRPr="000F7920">
        <w:t>signs of mathematical operations appearing in the continuous text, are separated by spaces,</w:t>
      </w:r>
      <w:r w:rsidRPr="000F7920">
        <w:br/>
        <w:t>e.g. a = 12;</w:t>
      </w:r>
    </w:p>
    <w:p w14:paraId="574CFDD8" w14:textId="77777777" w:rsidR="000325A7" w:rsidRPr="000F7920" w:rsidRDefault="000325A7" w:rsidP="000F7920">
      <w:pPr>
        <w:pStyle w:val="P68B1DB1-Tekstpodstawowy12"/>
        <w:numPr>
          <w:ilvl w:val="2"/>
          <w:numId w:val="3"/>
        </w:numPr>
        <w:tabs>
          <w:tab w:val="left" w:pos="567"/>
        </w:tabs>
        <w:spacing w:before="120" w:line="276" w:lineRule="auto"/>
        <w:ind w:left="567" w:hanging="355"/>
        <w:jc w:val="both"/>
        <w:rPr>
          <w:rStyle w:val="fontstyle31"/>
          <w:color w:val="auto"/>
          <w:szCs w:val="20"/>
        </w:rPr>
      </w:pPr>
      <w:r w:rsidRPr="000F7920">
        <w:t xml:space="preserve">do not use a hyphen </w:t>
      </w:r>
      <w:r w:rsidRPr="000F7920">
        <w:rPr>
          <w:rStyle w:val="fontstyle31"/>
          <w:sz w:val="24"/>
          <w:szCs w:val="24"/>
        </w:rPr>
        <w:t xml:space="preserve">(-) </w:t>
      </w:r>
      <w:r w:rsidRPr="000F7920">
        <w:t xml:space="preserve"> or an </w:t>
      </w:r>
      <w:proofErr w:type="spellStart"/>
      <w:r w:rsidRPr="000F7920">
        <w:t>en</w:t>
      </w:r>
      <w:proofErr w:type="spellEnd"/>
      <w:r w:rsidRPr="000F7920">
        <w:t xml:space="preserve"> dash (-) for minus (-) In the case of doubts about the inserted symbol, it is worth adding an equal sign. The minus sign always falls in the middle (a = -1), unlike the hyphen (a = -1) and an </w:t>
      </w:r>
      <w:proofErr w:type="spellStart"/>
      <w:r w:rsidRPr="000F7920">
        <w:t>en</w:t>
      </w:r>
      <w:proofErr w:type="spellEnd"/>
      <w:r w:rsidRPr="000F7920">
        <w:t xml:space="preserve"> dash </w:t>
      </w:r>
      <w:r w:rsidRPr="000F7920">
        <w:rPr>
          <w:rStyle w:val="fontstyle31"/>
          <w:sz w:val="24"/>
          <w:szCs w:val="24"/>
        </w:rPr>
        <w:t>(a = –1);</w:t>
      </w:r>
    </w:p>
    <w:p w14:paraId="3036734E" w14:textId="77777777" w:rsidR="000325A7" w:rsidRPr="000F7920" w:rsidRDefault="000325A7" w:rsidP="000F7920">
      <w:pPr>
        <w:pStyle w:val="P68B1DB1-Tekstpodstawowy12"/>
        <w:numPr>
          <w:ilvl w:val="2"/>
          <w:numId w:val="3"/>
        </w:numPr>
        <w:tabs>
          <w:tab w:val="left" w:pos="567"/>
        </w:tabs>
        <w:spacing w:before="120" w:line="276" w:lineRule="auto"/>
        <w:ind w:left="567" w:hanging="355"/>
        <w:jc w:val="both"/>
      </w:pPr>
      <w:r w:rsidRPr="000F7920">
        <w:t>The text cannot be raised/lowered for superscripts or subscript (e.g. the notation should be a</w:t>
      </w:r>
      <w:r w:rsidRPr="000F7920">
        <w:rPr>
          <w:vertAlign w:val="superscript"/>
        </w:rPr>
        <w:t xml:space="preserve">2  </w:t>
      </w:r>
      <w:r w:rsidRPr="000F7920">
        <w:t>or a</w:t>
      </w:r>
      <w:r w:rsidRPr="000F7920">
        <w:rPr>
          <w:vertAlign w:val="subscript"/>
        </w:rPr>
        <w:t>2</w:t>
      </w:r>
      <w:r w:rsidRPr="000F7920">
        <w:t>),</w:t>
      </w:r>
    </w:p>
    <w:p w14:paraId="34AC4689" w14:textId="2812C8F7" w:rsidR="001E57A6" w:rsidRPr="000F7920" w:rsidRDefault="00C57B73" w:rsidP="000F7920">
      <w:pPr>
        <w:pStyle w:val="P68B1DB1-Tekstpodstawowy12"/>
        <w:numPr>
          <w:ilvl w:val="2"/>
          <w:numId w:val="3"/>
        </w:numPr>
        <w:tabs>
          <w:tab w:val="left" w:pos="567"/>
        </w:tabs>
        <w:spacing w:before="120" w:line="276" w:lineRule="auto"/>
        <w:ind w:left="567" w:hanging="355"/>
        <w:jc w:val="both"/>
      </w:pPr>
      <w:r w:rsidRPr="000F7920">
        <w:t xml:space="preserve">font scaling </w:t>
      </w:r>
      <w:r w:rsidR="000325A7" w:rsidRPr="000F7920">
        <w:t>is not used or condensing/ expanding spacing between characters (except for spacing-out);</w:t>
      </w:r>
    </w:p>
    <w:p w14:paraId="2BD68F08" w14:textId="77777777" w:rsidR="000325A7" w:rsidRPr="000F7920" w:rsidRDefault="000325A7" w:rsidP="000F7920">
      <w:pPr>
        <w:pStyle w:val="P68B1DB1-Tekstpodstawowy12"/>
        <w:numPr>
          <w:ilvl w:val="2"/>
          <w:numId w:val="3"/>
        </w:numPr>
        <w:tabs>
          <w:tab w:val="left" w:pos="567"/>
        </w:tabs>
        <w:spacing w:before="120" w:line="276" w:lineRule="auto"/>
        <w:ind w:left="567" w:hanging="355"/>
        <w:jc w:val="both"/>
      </w:pPr>
      <w:r w:rsidRPr="000F7920">
        <w:t>A superscript should be used in the notation of hours (e.g. 10</w:t>
      </w:r>
      <w:r w:rsidRPr="000F7920">
        <w:rPr>
          <w:vertAlign w:val="superscript"/>
        </w:rPr>
        <w:t>30</w:t>
      </w:r>
      <w:r w:rsidRPr="000F7920">
        <w:t>, not 10.30);</w:t>
      </w:r>
    </w:p>
    <w:p w14:paraId="2D0EE2B4" w14:textId="046178AB" w:rsidR="001E57A6" w:rsidRPr="000F7920" w:rsidRDefault="00C57B73" w:rsidP="000F7920">
      <w:pPr>
        <w:pStyle w:val="P68B1DB1-Tekstpodstawowy12"/>
        <w:numPr>
          <w:ilvl w:val="2"/>
          <w:numId w:val="3"/>
        </w:numPr>
        <w:tabs>
          <w:tab w:val="left" w:pos="567"/>
        </w:tabs>
        <w:spacing w:before="120" w:line="276" w:lineRule="auto"/>
        <w:ind w:left="567" w:hanging="355"/>
        <w:jc w:val="both"/>
      </w:pPr>
      <w:r w:rsidRPr="000F7920">
        <w:t xml:space="preserve">the </w:t>
      </w:r>
      <w:r w:rsidR="000325A7" w:rsidRPr="000F7920">
        <w:t xml:space="preserve">following rules apply to the use of the hyphen, an </w:t>
      </w:r>
      <w:proofErr w:type="spellStart"/>
      <w:r w:rsidR="000325A7" w:rsidRPr="000F7920">
        <w:t>en</w:t>
      </w:r>
      <w:proofErr w:type="spellEnd"/>
      <w:r w:rsidR="000325A7" w:rsidRPr="000F7920">
        <w:t xml:space="preserve"> dash and an </w:t>
      </w:r>
      <w:proofErr w:type="spellStart"/>
      <w:r w:rsidR="000325A7" w:rsidRPr="000F7920">
        <w:t>em</w:t>
      </w:r>
      <w:proofErr w:type="spellEnd"/>
      <w:r w:rsidR="000325A7" w:rsidRPr="000F7920">
        <w:t xml:space="preserve"> dash:</w:t>
      </w:r>
      <w:r w:rsidR="000325A7" w:rsidRPr="000F7920">
        <w:br/>
        <w:t xml:space="preserve">the hyphen (-) is used for example in: Polish-Russian, </w:t>
      </w:r>
      <w:proofErr w:type="spellStart"/>
      <w:r w:rsidR="000325A7" w:rsidRPr="000F7920">
        <w:t>Szelburg-Zarembina</w:t>
      </w:r>
      <w:proofErr w:type="spellEnd"/>
      <w:r w:rsidR="000325A7" w:rsidRPr="000F7920">
        <w:t xml:space="preserve">. A short hyphen never occurs separately; </w:t>
      </w:r>
      <w:proofErr w:type="spellStart"/>
      <w:r w:rsidR="000325A7" w:rsidRPr="000F7920">
        <w:t>En</w:t>
      </w:r>
      <w:proofErr w:type="spellEnd"/>
      <w:r w:rsidR="000325A7" w:rsidRPr="000F7920">
        <w:t xml:space="preserve"> dashes (-) without a space are used in "from-to" expressions (e.g. </w:t>
      </w:r>
      <w:r w:rsidR="000325A7" w:rsidRPr="000F7920">
        <w:rPr>
          <w:rStyle w:val="fontstyle31"/>
          <w:sz w:val="24"/>
          <w:szCs w:val="24"/>
        </w:rPr>
        <w:t>1939–1945</w:t>
      </w:r>
      <w:r w:rsidR="000325A7" w:rsidRPr="000F7920">
        <w:t xml:space="preserve">, pp. </w:t>
      </w:r>
      <w:r w:rsidR="000325A7" w:rsidRPr="000F7920">
        <w:rPr>
          <w:rStyle w:val="fontstyle31"/>
          <w:sz w:val="24"/>
          <w:szCs w:val="24"/>
        </w:rPr>
        <w:t>14–18</w:t>
      </w:r>
      <w:r w:rsidR="000325A7" w:rsidRPr="000F7920">
        <w:t xml:space="preserve">); An </w:t>
      </w:r>
      <w:proofErr w:type="spellStart"/>
      <w:r w:rsidR="000325A7" w:rsidRPr="000F7920">
        <w:t>en</w:t>
      </w:r>
      <w:proofErr w:type="spellEnd"/>
      <w:r w:rsidR="000325A7" w:rsidRPr="000F7920">
        <w:t xml:space="preserve"> dash </w:t>
      </w:r>
      <w:r w:rsidR="000325A7" w:rsidRPr="000F7920">
        <w:rPr>
          <w:rStyle w:val="fontstyle31"/>
          <w:sz w:val="24"/>
          <w:szCs w:val="24"/>
        </w:rPr>
        <w:t xml:space="preserve"> (–) </w:t>
      </w:r>
      <w:r w:rsidR="000325A7" w:rsidRPr="000F7920">
        <w:t xml:space="preserve"> with a space is used in the function of a dash;</w:t>
      </w:r>
      <w:r w:rsidR="000325A7" w:rsidRPr="000F7920">
        <w:br/>
      </w:r>
      <w:proofErr w:type="spellStart"/>
      <w:r w:rsidR="000325A7" w:rsidRPr="000F7920">
        <w:t>Em</w:t>
      </w:r>
      <w:proofErr w:type="spellEnd"/>
      <w:r w:rsidR="000325A7" w:rsidRPr="000F7920">
        <w:t xml:space="preserve"> dashes </w:t>
      </w:r>
      <w:r w:rsidR="000325A7" w:rsidRPr="000F7920">
        <w:rPr>
          <w:rStyle w:val="fontstyle31"/>
          <w:sz w:val="24"/>
          <w:szCs w:val="24"/>
        </w:rPr>
        <w:t xml:space="preserve">(—) </w:t>
      </w:r>
      <w:r w:rsidR="000325A7" w:rsidRPr="000F7920">
        <w:t xml:space="preserve"> are used in bullet points (in multi-level bullet lists, an </w:t>
      </w:r>
      <w:proofErr w:type="spellStart"/>
      <w:r w:rsidR="000325A7" w:rsidRPr="000F7920">
        <w:t>en</w:t>
      </w:r>
      <w:proofErr w:type="spellEnd"/>
      <w:r w:rsidR="000325A7" w:rsidRPr="000F7920">
        <w:t xml:space="preserve"> dash is also used);</w:t>
      </w:r>
    </w:p>
    <w:p w14:paraId="2A5EFA49" w14:textId="18B484E9" w:rsidR="000325A7" w:rsidRPr="000F7920" w:rsidRDefault="000325A7" w:rsidP="000F7920">
      <w:pPr>
        <w:pStyle w:val="P68B1DB1-Tekstpodstawowy12"/>
        <w:numPr>
          <w:ilvl w:val="2"/>
          <w:numId w:val="3"/>
        </w:numPr>
        <w:tabs>
          <w:tab w:val="left" w:pos="567"/>
        </w:tabs>
        <w:spacing w:before="120" w:line="276" w:lineRule="auto"/>
        <w:ind w:left="567" w:hanging="355"/>
        <w:jc w:val="both"/>
      </w:pPr>
      <w:r w:rsidRPr="000F7920">
        <w:t>when writing dates in the text, the following notation should be applied: 1 December, 2011</w:t>
      </w:r>
      <w:r w:rsidRPr="000F7920">
        <w:br/>
        <w:t xml:space="preserve">or 1.12. 2011 (it is a mistake to precede the day of the month with the digit "0", e.g. 01 December 2011, 01.12.2011 and linking the year with the sign "r.", e.g. 2011r. (in Polish). It is also a mistake to write dates in the reverse order: 2011.12.1). The notation of years in the text should be the same, e.g. 2011 r. or 2011 </w:t>
      </w:r>
      <w:proofErr w:type="spellStart"/>
      <w:r w:rsidRPr="000F7920">
        <w:t>rok</w:t>
      </w:r>
      <w:proofErr w:type="spellEnd"/>
      <w:r w:rsidRPr="000F7920">
        <w:t xml:space="preserve"> or </w:t>
      </w:r>
      <w:proofErr w:type="spellStart"/>
      <w:r w:rsidRPr="000F7920">
        <w:t>rok</w:t>
      </w:r>
      <w:proofErr w:type="spellEnd"/>
      <w:r w:rsidRPr="000F7920">
        <w:t xml:space="preserve"> 2011 (in Polish).</w:t>
      </w:r>
    </w:p>
    <w:p w14:paraId="59CE0B9E" w14:textId="77777777" w:rsidR="001E57A6" w:rsidRPr="000F7920" w:rsidRDefault="001E57A6" w:rsidP="000F7920">
      <w:pPr>
        <w:pStyle w:val="Tekstpodstawowy"/>
        <w:tabs>
          <w:tab w:val="left" w:pos="340"/>
        </w:tabs>
        <w:spacing w:before="120" w:line="276" w:lineRule="auto"/>
        <w:jc w:val="both"/>
        <w:rPr>
          <w:sz w:val="22"/>
        </w:rPr>
      </w:pPr>
    </w:p>
    <w:p w14:paraId="50A0984B" w14:textId="1D8E020C" w:rsidR="001E57A6" w:rsidRPr="000F7920" w:rsidRDefault="00C57B73" w:rsidP="000F7920">
      <w:pPr>
        <w:pStyle w:val="P68B1DB1-Tekstpodstawowy13"/>
        <w:tabs>
          <w:tab w:val="left" w:pos="340"/>
        </w:tabs>
        <w:spacing w:before="120" w:line="276" w:lineRule="auto"/>
        <w:jc w:val="both"/>
      </w:pPr>
      <w:r w:rsidRPr="000F7920">
        <w:t xml:space="preserve">VII. Rules for </w:t>
      </w:r>
      <w:r w:rsidR="000325A7" w:rsidRPr="000F7920">
        <w:t>writing</w:t>
      </w:r>
      <w:r w:rsidRPr="000F7920">
        <w:t xml:space="preserve"> footnotes and bibliographic description </w:t>
      </w:r>
      <w:r w:rsidR="000325A7" w:rsidRPr="000F7920">
        <w:t>(applies to Bachelor's, Bachelor of Engineering and Master's theses):</w:t>
      </w:r>
    </w:p>
    <w:p w14:paraId="3BFF64AA" w14:textId="7309C761" w:rsidR="001E57A6" w:rsidRPr="000F7920" w:rsidRDefault="00C57B73" w:rsidP="000F7920">
      <w:pPr>
        <w:pStyle w:val="P68B1DB1-Tekstpodstawowy13"/>
        <w:tabs>
          <w:tab w:val="left" w:pos="340"/>
        </w:tabs>
        <w:spacing w:before="120" w:line="276" w:lineRule="auto"/>
        <w:jc w:val="both"/>
      </w:pPr>
      <w:r w:rsidRPr="000F7920">
        <w:t>1. Footnotes in t</w:t>
      </w:r>
      <w:r w:rsidR="000325A7" w:rsidRPr="000F7920">
        <w:t>he field of philology (specialization of</w:t>
      </w:r>
      <w:r w:rsidRPr="000F7920">
        <w:t xml:space="preserve"> English</w:t>
      </w:r>
      <w:r w:rsidR="000325A7" w:rsidRPr="000F7920">
        <w:t xml:space="preserve"> Studies</w:t>
      </w:r>
      <w:r w:rsidRPr="000F7920">
        <w:t>):</w:t>
      </w:r>
    </w:p>
    <w:p w14:paraId="4FC5AB6B" w14:textId="693D2121" w:rsidR="001E57A6" w:rsidRPr="000F7920" w:rsidRDefault="00C57B73" w:rsidP="000F7920">
      <w:pPr>
        <w:pStyle w:val="P68B1DB1-Tekstpodstawowy12"/>
        <w:numPr>
          <w:ilvl w:val="2"/>
          <w:numId w:val="8"/>
        </w:numPr>
        <w:tabs>
          <w:tab w:val="left" w:pos="340"/>
        </w:tabs>
        <w:spacing w:before="120" w:line="276" w:lineRule="auto"/>
        <w:ind w:left="567" w:hanging="283"/>
        <w:jc w:val="both"/>
      </w:pPr>
      <w:r w:rsidRPr="000F7920">
        <w:lastRenderedPageBreak/>
        <w:t xml:space="preserve">in the case </w:t>
      </w:r>
      <w:r w:rsidR="000325A7" w:rsidRPr="000F7920">
        <w:t>of the thesis written in the field of philology, English Studies, Harvard / Oxford style of referencing inside the text should be used, e.g.: (</w:t>
      </w:r>
      <w:proofErr w:type="spellStart"/>
      <w:r w:rsidR="000325A7" w:rsidRPr="000F7920">
        <w:t>Pieńkos</w:t>
      </w:r>
      <w:proofErr w:type="spellEnd"/>
      <w:r w:rsidR="000325A7" w:rsidRPr="000F7920">
        <w:t xml:space="preserve"> 2003: 140), where: </w:t>
      </w:r>
      <w:proofErr w:type="spellStart"/>
      <w:r w:rsidR="000325A7" w:rsidRPr="000F7920">
        <w:t>Pieńkos</w:t>
      </w:r>
      <w:proofErr w:type="spellEnd"/>
      <w:r w:rsidR="000325A7" w:rsidRPr="000F7920">
        <w:t xml:space="preserve"> - author's surname, 2003 - year of publication, 140 – a number of the page number with a referenced fragment;</w:t>
      </w:r>
    </w:p>
    <w:p w14:paraId="6D4E03A8" w14:textId="7ECEE148" w:rsidR="001E57A6" w:rsidRPr="000F7920" w:rsidRDefault="00C57B73" w:rsidP="000F7920">
      <w:pPr>
        <w:pStyle w:val="P68B1DB1-Tekstpodstawowy12"/>
        <w:numPr>
          <w:ilvl w:val="2"/>
          <w:numId w:val="8"/>
        </w:numPr>
        <w:tabs>
          <w:tab w:val="left" w:pos="340"/>
        </w:tabs>
        <w:spacing w:before="120" w:line="276" w:lineRule="auto"/>
        <w:ind w:left="567" w:hanging="283"/>
        <w:jc w:val="both"/>
      </w:pPr>
      <w:r w:rsidRPr="000F7920">
        <w:t xml:space="preserve">in the footer </w:t>
      </w:r>
      <w:r w:rsidR="009A54AB" w:rsidRPr="000F7920">
        <w:t>write translations, comments or the comments of the authors referred to, in the form of a footnote;</w:t>
      </w:r>
    </w:p>
    <w:p w14:paraId="64EF316D" w14:textId="262BF549" w:rsidR="001E57A6" w:rsidRPr="000F7920" w:rsidRDefault="009A54AB" w:rsidP="000F7920">
      <w:pPr>
        <w:pStyle w:val="P68B1DB1-Tekstpodstawowy12"/>
        <w:numPr>
          <w:ilvl w:val="2"/>
          <w:numId w:val="8"/>
        </w:numPr>
        <w:tabs>
          <w:tab w:val="left" w:pos="340"/>
        </w:tabs>
        <w:spacing w:before="120" w:line="276" w:lineRule="auto"/>
        <w:ind w:left="567" w:hanging="283"/>
        <w:jc w:val="both"/>
      </w:pPr>
      <w:r w:rsidRPr="000F7920">
        <w:t>Comments should be inserted automatically in the form of footnotes (Times New Roman font: 10 points, 1.0 spacing</w:t>
      </w:r>
      <w:r w:rsidR="00C57B73" w:rsidRPr="000F7920">
        <w:t>).</w:t>
      </w:r>
    </w:p>
    <w:p w14:paraId="474803EE" w14:textId="77777777" w:rsidR="001E57A6" w:rsidRPr="000F7920" w:rsidRDefault="00C57B73" w:rsidP="000F7920">
      <w:pPr>
        <w:pStyle w:val="P68B1DB1-Tekstpodstawowy13"/>
        <w:tabs>
          <w:tab w:val="left" w:pos="340"/>
        </w:tabs>
        <w:spacing w:before="120" w:line="276" w:lineRule="auto"/>
        <w:jc w:val="both"/>
      </w:pPr>
      <w:r w:rsidRPr="000F7920">
        <w:t xml:space="preserve">2. Footnotes for other fields of study: </w:t>
      </w:r>
    </w:p>
    <w:p w14:paraId="02BC5094" w14:textId="77777777" w:rsidR="009A54AB" w:rsidRPr="000F7920" w:rsidRDefault="009A54AB" w:rsidP="000F7920">
      <w:pPr>
        <w:pStyle w:val="P68B1DB1-Tekstpodstawowy12"/>
        <w:numPr>
          <w:ilvl w:val="2"/>
          <w:numId w:val="9"/>
        </w:numPr>
        <w:tabs>
          <w:tab w:val="left" w:pos="340"/>
        </w:tabs>
        <w:spacing w:before="120" w:line="276" w:lineRule="auto"/>
        <w:ind w:left="567" w:hanging="283"/>
        <w:jc w:val="both"/>
      </w:pPr>
      <w:r w:rsidRPr="000F7920">
        <w:t xml:space="preserve">Automatic footnotes are required (Times New Roman 10 </w:t>
      </w:r>
      <w:proofErr w:type="spellStart"/>
      <w:r w:rsidRPr="000F7920">
        <w:t>pt</w:t>
      </w:r>
      <w:proofErr w:type="spellEnd"/>
      <w:r w:rsidRPr="000F7920">
        <w:t>, 1.0 spacing);</w:t>
      </w:r>
    </w:p>
    <w:p w14:paraId="0DC9CDE2" w14:textId="64A756DD" w:rsidR="001E57A6" w:rsidRPr="000F7920" w:rsidRDefault="00C57B73" w:rsidP="000F7920">
      <w:pPr>
        <w:pStyle w:val="P68B1DB1-Tekstpodstawowy12"/>
        <w:numPr>
          <w:ilvl w:val="2"/>
          <w:numId w:val="9"/>
        </w:numPr>
        <w:tabs>
          <w:tab w:val="left" w:pos="340"/>
        </w:tabs>
        <w:spacing w:before="120" w:line="276" w:lineRule="auto"/>
        <w:ind w:left="567" w:hanging="283"/>
        <w:jc w:val="both"/>
      </w:pPr>
      <w:r w:rsidRPr="000F7920">
        <w:t>Continuous numbering applies throughout the document. Separate numbering is allowed for each chapter;</w:t>
      </w:r>
    </w:p>
    <w:p w14:paraId="11EBFE11" w14:textId="4A310096" w:rsidR="001E57A6" w:rsidRPr="000F7920" w:rsidRDefault="009A54AB" w:rsidP="000F7920">
      <w:pPr>
        <w:pStyle w:val="P68B1DB1-Tekstpodstawowy12"/>
        <w:numPr>
          <w:ilvl w:val="2"/>
          <w:numId w:val="9"/>
        </w:numPr>
        <w:tabs>
          <w:tab w:val="left" w:pos="340"/>
        </w:tabs>
        <w:spacing w:before="120" w:line="276" w:lineRule="auto"/>
        <w:ind w:left="567" w:hanging="283"/>
        <w:jc w:val="both"/>
      </w:pPr>
      <w:r w:rsidRPr="000F7920">
        <w:t xml:space="preserve">do not insert non-standard characters as links. It particularly refers to inserting numbers as special characters. An exception to this rule is the character *, which can be used in a justified case (e.g. information about the author of the article in collective work </w:t>
      </w:r>
      <w:r w:rsidR="00C57B73" w:rsidRPr="000F7920">
        <w:t>or in a table);</w:t>
      </w:r>
    </w:p>
    <w:p w14:paraId="5AD5CC44" w14:textId="77777777" w:rsidR="009A54AB" w:rsidRPr="000F7920" w:rsidRDefault="009A54AB" w:rsidP="000F7920">
      <w:pPr>
        <w:pStyle w:val="P68B1DB1-Tekstpodstawowy12"/>
        <w:numPr>
          <w:ilvl w:val="2"/>
          <w:numId w:val="9"/>
        </w:numPr>
        <w:tabs>
          <w:tab w:val="left" w:pos="340"/>
        </w:tabs>
        <w:spacing w:before="120" w:line="276" w:lineRule="auto"/>
        <w:ind w:left="567" w:hanging="283"/>
        <w:jc w:val="both"/>
      </w:pPr>
      <w:r w:rsidRPr="000F7920">
        <w:t>do not create footnotes to footnotes;</w:t>
      </w:r>
    </w:p>
    <w:p w14:paraId="13B7F8F8" w14:textId="77777777" w:rsidR="009A54AB" w:rsidRPr="000F7920" w:rsidRDefault="009A54AB" w:rsidP="000F7920">
      <w:pPr>
        <w:pStyle w:val="P68B1DB1-Tekstpodstawowy12"/>
        <w:numPr>
          <w:ilvl w:val="2"/>
          <w:numId w:val="9"/>
        </w:numPr>
        <w:tabs>
          <w:tab w:val="left" w:pos="340"/>
        </w:tabs>
        <w:spacing w:before="120" w:line="276" w:lineRule="auto"/>
        <w:ind w:left="567" w:hanging="283"/>
        <w:jc w:val="both"/>
      </w:pPr>
      <w:r w:rsidRPr="000F7920">
        <w:t xml:space="preserve">in the main text, the footnote reference is placed before all punctuation marks with the exception of inverted commas, question mark and parenthesis (here, the reference mark is placed depending on the context); </w:t>
      </w:r>
    </w:p>
    <w:p w14:paraId="12964099" w14:textId="7E1D73A6" w:rsidR="009A54AB" w:rsidRPr="000F7920" w:rsidRDefault="009A54AB" w:rsidP="000F7920">
      <w:pPr>
        <w:pStyle w:val="P68B1DB1-Tekstpodstawowy12"/>
        <w:numPr>
          <w:ilvl w:val="2"/>
          <w:numId w:val="9"/>
        </w:numPr>
        <w:tabs>
          <w:tab w:val="left" w:pos="340"/>
        </w:tabs>
        <w:spacing w:before="120" w:line="276" w:lineRule="auto"/>
        <w:ind w:left="567" w:hanging="283"/>
        <w:jc w:val="both"/>
      </w:pPr>
      <w:r w:rsidRPr="000F7920">
        <w:t>footnotes are inserted automatically, with the exception of a quotation mark, question mark and a parenthesis,</w:t>
      </w:r>
    </w:p>
    <w:p w14:paraId="63DDFEE7" w14:textId="31F4BA42" w:rsidR="001E57A6" w:rsidRPr="000F7920" w:rsidRDefault="00C57B73" w:rsidP="000F7920">
      <w:pPr>
        <w:pStyle w:val="P68B1DB1-Tekstpodstawowy12"/>
        <w:numPr>
          <w:ilvl w:val="2"/>
          <w:numId w:val="9"/>
        </w:numPr>
        <w:tabs>
          <w:tab w:val="left" w:pos="340"/>
        </w:tabs>
        <w:spacing w:before="120" w:line="276" w:lineRule="auto"/>
        <w:ind w:left="567" w:hanging="283"/>
        <w:jc w:val="both"/>
      </w:pPr>
      <w:r w:rsidRPr="000F7920">
        <w:t xml:space="preserve">footnotes to tables should not be inserted automatically. </w:t>
      </w:r>
      <w:r w:rsidR="009A54AB" w:rsidRPr="000F7920">
        <w:t>A footnote to the table must be</w:t>
      </w:r>
      <w:r w:rsidR="009A54AB" w:rsidRPr="000F7920">
        <w:br/>
        <w:t>placed directly under the table and therefore it should be entered manually;</w:t>
      </w:r>
    </w:p>
    <w:p w14:paraId="5688CAA5" w14:textId="1F2D9945" w:rsidR="001E57A6" w:rsidRPr="000F7920" w:rsidRDefault="009A54AB" w:rsidP="000F7920">
      <w:pPr>
        <w:pStyle w:val="P68B1DB1-Tekstpodstawowy12"/>
        <w:numPr>
          <w:ilvl w:val="2"/>
          <w:numId w:val="9"/>
        </w:numPr>
        <w:tabs>
          <w:tab w:val="left" w:pos="340"/>
        </w:tabs>
        <w:spacing w:before="120" w:line="276" w:lineRule="auto"/>
        <w:ind w:left="567" w:hanging="283"/>
        <w:jc w:val="both"/>
      </w:pPr>
      <w:r w:rsidRPr="000F7920">
        <w:t>when using the footnotes of authors using a different way of writing them, it is obligatory to apply the rules set out in this Annex.</w:t>
      </w:r>
    </w:p>
    <w:p w14:paraId="58D2F6E7" w14:textId="7CDFB456" w:rsidR="001E57A6" w:rsidRPr="000F7920" w:rsidRDefault="00C57B73" w:rsidP="000F7920">
      <w:pPr>
        <w:pStyle w:val="P68B1DB1-Tekstpodstawowy13"/>
        <w:tabs>
          <w:tab w:val="left" w:pos="340"/>
        </w:tabs>
        <w:spacing w:before="120" w:line="276" w:lineRule="auto"/>
        <w:jc w:val="both"/>
      </w:pPr>
      <w:r w:rsidRPr="000F7920">
        <w:t xml:space="preserve">3. </w:t>
      </w:r>
      <w:r w:rsidR="009A54AB" w:rsidRPr="000F7920">
        <w:t>Principles</w:t>
      </w:r>
      <w:r w:rsidR="00DA5476" w:rsidRPr="000F7920">
        <w:t xml:space="preserve"> of referencing: apply to theses</w:t>
      </w:r>
      <w:r w:rsidR="009A54AB" w:rsidRPr="000F7920">
        <w:t xml:space="preserve"> written in the field of philology, English philology</w:t>
      </w:r>
      <w:r w:rsidR="009A54AB" w:rsidRPr="000F7920">
        <w:br/>
        <w:t>specialization of English Studies</w:t>
      </w:r>
    </w:p>
    <w:p w14:paraId="3056E964" w14:textId="33410367" w:rsidR="001E57A6" w:rsidRPr="000F7920" w:rsidRDefault="00C57B73" w:rsidP="000F7920">
      <w:pPr>
        <w:pStyle w:val="P68B1DB1-Tekstpodstawowy13"/>
        <w:tabs>
          <w:tab w:val="left" w:pos="340"/>
        </w:tabs>
        <w:spacing w:before="120" w:line="276" w:lineRule="auto"/>
        <w:jc w:val="both"/>
      </w:pPr>
      <w:r w:rsidRPr="000F7920">
        <w:t xml:space="preserve">3.1. </w:t>
      </w:r>
      <w:r w:rsidR="009A54AB" w:rsidRPr="000F7920">
        <w:t>non-serial publications:</w:t>
      </w:r>
    </w:p>
    <w:p w14:paraId="11446345" w14:textId="77777777" w:rsidR="001E57A6" w:rsidRPr="000F7920" w:rsidRDefault="00C57B73" w:rsidP="000F7920">
      <w:pPr>
        <w:pStyle w:val="P68B1DB1-Tekstpodstawowy12"/>
        <w:numPr>
          <w:ilvl w:val="2"/>
          <w:numId w:val="10"/>
        </w:numPr>
        <w:tabs>
          <w:tab w:val="left" w:pos="340"/>
        </w:tabs>
        <w:spacing w:before="120" w:line="276" w:lineRule="auto"/>
        <w:ind w:left="567" w:hanging="283"/>
        <w:jc w:val="both"/>
      </w:pPr>
      <w:r w:rsidRPr="000F7920">
        <w:t>surname, first name initial or first names initials separated by commas,</w:t>
      </w:r>
    </w:p>
    <w:p w14:paraId="2C3392FD" w14:textId="77777777" w:rsidR="009A54AB" w:rsidRPr="000F7920" w:rsidRDefault="009A54AB" w:rsidP="000F7920">
      <w:pPr>
        <w:pStyle w:val="P68B1DB1-Tekstpodstawowy12"/>
        <w:numPr>
          <w:ilvl w:val="2"/>
          <w:numId w:val="10"/>
        </w:numPr>
        <w:tabs>
          <w:tab w:val="left" w:pos="340"/>
        </w:tabs>
        <w:spacing w:before="120" w:line="276" w:lineRule="auto"/>
        <w:ind w:left="567" w:hanging="283"/>
        <w:jc w:val="both"/>
      </w:pPr>
      <w:r w:rsidRPr="000F7920">
        <w:t xml:space="preserve">the year of the publication of the work is in </w:t>
      </w:r>
      <w:proofErr w:type="spellStart"/>
      <w:r w:rsidRPr="000F7920">
        <w:t>paranthesis</w:t>
      </w:r>
      <w:proofErr w:type="spellEnd"/>
      <w:r w:rsidRPr="000F7920">
        <w:t>,</w:t>
      </w:r>
    </w:p>
    <w:p w14:paraId="45DF0D84" w14:textId="1E9F31B9" w:rsidR="001E57A6" w:rsidRPr="000F7920" w:rsidRDefault="00C57B73" w:rsidP="000F7920">
      <w:pPr>
        <w:pStyle w:val="P68B1DB1-Tekstpodstawowy12"/>
        <w:numPr>
          <w:ilvl w:val="2"/>
          <w:numId w:val="10"/>
        </w:numPr>
        <w:tabs>
          <w:tab w:val="left" w:pos="340"/>
        </w:tabs>
        <w:spacing w:before="120" w:line="276" w:lineRule="auto"/>
        <w:ind w:left="567" w:hanging="283"/>
        <w:jc w:val="both"/>
      </w:pPr>
      <w:r w:rsidRPr="000F7920">
        <w:t xml:space="preserve">the title of the work </w:t>
      </w:r>
      <w:r w:rsidR="009A54AB" w:rsidRPr="000F7920">
        <w:t>is written in</w:t>
      </w:r>
      <w:r w:rsidR="009A54AB" w:rsidRPr="000F7920">
        <w:rPr>
          <w:i/>
        </w:rPr>
        <w:t xml:space="preserve"> italics</w:t>
      </w:r>
      <w:r w:rsidR="009A54AB" w:rsidRPr="000F7920">
        <w:t>;</w:t>
      </w:r>
    </w:p>
    <w:p w14:paraId="6B7BDD19" w14:textId="77777777" w:rsidR="00432CB6" w:rsidRPr="000F7920" w:rsidRDefault="00432CB6" w:rsidP="000F7920">
      <w:pPr>
        <w:pStyle w:val="P68B1DB1-Tekstpodstawowy12"/>
        <w:numPr>
          <w:ilvl w:val="2"/>
          <w:numId w:val="10"/>
        </w:numPr>
        <w:tabs>
          <w:tab w:val="left" w:pos="340"/>
        </w:tabs>
        <w:spacing w:before="120" w:line="276" w:lineRule="auto"/>
        <w:ind w:left="567" w:hanging="283"/>
        <w:jc w:val="both"/>
      </w:pPr>
      <w:r w:rsidRPr="000F7920">
        <w:t xml:space="preserve">the </w:t>
      </w:r>
      <w:r w:rsidR="00C57B73" w:rsidRPr="000F7920">
        <w:t xml:space="preserve">publishing address (place and year of publication) </w:t>
      </w:r>
      <w:r w:rsidRPr="000F7920">
        <w:t>according to the following examples:</w:t>
      </w:r>
    </w:p>
    <w:p w14:paraId="3D3928F6" w14:textId="52200150" w:rsidR="001E57A6" w:rsidRPr="000F7920" w:rsidRDefault="00432CB6" w:rsidP="000F7920">
      <w:pPr>
        <w:pStyle w:val="P68B1DB1-Tekstpodstawowy12"/>
        <w:tabs>
          <w:tab w:val="left" w:pos="340"/>
        </w:tabs>
        <w:spacing w:before="120"/>
        <w:ind w:left="284"/>
        <w:jc w:val="left"/>
        <w:rPr>
          <w:szCs w:val="22"/>
        </w:rPr>
      </w:pPr>
      <w:proofErr w:type="spellStart"/>
      <w:r w:rsidRPr="000F7920">
        <w:rPr>
          <w:rStyle w:val="fontstyle31"/>
        </w:rPr>
        <w:t>Balcerzan</w:t>
      </w:r>
      <w:proofErr w:type="spellEnd"/>
      <w:r w:rsidRPr="000F7920">
        <w:rPr>
          <w:rStyle w:val="fontstyle31"/>
        </w:rPr>
        <w:t xml:space="preserve">, E. (1998) </w:t>
      </w:r>
      <w:proofErr w:type="spellStart"/>
      <w:r w:rsidRPr="000F7920">
        <w:rPr>
          <w:rStyle w:val="fontstyle01"/>
          <w:sz w:val="22"/>
          <w:szCs w:val="22"/>
        </w:rPr>
        <w:t>Literatura</w:t>
      </w:r>
      <w:proofErr w:type="spellEnd"/>
      <w:r w:rsidRPr="000F7920">
        <w:rPr>
          <w:rStyle w:val="fontstyle01"/>
          <w:sz w:val="22"/>
          <w:szCs w:val="22"/>
        </w:rPr>
        <w:t xml:space="preserve"> z </w:t>
      </w:r>
      <w:proofErr w:type="spellStart"/>
      <w:r w:rsidRPr="000F7920">
        <w:rPr>
          <w:rStyle w:val="fontstyle01"/>
          <w:sz w:val="22"/>
          <w:szCs w:val="22"/>
        </w:rPr>
        <w:t>literatury</w:t>
      </w:r>
      <w:proofErr w:type="spellEnd"/>
      <w:r w:rsidRPr="000F7920">
        <w:rPr>
          <w:rStyle w:val="fontstyle01"/>
          <w:sz w:val="22"/>
          <w:szCs w:val="22"/>
        </w:rPr>
        <w:t xml:space="preserve">. </w:t>
      </w:r>
      <w:proofErr w:type="spellStart"/>
      <w:r w:rsidRPr="000F7920">
        <w:rPr>
          <w:rStyle w:val="fontstyle01"/>
          <w:sz w:val="22"/>
          <w:szCs w:val="22"/>
        </w:rPr>
        <w:t>Strategie</w:t>
      </w:r>
      <w:proofErr w:type="spellEnd"/>
      <w:r w:rsidRPr="000F7920">
        <w:rPr>
          <w:rStyle w:val="fontstyle01"/>
          <w:sz w:val="22"/>
          <w:szCs w:val="22"/>
        </w:rPr>
        <w:t xml:space="preserve"> </w:t>
      </w:r>
      <w:proofErr w:type="spellStart"/>
      <w:r w:rsidRPr="000F7920">
        <w:rPr>
          <w:rStyle w:val="fontstyle01"/>
          <w:sz w:val="22"/>
          <w:szCs w:val="22"/>
        </w:rPr>
        <w:t>tłumaczy</w:t>
      </w:r>
      <w:proofErr w:type="spellEnd"/>
      <w:r w:rsidRPr="000F7920">
        <w:rPr>
          <w:rStyle w:val="fontstyle31"/>
        </w:rPr>
        <w:t xml:space="preserve">. Katowice: </w:t>
      </w:r>
      <w:proofErr w:type="spellStart"/>
      <w:r w:rsidRPr="000F7920">
        <w:rPr>
          <w:rStyle w:val="fontstyle31"/>
        </w:rPr>
        <w:t>Śląsk</w:t>
      </w:r>
      <w:proofErr w:type="spellEnd"/>
      <w:r w:rsidRPr="000F7920">
        <w:rPr>
          <w:rStyle w:val="fontstyle31"/>
        </w:rPr>
        <w:t>.</w:t>
      </w:r>
      <w:r w:rsidRPr="000F7920">
        <w:rPr>
          <w:szCs w:val="22"/>
        </w:rPr>
        <w:br/>
      </w:r>
      <w:proofErr w:type="spellStart"/>
      <w:r w:rsidRPr="000F7920">
        <w:rPr>
          <w:rStyle w:val="fontstyle31"/>
        </w:rPr>
        <w:t>Catford</w:t>
      </w:r>
      <w:proofErr w:type="spellEnd"/>
      <w:r w:rsidRPr="000F7920">
        <w:rPr>
          <w:rStyle w:val="fontstyle31"/>
        </w:rPr>
        <w:t xml:space="preserve">, J. (1965) </w:t>
      </w:r>
      <w:r w:rsidRPr="000F7920">
        <w:rPr>
          <w:rStyle w:val="fontstyle01"/>
          <w:sz w:val="22"/>
          <w:szCs w:val="22"/>
        </w:rPr>
        <w:t>A Linguistic Theory of Translation</w:t>
      </w:r>
      <w:r w:rsidRPr="000F7920">
        <w:rPr>
          <w:rStyle w:val="fontstyle31"/>
        </w:rPr>
        <w:t>. London: Oxford University Press.</w:t>
      </w:r>
      <w:r w:rsidRPr="000F7920">
        <w:rPr>
          <w:szCs w:val="22"/>
        </w:rPr>
        <w:br/>
      </w:r>
      <w:proofErr w:type="spellStart"/>
      <w:r w:rsidRPr="000F7920">
        <w:rPr>
          <w:rStyle w:val="fontstyle31"/>
        </w:rPr>
        <w:t>Newmark</w:t>
      </w:r>
      <w:proofErr w:type="spellEnd"/>
      <w:r w:rsidRPr="000F7920">
        <w:rPr>
          <w:rStyle w:val="fontstyle31"/>
        </w:rPr>
        <w:t xml:space="preserve">, P. (1988) </w:t>
      </w:r>
      <w:r w:rsidRPr="000F7920">
        <w:rPr>
          <w:rStyle w:val="fontstyle01"/>
          <w:sz w:val="22"/>
          <w:szCs w:val="22"/>
        </w:rPr>
        <w:t xml:space="preserve">A Textbook of Translation. </w:t>
      </w:r>
      <w:r w:rsidRPr="000F7920">
        <w:rPr>
          <w:rStyle w:val="fontstyle31"/>
        </w:rPr>
        <w:t>New York: Prentice Hall.</w:t>
      </w:r>
      <w:r w:rsidRPr="000F7920">
        <w:rPr>
          <w:szCs w:val="22"/>
        </w:rPr>
        <w:br/>
      </w:r>
      <w:r w:rsidRPr="000F7920">
        <w:rPr>
          <w:rStyle w:val="fontstyle31"/>
        </w:rPr>
        <w:t xml:space="preserve">Milton, J., </w:t>
      </w:r>
      <w:proofErr w:type="spellStart"/>
      <w:r w:rsidRPr="000F7920">
        <w:rPr>
          <w:rStyle w:val="fontstyle31"/>
        </w:rPr>
        <w:t>Bandia</w:t>
      </w:r>
      <w:proofErr w:type="spellEnd"/>
      <w:r w:rsidRPr="000F7920">
        <w:rPr>
          <w:rStyle w:val="fontstyle31"/>
        </w:rPr>
        <w:t xml:space="preserve">, P. (2009) </w:t>
      </w:r>
      <w:r w:rsidRPr="000F7920">
        <w:rPr>
          <w:rStyle w:val="fontstyle01"/>
          <w:sz w:val="22"/>
          <w:szCs w:val="22"/>
        </w:rPr>
        <w:t>Agents of Translation</w:t>
      </w:r>
      <w:r w:rsidRPr="000F7920">
        <w:rPr>
          <w:rStyle w:val="fontstyle31"/>
        </w:rPr>
        <w:t xml:space="preserve">. Philadelphia: </w:t>
      </w:r>
      <w:proofErr w:type="spellStart"/>
      <w:r w:rsidRPr="000F7920">
        <w:rPr>
          <w:rStyle w:val="fontstyle31"/>
        </w:rPr>
        <w:t>Benjamins</w:t>
      </w:r>
      <w:proofErr w:type="spellEnd"/>
      <w:r w:rsidRPr="000F7920">
        <w:rPr>
          <w:rStyle w:val="fontstyle31"/>
        </w:rPr>
        <w:t xml:space="preserve"> Translation Library.</w:t>
      </w:r>
    </w:p>
    <w:p w14:paraId="54E53504" w14:textId="3BA17052" w:rsidR="001E57A6" w:rsidRPr="000F7920" w:rsidRDefault="00C57B73" w:rsidP="000F7920">
      <w:pPr>
        <w:pStyle w:val="P68B1DB1-Tekstpodstawowy13"/>
        <w:tabs>
          <w:tab w:val="left" w:pos="340"/>
        </w:tabs>
        <w:spacing w:before="120" w:line="276" w:lineRule="auto"/>
        <w:jc w:val="both"/>
      </w:pPr>
      <w:r w:rsidRPr="000F7920">
        <w:t xml:space="preserve">3.2. articles in </w:t>
      </w:r>
      <w:r w:rsidR="00432CB6" w:rsidRPr="000F7920">
        <w:t>non-serial publications</w:t>
      </w:r>
    </w:p>
    <w:p w14:paraId="4A94EB90" w14:textId="77777777" w:rsidR="00432CB6" w:rsidRPr="000F7920" w:rsidRDefault="00C57B73" w:rsidP="000F7920">
      <w:pPr>
        <w:pStyle w:val="P68B1DB1-Tekstpodstawowy12"/>
        <w:numPr>
          <w:ilvl w:val="2"/>
          <w:numId w:val="11"/>
        </w:numPr>
        <w:tabs>
          <w:tab w:val="left" w:pos="340"/>
        </w:tabs>
        <w:spacing w:before="120" w:line="276" w:lineRule="auto"/>
        <w:ind w:left="709" w:hanging="425"/>
        <w:jc w:val="both"/>
      </w:pPr>
      <w:r w:rsidRPr="000F7920">
        <w:t>surname, first name initial or first names initials separated by commas,</w:t>
      </w:r>
    </w:p>
    <w:p w14:paraId="59A00D5B" w14:textId="6C566CB2" w:rsidR="001E57A6" w:rsidRPr="000F7920" w:rsidRDefault="00C57B73" w:rsidP="000F7920">
      <w:pPr>
        <w:pStyle w:val="P68B1DB1-Tekstpodstawowy12"/>
        <w:numPr>
          <w:ilvl w:val="2"/>
          <w:numId w:val="11"/>
        </w:numPr>
        <w:tabs>
          <w:tab w:val="left" w:pos="340"/>
        </w:tabs>
        <w:spacing w:before="120" w:line="276" w:lineRule="auto"/>
        <w:ind w:left="709" w:hanging="425"/>
        <w:jc w:val="both"/>
      </w:pPr>
      <w:r w:rsidRPr="000F7920">
        <w:lastRenderedPageBreak/>
        <w:t xml:space="preserve">the title of the article </w:t>
      </w:r>
      <w:r w:rsidR="00432CB6" w:rsidRPr="000F7920">
        <w:t xml:space="preserve">is written in </w:t>
      </w:r>
      <w:r w:rsidR="00432CB6" w:rsidRPr="000F7920">
        <w:rPr>
          <w:i/>
        </w:rPr>
        <w:t>italics</w:t>
      </w:r>
      <w:r w:rsidR="00432CB6" w:rsidRPr="000F7920">
        <w:t>,</w:t>
      </w:r>
    </w:p>
    <w:p w14:paraId="6C2D4422" w14:textId="3A42576D" w:rsidR="001E57A6" w:rsidRPr="000F7920" w:rsidRDefault="00432CB6" w:rsidP="000F7920">
      <w:pPr>
        <w:pStyle w:val="P68B1DB1-Tekstpodstawowy12"/>
        <w:numPr>
          <w:ilvl w:val="2"/>
          <w:numId w:val="11"/>
        </w:numPr>
        <w:tabs>
          <w:tab w:val="left" w:pos="340"/>
        </w:tabs>
        <w:spacing w:before="120" w:line="276" w:lineRule="auto"/>
        <w:ind w:left="709" w:hanging="425"/>
        <w:jc w:val="both"/>
      </w:pPr>
      <w:r w:rsidRPr="000F7920">
        <w:t xml:space="preserve">the </w:t>
      </w:r>
      <w:r w:rsidR="00C57B73" w:rsidRPr="000F7920">
        <w:t>formula [in:],</w:t>
      </w:r>
    </w:p>
    <w:p w14:paraId="1F9BB1A8" w14:textId="724CDB00" w:rsidR="001E57A6" w:rsidRPr="000F7920" w:rsidRDefault="00C57B73" w:rsidP="000F7920">
      <w:pPr>
        <w:pStyle w:val="P68B1DB1-Tekstpodstawowy12"/>
        <w:numPr>
          <w:ilvl w:val="2"/>
          <w:numId w:val="11"/>
        </w:numPr>
        <w:tabs>
          <w:tab w:val="left" w:pos="340"/>
        </w:tabs>
        <w:spacing w:before="120" w:line="276" w:lineRule="auto"/>
        <w:ind w:left="709" w:hanging="425"/>
        <w:jc w:val="both"/>
      </w:pPr>
      <w:r w:rsidRPr="000F7920">
        <w:t xml:space="preserve">the initial of the name, the </w:t>
      </w:r>
      <w:r w:rsidR="00432CB6" w:rsidRPr="000F7920">
        <w:t>sur</w:t>
      </w:r>
      <w:r w:rsidRPr="000F7920">
        <w:t>name of the editor(s),</w:t>
      </w:r>
    </w:p>
    <w:p w14:paraId="28FD509B" w14:textId="77777777" w:rsidR="00DA5476" w:rsidRPr="000F7920" w:rsidRDefault="00DA5476" w:rsidP="000F7920">
      <w:pPr>
        <w:pStyle w:val="P68B1DB1-Tekstpodstawowy12"/>
        <w:numPr>
          <w:ilvl w:val="2"/>
          <w:numId w:val="11"/>
        </w:numPr>
        <w:tabs>
          <w:tab w:val="left" w:pos="340"/>
        </w:tabs>
        <w:spacing w:before="120" w:line="276" w:lineRule="auto"/>
        <w:ind w:left="709" w:hanging="425"/>
        <w:jc w:val="both"/>
      </w:pPr>
      <w:r w:rsidRPr="000F7920">
        <w:t xml:space="preserve">the formula (ed.), (eds.) should be used, </w:t>
      </w:r>
    </w:p>
    <w:p w14:paraId="6C607F9E" w14:textId="6E8CC20D" w:rsidR="001E57A6" w:rsidRPr="000F7920" w:rsidRDefault="00C57B73" w:rsidP="000F7920">
      <w:pPr>
        <w:pStyle w:val="P68B1DB1-Tekstpodstawowy12"/>
        <w:numPr>
          <w:ilvl w:val="2"/>
          <w:numId w:val="11"/>
        </w:numPr>
        <w:tabs>
          <w:tab w:val="left" w:pos="340"/>
        </w:tabs>
        <w:spacing w:before="120" w:line="276" w:lineRule="auto"/>
        <w:ind w:left="709" w:hanging="425"/>
        <w:jc w:val="both"/>
      </w:pPr>
      <w:r w:rsidRPr="000F7920">
        <w:t xml:space="preserve">the title of the work </w:t>
      </w:r>
      <w:r w:rsidR="00DA5476" w:rsidRPr="000F7920">
        <w:t xml:space="preserve">is written in </w:t>
      </w:r>
      <w:r w:rsidR="00DA5476" w:rsidRPr="000F7920">
        <w:rPr>
          <w:i/>
        </w:rPr>
        <w:t>italics</w:t>
      </w:r>
      <w:r w:rsidR="00DA5476" w:rsidRPr="000F7920">
        <w:t>,</w:t>
      </w:r>
    </w:p>
    <w:p w14:paraId="4D0CB194" w14:textId="6C9D9AD1" w:rsidR="001E57A6" w:rsidRPr="000F7920" w:rsidRDefault="00C57B73" w:rsidP="000F7920">
      <w:pPr>
        <w:pStyle w:val="P68B1DB1-Tekstpodstawowy12"/>
        <w:numPr>
          <w:ilvl w:val="2"/>
          <w:numId w:val="11"/>
        </w:numPr>
        <w:tabs>
          <w:tab w:val="left" w:pos="340"/>
        </w:tabs>
        <w:spacing w:before="120" w:line="276" w:lineRule="auto"/>
        <w:ind w:left="709" w:hanging="425"/>
        <w:jc w:val="both"/>
      </w:pPr>
      <w:r w:rsidRPr="000F7920">
        <w:t xml:space="preserve">page numbers should be </w:t>
      </w:r>
      <w:r w:rsidR="00DA5476" w:rsidRPr="000F7920">
        <w:t>given in parenthesis</w:t>
      </w:r>
    </w:p>
    <w:p w14:paraId="7B056B3B" w14:textId="11B21FB6" w:rsidR="001E57A6" w:rsidRPr="000F7920" w:rsidRDefault="00C57B73" w:rsidP="000F7920">
      <w:pPr>
        <w:pStyle w:val="P68B1DB1-Tekstpodstawowy12"/>
        <w:numPr>
          <w:ilvl w:val="2"/>
          <w:numId w:val="11"/>
        </w:numPr>
        <w:tabs>
          <w:tab w:val="left" w:pos="340"/>
        </w:tabs>
        <w:spacing w:before="120" w:line="276" w:lineRule="auto"/>
        <w:ind w:left="709" w:hanging="425"/>
        <w:jc w:val="both"/>
      </w:pPr>
      <w:r w:rsidRPr="000F7920">
        <w:t xml:space="preserve">The name of the publishing house should be </w:t>
      </w:r>
      <w:r w:rsidR="00DA5476" w:rsidRPr="000F7920">
        <w:t>given</w:t>
      </w:r>
      <w:r w:rsidRPr="000F7920">
        <w:t xml:space="preserve"> at the end.</w:t>
      </w:r>
    </w:p>
    <w:p w14:paraId="19EFA8ED" w14:textId="6327FD62" w:rsidR="001E57A6" w:rsidRPr="000F7920" w:rsidRDefault="00C57B73" w:rsidP="000F7920">
      <w:pPr>
        <w:pStyle w:val="P68B1DB1-Tekstpodstawowy12"/>
        <w:tabs>
          <w:tab w:val="left" w:pos="340"/>
        </w:tabs>
        <w:spacing w:before="120" w:line="276" w:lineRule="auto"/>
        <w:jc w:val="both"/>
      </w:pPr>
      <w:r w:rsidRPr="000F7920">
        <w:t xml:space="preserve">   Examples:</w:t>
      </w:r>
    </w:p>
    <w:p w14:paraId="0B3F4420" w14:textId="77777777" w:rsidR="00624FBA" w:rsidRPr="000F7920" w:rsidRDefault="00624FBA" w:rsidP="000F7920">
      <w:pPr>
        <w:spacing w:before="120" w:line="276" w:lineRule="auto"/>
        <w:ind w:left="708"/>
        <w:rPr>
          <w:sz w:val="22"/>
          <w:szCs w:val="22"/>
          <w:lang w:val="en-US"/>
        </w:rPr>
      </w:pPr>
      <w:r w:rsidRPr="000F7920">
        <w:rPr>
          <w:sz w:val="22"/>
          <w:szCs w:val="22"/>
          <w:lang w:val="en-GB"/>
        </w:rPr>
        <w:t xml:space="preserve">Mackey, W.F. </w:t>
      </w:r>
      <w:r w:rsidRPr="000F7920">
        <w:rPr>
          <w:sz w:val="22"/>
          <w:szCs w:val="22"/>
          <w:lang w:val="en-US"/>
        </w:rPr>
        <w:t xml:space="preserve">(1998) </w:t>
      </w:r>
      <w:r w:rsidRPr="000F7920">
        <w:rPr>
          <w:i/>
          <w:sz w:val="22"/>
          <w:szCs w:val="22"/>
          <w:lang w:val="en-US"/>
        </w:rPr>
        <w:t>The ecology of language shift</w:t>
      </w:r>
      <w:r w:rsidRPr="000F7920">
        <w:rPr>
          <w:sz w:val="22"/>
          <w:szCs w:val="22"/>
          <w:lang w:val="en-US"/>
        </w:rPr>
        <w:t xml:space="preserve">. In P.H. </w:t>
      </w:r>
      <w:proofErr w:type="spellStart"/>
      <w:r w:rsidRPr="000F7920">
        <w:rPr>
          <w:sz w:val="22"/>
          <w:szCs w:val="22"/>
          <w:lang w:val="en-US"/>
        </w:rPr>
        <w:t>Nelde</w:t>
      </w:r>
      <w:proofErr w:type="spellEnd"/>
      <w:r w:rsidRPr="000F7920">
        <w:rPr>
          <w:sz w:val="22"/>
          <w:szCs w:val="22"/>
          <w:lang w:val="en-US"/>
        </w:rPr>
        <w:t xml:space="preserve"> (ed.)</w:t>
      </w:r>
      <w:r w:rsidRPr="000F7920">
        <w:rPr>
          <w:rStyle w:val="apple-converted-space"/>
          <w:sz w:val="22"/>
          <w:szCs w:val="22"/>
          <w:lang w:val="en-US"/>
        </w:rPr>
        <w:t> </w:t>
      </w:r>
      <w:r w:rsidRPr="000F7920">
        <w:rPr>
          <w:rStyle w:val="Uwydatnienie"/>
          <w:sz w:val="22"/>
          <w:szCs w:val="22"/>
          <w:lang w:val="en-US"/>
        </w:rPr>
        <w:t>Languages in Contact and in Conflict</w:t>
      </w:r>
      <w:r w:rsidRPr="000F7920">
        <w:rPr>
          <w:rStyle w:val="apple-converted-space"/>
          <w:sz w:val="22"/>
          <w:szCs w:val="22"/>
          <w:lang w:val="en-US"/>
        </w:rPr>
        <w:t> </w:t>
      </w:r>
      <w:r w:rsidRPr="000F7920">
        <w:rPr>
          <w:sz w:val="22"/>
          <w:szCs w:val="22"/>
          <w:lang w:val="en-US"/>
        </w:rPr>
        <w:t>(pp. 35-41). Wiesbaden: Steiner.</w:t>
      </w:r>
    </w:p>
    <w:p w14:paraId="152542C4" w14:textId="77777777" w:rsidR="00624FBA" w:rsidRPr="000F7920" w:rsidRDefault="00624FBA" w:rsidP="000F7920">
      <w:pPr>
        <w:spacing w:before="120" w:line="276" w:lineRule="auto"/>
        <w:ind w:left="708"/>
        <w:jc w:val="both"/>
        <w:rPr>
          <w:sz w:val="22"/>
          <w:szCs w:val="22"/>
          <w:lang w:val="en-US"/>
        </w:rPr>
      </w:pPr>
      <w:proofErr w:type="spellStart"/>
      <w:r w:rsidRPr="000F7920">
        <w:rPr>
          <w:sz w:val="22"/>
          <w:szCs w:val="22"/>
          <w:lang w:val="en-US"/>
        </w:rPr>
        <w:t>Marien</w:t>
      </w:r>
      <w:proofErr w:type="spellEnd"/>
      <w:r w:rsidRPr="000F7920">
        <w:rPr>
          <w:sz w:val="22"/>
          <w:szCs w:val="22"/>
          <w:lang w:val="en-US"/>
        </w:rPr>
        <w:t xml:space="preserve">, C., </w:t>
      </w:r>
      <w:proofErr w:type="spellStart"/>
      <w:r w:rsidRPr="000F7920">
        <w:rPr>
          <w:sz w:val="22"/>
          <w:szCs w:val="22"/>
          <w:lang w:val="en-US"/>
        </w:rPr>
        <w:t>Pizam</w:t>
      </w:r>
      <w:proofErr w:type="spellEnd"/>
      <w:r w:rsidRPr="000F7920">
        <w:rPr>
          <w:sz w:val="22"/>
          <w:szCs w:val="22"/>
          <w:lang w:val="en-US"/>
        </w:rPr>
        <w:t xml:space="preserve">, A. (1997) </w:t>
      </w:r>
      <w:r w:rsidRPr="000F7920">
        <w:rPr>
          <w:i/>
          <w:sz w:val="22"/>
          <w:szCs w:val="22"/>
          <w:lang w:val="en-US"/>
        </w:rPr>
        <w:t>Implementing sustainable tourism development through citizen participation in the planning process.</w:t>
      </w:r>
      <w:r w:rsidRPr="000F7920">
        <w:rPr>
          <w:sz w:val="22"/>
          <w:szCs w:val="22"/>
          <w:lang w:val="en-US"/>
        </w:rPr>
        <w:t xml:space="preserve"> In S. </w:t>
      </w:r>
      <w:proofErr w:type="spellStart"/>
      <w:r w:rsidRPr="000F7920">
        <w:rPr>
          <w:sz w:val="22"/>
          <w:szCs w:val="22"/>
          <w:lang w:val="en-US"/>
        </w:rPr>
        <w:t>Wahab</w:t>
      </w:r>
      <w:proofErr w:type="spellEnd"/>
      <w:r w:rsidRPr="000F7920">
        <w:rPr>
          <w:sz w:val="22"/>
          <w:szCs w:val="22"/>
          <w:lang w:val="en-US"/>
        </w:rPr>
        <w:t xml:space="preserve"> and J. </w:t>
      </w:r>
      <w:proofErr w:type="spellStart"/>
      <w:r w:rsidRPr="000F7920">
        <w:rPr>
          <w:sz w:val="22"/>
          <w:szCs w:val="22"/>
          <w:lang w:val="en-US"/>
        </w:rPr>
        <w:t>Pigram</w:t>
      </w:r>
      <w:proofErr w:type="spellEnd"/>
      <w:r w:rsidRPr="000F7920">
        <w:rPr>
          <w:sz w:val="22"/>
          <w:szCs w:val="22"/>
          <w:lang w:val="en-US"/>
        </w:rPr>
        <w:t xml:space="preserve"> (</w:t>
      </w:r>
      <w:proofErr w:type="spellStart"/>
      <w:r w:rsidRPr="000F7920">
        <w:rPr>
          <w:sz w:val="22"/>
          <w:szCs w:val="22"/>
          <w:lang w:val="en-US"/>
        </w:rPr>
        <w:t>eds</w:t>
      </w:r>
      <w:proofErr w:type="spellEnd"/>
      <w:r w:rsidRPr="000F7920">
        <w:rPr>
          <w:sz w:val="22"/>
          <w:szCs w:val="22"/>
          <w:lang w:val="en-US"/>
        </w:rPr>
        <w:t>)</w:t>
      </w:r>
      <w:r w:rsidRPr="000F7920">
        <w:rPr>
          <w:rStyle w:val="apple-converted-space"/>
          <w:sz w:val="22"/>
          <w:szCs w:val="22"/>
          <w:lang w:val="en-US"/>
        </w:rPr>
        <w:t> </w:t>
      </w:r>
      <w:r w:rsidRPr="000F7920">
        <w:rPr>
          <w:rStyle w:val="Uwydatnienie"/>
          <w:sz w:val="22"/>
          <w:szCs w:val="22"/>
          <w:lang w:val="en-US"/>
        </w:rPr>
        <w:t>Tourism, Development and Growth</w:t>
      </w:r>
      <w:r w:rsidRPr="000F7920">
        <w:rPr>
          <w:rStyle w:val="apple-converted-space"/>
          <w:sz w:val="22"/>
          <w:szCs w:val="22"/>
          <w:lang w:val="en-US"/>
        </w:rPr>
        <w:t> </w:t>
      </w:r>
      <w:r w:rsidRPr="000F7920">
        <w:rPr>
          <w:sz w:val="22"/>
          <w:szCs w:val="22"/>
          <w:lang w:val="en-US"/>
        </w:rPr>
        <w:t>(pp. 164-78). London: Routledge.</w:t>
      </w:r>
    </w:p>
    <w:p w14:paraId="6F56CFAD" w14:textId="39AD5A56" w:rsidR="001E57A6" w:rsidRPr="000F7920" w:rsidRDefault="00C57B73" w:rsidP="000F7920">
      <w:pPr>
        <w:pStyle w:val="P68B1DB1-Normalny6"/>
        <w:spacing w:before="120" w:line="276" w:lineRule="auto"/>
        <w:jc w:val="both"/>
      </w:pPr>
      <w:r w:rsidRPr="000F7920">
        <w:t xml:space="preserve">3.3. articles in </w:t>
      </w:r>
      <w:r w:rsidR="00DA5476" w:rsidRPr="000F7920">
        <w:t>journals</w:t>
      </w:r>
    </w:p>
    <w:p w14:paraId="706A0A3E" w14:textId="77777777" w:rsidR="001E57A6" w:rsidRPr="000F7920" w:rsidRDefault="00C57B73" w:rsidP="000F7920">
      <w:pPr>
        <w:pStyle w:val="P68B1DB1-Tekstpodstawowy12"/>
        <w:numPr>
          <w:ilvl w:val="2"/>
          <w:numId w:val="12"/>
        </w:numPr>
        <w:tabs>
          <w:tab w:val="left" w:pos="340"/>
        </w:tabs>
        <w:spacing w:before="120" w:line="276" w:lineRule="auto"/>
        <w:ind w:left="709" w:hanging="425"/>
        <w:jc w:val="both"/>
      </w:pPr>
      <w:r w:rsidRPr="000F7920">
        <w:t>surname, first name initial or first names initials separated by commas,</w:t>
      </w:r>
    </w:p>
    <w:p w14:paraId="4AB223D4" w14:textId="77777777" w:rsidR="00DA5476" w:rsidRPr="000F7920" w:rsidRDefault="00DA5476" w:rsidP="000F7920">
      <w:pPr>
        <w:pStyle w:val="P68B1DB1-Tekstpodstawowy12"/>
        <w:numPr>
          <w:ilvl w:val="2"/>
          <w:numId w:val="12"/>
        </w:numPr>
        <w:tabs>
          <w:tab w:val="left" w:pos="340"/>
        </w:tabs>
        <w:spacing w:before="120" w:line="276" w:lineRule="auto"/>
        <w:ind w:left="709" w:hanging="425"/>
        <w:jc w:val="both"/>
      </w:pPr>
      <w:r w:rsidRPr="000F7920">
        <w:t>non-italicized title of an article;</w:t>
      </w:r>
    </w:p>
    <w:p w14:paraId="093562A4" w14:textId="77777777" w:rsidR="00DA5476" w:rsidRPr="000F7920" w:rsidRDefault="00C57B73" w:rsidP="000F7920">
      <w:pPr>
        <w:pStyle w:val="P68B1DB1-Tekstpodstawowy12"/>
        <w:numPr>
          <w:ilvl w:val="2"/>
          <w:numId w:val="12"/>
        </w:numPr>
        <w:tabs>
          <w:tab w:val="left" w:pos="340"/>
        </w:tabs>
        <w:spacing w:before="120" w:line="276" w:lineRule="auto"/>
        <w:ind w:left="709" w:hanging="425"/>
        <w:jc w:val="both"/>
      </w:pPr>
      <w:r w:rsidRPr="000F7920">
        <w:t xml:space="preserve">the title of the journal </w:t>
      </w:r>
      <w:r w:rsidR="00DA5476" w:rsidRPr="000F7920">
        <w:t>is written in italics,</w:t>
      </w:r>
    </w:p>
    <w:p w14:paraId="0BC2E3A7" w14:textId="77777777" w:rsidR="00DA5476" w:rsidRPr="000F7920" w:rsidRDefault="00DA5476" w:rsidP="000F7920">
      <w:pPr>
        <w:pStyle w:val="P68B1DB1-Tekstpodstawowy12"/>
        <w:numPr>
          <w:ilvl w:val="2"/>
          <w:numId w:val="12"/>
        </w:numPr>
        <w:tabs>
          <w:tab w:val="left" w:pos="340"/>
        </w:tabs>
        <w:spacing w:before="120" w:line="276" w:lineRule="auto"/>
        <w:ind w:left="709" w:hanging="425"/>
        <w:jc w:val="both"/>
      </w:pPr>
      <w:r w:rsidRPr="000F7920">
        <w:t>the volume number and page numbers in the formula "from -to" should be given . A colon should be inserted between the volume number and page numbers.</w:t>
      </w:r>
    </w:p>
    <w:p w14:paraId="3F6F4DD3" w14:textId="12C4D6CB" w:rsidR="001E57A6" w:rsidRPr="000F7920" w:rsidRDefault="00C57B73" w:rsidP="000F7920">
      <w:pPr>
        <w:pStyle w:val="P68B1DB1-Tekstpodstawowy12"/>
        <w:tabs>
          <w:tab w:val="left" w:pos="340"/>
        </w:tabs>
        <w:spacing w:before="120" w:line="276" w:lineRule="auto"/>
        <w:ind w:left="284"/>
        <w:jc w:val="both"/>
      </w:pPr>
      <w:r w:rsidRPr="000F7920">
        <w:t xml:space="preserve">   Examples:</w:t>
      </w:r>
    </w:p>
    <w:p w14:paraId="2470ECCF" w14:textId="3C5D5465" w:rsidR="00DA5476" w:rsidRPr="000F7920" w:rsidRDefault="00DA5476" w:rsidP="000F7920">
      <w:pPr>
        <w:pStyle w:val="P68B1DB1-Tekstpodstawowy12"/>
        <w:tabs>
          <w:tab w:val="left" w:pos="340"/>
        </w:tabs>
        <w:spacing w:before="120"/>
        <w:ind w:left="284"/>
        <w:jc w:val="left"/>
        <w:rPr>
          <w:color w:val="000000"/>
          <w:szCs w:val="22"/>
        </w:rPr>
      </w:pPr>
      <w:proofErr w:type="spellStart"/>
      <w:r w:rsidRPr="000F7920">
        <w:rPr>
          <w:rStyle w:val="fontstyle31"/>
        </w:rPr>
        <w:t>Shehadeh</w:t>
      </w:r>
      <w:proofErr w:type="spellEnd"/>
      <w:r w:rsidRPr="000F7920">
        <w:rPr>
          <w:rStyle w:val="fontstyle31"/>
        </w:rPr>
        <w:t xml:space="preserve">, A. (2011) Effects and student perceptions of collaborative writing in L2. </w:t>
      </w:r>
      <w:r w:rsidRPr="000F7920">
        <w:rPr>
          <w:rStyle w:val="fontstyle01"/>
          <w:sz w:val="22"/>
          <w:szCs w:val="22"/>
        </w:rPr>
        <w:t xml:space="preserve">Journal of Second Language Writing </w:t>
      </w:r>
      <w:r w:rsidRPr="000F7920">
        <w:rPr>
          <w:rStyle w:val="fontstyle31"/>
        </w:rPr>
        <w:t>20(4): 286–305.</w:t>
      </w:r>
      <w:r w:rsidRPr="000F7920">
        <w:rPr>
          <w:szCs w:val="22"/>
        </w:rPr>
        <w:br/>
      </w:r>
      <w:proofErr w:type="spellStart"/>
      <w:r w:rsidRPr="000F7920">
        <w:rPr>
          <w:rStyle w:val="fontstyle31"/>
        </w:rPr>
        <w:t>Storch</w:t>
      </w:r>
      <w:proofErr w:type="spellEnd"/>
      <w:r w:rsidRPr="000F7920">
        <w:rPr>
          <w:rStyle w:val="fontstyle31"/>
        </w:rPr>
        <w:t xml:space="preserve">, N., Wigglesworth, G. (2010). Learners’ processing, uptake, and retention of corrective feedback on writing. </w:t>
      </w:r>
      <w:r w:rsidRPr="000F7920">
        <w:rPr>
          <w:rStyle w:val="fontstyle01"/>
          <w:sz w:val="22"/>
          <w:szCs w:val="22"/>
        </w:rPr>
        <w:t xml:space="preserve">Studies in Second Language Acquisition </w:t>
      </w:r>
      <w:r w:rsidRPr="000F7920">
        <w:rPr>
          <w:rStyle w:val="fontstyle31"/>
        </w:rPr>
        <w:t>32: 303–334.</w:t>
      </w:r>
    </w:p>
    <w:p w14:paraId="639D83C1" w14:textId="14052563" w:rsidR="001E57A6" w:rsidRPr="000F7920" w:rsidRDefault="00C57B73" w:rsidP="000F7920">
      <w:pPr>
        <w:pStyle w:val="P68B1DB1-Tekstpodstawowy13"/>
        <w:numPr>
          <w:ilvl w:val="1"/>
          <w:numId w:val="2"/>
        </w:numPr>
        <w:tabs>
          <w:tab w:val="left" w:pos="340"/>
        </w:tabs>
        <w:spacing w:before="120" w:line="276" w:lineRule="auto"/>
        <w:jc w:val="both"/>
        <w:rPr>
          <w:b w:val="0"/>
        </w:rPr>
      </w:pPr>
      <w:r w:rsidRPr="000F7920">
        <w:t>websites</w:t>
      </w:r>
      <w:r w:rsidRPr="000F7920">
        <w:rPr>
          <w:b w:val="0"/>
        </w:rPr>
        <w:t xml:space="preserve"> (in the case of records of Internet addresses, the computer automatically highlights it and dyes it blue, in which case the underline </w:t>
      </w:r>
      <w:r w:rsidR="00624FBA" w:rsidRPr="000F7920">
        <w:rPr>
          <w:b w:val="0"/>
        </w:rPr>
        <w:t xml:space="preserve">should be removed </w:t>
      </w:r>
      <w:r w:rsidRPr="000F7920">
        <w:rPr>
          <w:b w:val="0"/>
        </w:rPr>
        <w:t>and font dyed black)</w:t>
      </w:r>
    </w:p>
    <w:p w14:paraId="2CD46D97" w14:textId="70F1C129" w:rsidR="001E57A6" w:rsidRPr="000F7920" w:rsidRDefault="00DA5476" w:rsidP="000F7920">
      <w:pPr>
        <w:pStyle w:val="P68B1DB1-Tekstpodstawowy12"/>
        <w:numPr>
          <w:ilvl w:val="2"/>
          <w:numId w:val="13"/>
        </w:numPr>
        <w:tabs>
          <w:tab w:val="left" w:pos="340"/>
        </w:tabs>
        <w:spacing w:before="120" w:line="276" w:lineRule="auto"/>
        <w:ind w:left="709" w:hanging="425"/>
        <w:jc w:val="both"/>
      </w:pPr>
      <w:r w:rsidRPr="000F7920">
        <w:t xml:space="preserve">website </w:t>
      </w:r>
      <w:r w:rsidR="00C57B73" w:rsidRPr="000F7920">
        <w:t>addr</w:t>
      </w:r>
      <w:r w:rsidRPr="000F7920">
        <w:t>ess,</w:t>
      </w:r>
    </w:p>
    <w:p w14:paraId="6C7CFD10" w14:textId="77777777" w:rsidR="001E57A6" w:rsidRPr="000F7920" w:rsidRDefault="00C57B73" w:rsidP="000F7920">
      <w:pPr>
        <w:pStyle w:val="P68B1DB1-Tekstpodstawowy12"/>
        <w:numPr>
          <w:ilvl w:val="2"/>
          <w:numId w:val="13"/>
        </w:numPr>
        <w:tabs>
          <w:tab w:val="left" w:pos="340"/>
        </w:tabs>
        <w:spacing w:before="120" w:line="276" w:lineRule="auto"/>
        <w:ind w:left="709" w:hanging="425"/>
        <w:jc w:val="both"/>
      </w:pPr>
      <w:r w:rsidRPr="000F7920">
        <w:t>date of access,</w:t>
      </w:r>
    </w:p>
    <w:p w14:paraId="12054C65" w14:textId="77777777" w:rsidR="001E57A6" w:rsidRPr="000F7920" w:rsidRDefault="00C57B73" w:rsidP="000F7920">
      <w:pPr>
        <w:pStyle w:val="P68B1DB1-Normalny3"/>
        <w:spacing w:before="120"/>
      </w:pPr>
      <w:r w:rsidRPr="000F7920">
        <w:t xml:space="preserve">   Examples:</w:t>
      </w:r>
    </w:p>
    <w:p w14:paraId="705082A6" w14:textId="397880F2" w:rsidR="001E57A6" w:rsidRPr="000F7920" w:rsidRDefault="00C57B73" w:rsidP="000F7920">
      <w:pPr>
        <w:pStyle w:val="P68B1DB1-Normalny3"/>
        <w:numPr>
          <w:ilvl w:val="0"/>
          <w:numId w:val="14"/>
        </w:numPr>
        <w:spacing w:before="120" w:line="276" w:lineRule="auto"/>
        <w:jc w:val="both"/>
      </w:pPr>
      <w:r w:rsidRPr="000F7920">
        <w:t xml:space="preserve">As a </w:t>
      </w:r>
      <w:r w:rsidR="00DA5476" w:rsidRPr="000F7920">
        <w:t>reference</w:t>
      </w:r>
    </w:p>
    <w:p w14:paraId="5BB110D7" w14:textId="77777777" w:rsidR="001E57A6" w:rsidRPr="000F7920" w:rsidRDefault="00C57B73" w:rsidP="000F7920">
      <w:pPr>
        <w:spacing w:before="120"/>
        <w:ind w:left="708"/>
        <w:rPr>
          <w:sz w:val="22"/>
        </w:rPr>
      </w:pPr>
      <w:r w:rsidRPr="000F7920">
        <w:rPr>
          <w:sz w:val="22"/>
        </w:rPr>
        <w:t xml:space="preserve">Schwarz, B. (2003) </w:t>
      </w:r>
      <w:r w:rsidRPr="000F7920">
        <w:rPr>
          <w:i/>
          <w:sz w:val="22"/>
        </w:rPr>
        <w:t xml:space="preserve">Translation in a Confined Space. </w:t>
      </w:r>
      <w:r w:rsidRPr="000F7920">
        <w:rPr>
          <w:sz w:val="22"/>
        </w:rPr>
        <w:t xml:space="preserve">Accessed at </w:t>
      </w:r>
      <w:hyperlink r:id="rId8" w:history="1">
        <w:r w:rsidRPr="000F7920">
          <w:rPr>
            <w:rStyle w:val="Hipercze"/>
            <w:color w:val="auto"/>
            <w:sz w:val="22"/>
            <w:u w:val="none"/>
          </w:rPr>
          <w:t>http://accurapid.com/Journal/23subtitles.htm</w:t>
        </w:r>
      </w:hyperlink>
      <w:r w:rsidRPr="000F7920">
        <w:rPr>
          <w:sz w:val="22"/>
        </w:rPr>
        <w:t>. Date of access: 26.09. 2012.</w:t>
      </w:r>
    </w:p>
    <w:p w14:paraId="32DFEFBC" w14:textId="77777777" w:rsidR="001E57A6" w:rsidRPr="000F7920" w:rsidRDefault="00C57B73" w:rsidP="000F7920">
      <w:pPr>
        <w:pStyle w:val="P68B1DB1-Normalny3"/>
        <w:numPr>
          <w:ilvl w:val="0"/>
          <w:numId w:val="14"/>
        </w:numPr>
        <w:spacing w:before="120" w:line="276" w:lineRule="auto"/>
        <w:jc w:val="both"/>
      </w:pPr>
      <w:r w:rsidRPr="000F7920">
        <w:t xml:space="preserve"> as a footnote in the text: (Schwarz 2003)</w:t>
      </w:r>
    </w:p>
    <w:p w14:paraId="53FCBACA" w14:textId="2502E275" w:rsidR="001E57A6" w:rsidRPr="000F7920" w:rsidRDefault="00C57B73" w:rsidP="000F7920">
      <w:pPr>
        <w:pStyle w:val="P68B1DB1-Tekstpodstawowy13"/>
        <w:tabs>
          <w:tab w:val="left" w:pos="340"/>
        </w:tabs>
        <w:spacing w:before="120" w:line="276" w:lineRule="auto"/>
        <w:jc w:val="both"/>
      </w:pPr>
      <w:r w:rsidRPr="000F7920">
        <w:t xml:space="preserve">4. Principles of </w:t>
      </w:r>
      <w:r w:rsidR="00DA5476" w:rsidRPr="000F7920">
        <w:t>referencing (applies to theses</w:t>
      </w:r>
      <w:r w:rsidRPr="000F7920">
        <w:t xml:space="preserve"> written in other fields of study)</w:t>
      </w:r>
    </w:p>
    <w:p w14:paraId="2196B9C4" w14:textId="79C7C88B" w:rsidR="001E57A6" w:rsidRPr="000F7920" w:rsidRDefault="00C57B73" w:rsidP="000F7920">
      <w:pPr>
        <w:pStyle w:val="P68B1DB1-Tekstpodstawowy13"/>
        <w:tabs>
          <w:tab w:val="left" w:pos="340"/>
        </w:tabs>
        <w:spacing w:before="120" w:line="276" w:lineRule="auto"/>
        <w:jc w:val="both"/>
        <w:rPr>
          <w:b w:val="0"/>
        </w:rPr>
      </w:pPr>
      <w:r w:rsidRPr="000F7920">
        <w:t>4.1.</w:t>
      </w:r>
      <w:r w:rsidRPr="000F7920">
        <w:rPr>
          <w:b w:val="0"/>
        </w:rPr>
        <w:t xml:space="preserve"> </w:t>
      </w:r>
      <w:r w:rsidR="00DA182C" w:rsidRPr="000F7920">
        <w:t>non-serial</w:t>
      </w:r>
      <w:r w:rsidRPr="000F7920">
        <w:t xml:space="preserve"> publications:</w:t>
      </w:r>
    </w:p>
    <w:p w14:paraId="2E615AA3" w14:textId="36C51D9B" w:rsidR="001E57A6" w:rsidRPr="000F7920" w:rsidRDefault="00C57B73" w:rsidP="000F7920">
      <w:pPr>
        <w:pStyle w:val="P68B1DB1-Normalny3"/>
        <w:numPr>
          <w:ilvl w:val="2"/>
          <w:numId w:val="15"/>
        </w:numPr>
        <w:spacing w:before="120" w:line="276" w:lineRule="auto"/>
        <w:ind w:left="709" w:hanging="425"/>
        <w:jc w:val="both"/>
      </w:pPr>
      <w:r w:rsidRPr="000F7920">
        <w:lastRenderedPageBreak/>
        <w:t xml:space="preserve">the initials </w:t>
      </w:r>
      <w:r w:rsidR="004675AB" w:rsidRPr="000F7920">
        <w:t xml:space="preserve">of the name and surname of the author or initials of the names and surnames of the authors, separated with a comma. In the case of more than three authors, you should limit yourself to giving the first three, replacing the names of the others with the formula “ </w:t>
      </w:r>
      <w:proofErr w:type="spellStart"/>
      <w:r w:rsidR="004675AB" w:rsidRPr="000F7920">
        <w:t>i</w:t>
      </w:r>
      <w:proofErr w:type="spellEnd"/>
      <w:r w:rsidR="004675AB" w:rsidRPr="000F7920">
        <w:t xml:space="preserve"> in.” ("et al."); </w:t>
      </w:r>
    </w:p>
    <w:p w14:paraId="67DEEF29" w14:textId="5D5FE143" w:rsidR="001E57A6" w:rsidRPr="000F7920" w:rsidRDefault="00C57B73" w:rsidP="000F7920">
      <w:pPr>
        <w:pStyle w:val="P68B1DB1-Normalny3"/>
        <w:numPr>
          <w:ilvl w:val="2"/>
          <w:numId w:val="15"/>
        </w:numPr>
        <w:spacing w:before="120" w:line="276" w:lineRule="auto"/>
        <w:ind w:left="709" w:hanging="425"/>
        <w:jc w:val="both"/>
      </w:pPr>
      <w:r w:rsidRPr="000F7920">
        <w:t xml:space="preserve">in the text of the footnote, first the initial of the first name, and then the surname (J. Kowalski); whereas in </w:t>
      </w:r>
      <w:r w:rsidR="004675AB" w:rsidRPr="000F7920">
        <w:t>references</w:t>
      </w:r>
      <w:r w:rsidRPr="000F7920">
        <w:t xml:space="preserve"> (due to the alphabetical </w:t>
      </w:r>
      <w:r w:rsidR="004675AB" w:rsidRPr="000F7920">
        <w:t>order), first write the surname and then the initial (Kowalski J.);</w:t>
      </w:r>
    </w:p>
    <w:p w14:paraId="6E89F0D4" w14:textId="28D78544" w:rsidR="001E57A6" w:rsidRPr="000F7920" w:rsidRDefault="00C57B73" w:rsidP="000F7920">
      <w:pPr>
        <w:pStyle w:val="P68B1DB1-Tekstpodstawowy12"/>
        <w:numPr>
          <w:ilvl w:val="2"/>
          <w:numId w:val="15"/>
        </w:numPr>
        <w:tabs>
          <w:tab w:val="left" w:pos="340"/>
        </w:tabs>
        <w:spacing w:before="120" w:line="276" w:lineRule="auto"/>
        <w:ind w:left="709" w:hanging="425"/>
        <w:jc w:val="both"/>
      </w:pPr>
      <w:r w:rsidRPr="000F7920">
        <w:t>the title of the work and, if any, the subti</w:t>
      </w:r>
      <w:r w:rsidR="004675AB" w:rsidRPr="000F7920">
        <w:t>tle (separated from the title with</w:t>
      </w:r>
      <w:r w:rsidRPr="000F7920">
        <w:t xml:space="preserve"> a full stop), using an </w:t>
      </w:r>
      <w:r w:rsidR="004675AB" w:rsidRPr="000F7920">
        <w:t>italic typeface;</w:t>
      </w:r>
    </w:p>
    <w:p w14:paraId="3CE8D54D" w14:textId="05B01998" w:rsidR="001E57A6" w:rsidRPr="000F7920" w:rsidRDefault="00C57B73" w:rsidP="000F7920">
      <w:pPr>
        <w:pStyle w:val="P68B1DB1-Tekstpodstawowy12"/>
        <w:numPr>
          <w:ilvl w:val="2"/>
          <w:numId w:val="15"/>
        </w:numPr>
        <w:tabs>
          <w:tab w:val="left" w:pos="340"/>
        </w:tabs>
        <w:spacing w:before="120" w:line="276" w:lineRule="auto"/>
        <w:ind w:left="709" w:hanging="425"/>
        <w:jc w:val="both"/>
      </w:pPr>
      <w:r w:rsidRPr="000F7920">
        <w:t xml:space="preserve">the initial </w:t>
      </w:r>
      <w:r w:rsidR="004675AB" w:rsidRPr="000F7920">
        <w:t xml:space="preserve">of the name and surname of the scientific editor, preceded by an abbreviation (red.) [(ed.)] (in the case of a collective work); </w:t>
      </w:r>
      <w:r w:rsidRPr="000F7920">
        <w:t xml:space="preserve">In this case, we always first provide the initial of the name, and then the name of the editor – regardless of whether we </w:t>
      </w:r>
      <w:r w:rsidR="004675AB" w:rsidRPr="000F7920">
        <w:t>make</w:t>
      </w:r>
      <w:r w:rsidRPr="000F7920">
        <w:t xml:space="preserve"> a footnote or </w:t>
      </w:r>
      <w:r w:rsidR="004675AB" w:rsidRPr="000F7920">
        <w:t>references</w:t>
      </w:r>
      <w:r w:rsidRPr="000F7920">
        <w:t>;</w:t>
      </w:r>
    </w:p>
    <w:p w14:paraId="4B4BAE2F" w14:textId="72FB2162" w:rsidR="001E57A6" w:rsidRPr="000F7920" w:rsidRDefault="00C57B73" w:rsidP="000F7920">
      <w:pPr>
        <w:pStyle w:val="P68B1DB1-Tekstpodstawowy12"/>
        <w:numPr>
          <w:ilvl w:val="2"/>
          <w:numId w:val="15"/>
        </w:numPr>
        <w:tabs>
          <w:tab w:val="left" w:pos="340"/>
        </w:tabs>
        <w:spacing w:before="120" w:line="276" w:lineRule="auto"/>
        <w:ind w:left="709" w:hanging="425"/>
        <w:jc w:val="both"/>
      </w:pPr>
      <w:r w:rsidRPr="000F7920">
        <w:t>publishing parts</w:t>
      </w:r>
      <w:r w:rsidR="004675AB" w:rsidRPr="000F7920">
        <w:t xml:space="preserve"> are written in Arabic numerals</w:t>
      </w:r>
      <w:r w:rsidRPr="000F7920">
        <w:t xml:space="preserve">, e.g. Vol. 2, part </w:t>
      </w:r>
      <w:r w:rsidR="004675AB" w:rsidRPr="000F7920">
        <w:t>4;</w:t>
      </w:r>
    </w:p>
    <w:p w14:paraId="3166184B" w14:textId="3CD24545" w:rsidR="001E57A6" w:rsidRPr="000F7920" w:rsidRDefault="00C57B73" w:rsidP="000F7920">
      <w:pPr>
        <w:pStyle w:val="P68B1DB1-Tekstpodstawowy12"/>
        <w:widowControl w:val="0"/>
        <w:numPr>
          <w:ilvl w:val="2"/>
          <w:numId w:val="53"/>
        </w:numPr>
        <w:tabs>
          <w:tab w:val="left" w:pos="340"/>
        </w:tabs>
        <w:spacing w:before="120" w:line="276" w:lineRule="auto"/>
        <w:ind w:left="709" w:hanging="425"/>
        <w:jc w:val="both"/>
      </w:pPr>
      <w:r w:rsidRPr="000F7920">
        <w:t>the publishing address (</w:t>
      </w:r>
      <w:r w:rsidR="004675AB" w:rsidRPr="000F7920">
        <w:t xml:space="preserve">(place and year of publication), and in the absence thereof - the following abbreviations are used in square brackets: </w:t>
      </w:r>
      <w:r w:rsidR="004675AB" w:rsidRPr="000F7920">
        <w:rPr>
          <w:rStyle w:val="fontstyle31"/>
          <w:sz w:val="24"/>
          <w:szCs w:val="24"/>
        </w:rPr>
        <w:t>[</w:t>
      </w:r>
      <w:proofErr w:type="spellStart"/>
      <w:r w:rsidR="004675AB" w:rsidRPr="000F7920">
        <w:rPr>
          <w:rStyle w:val="fontstyle31"/>
          <w:sz w:val="24"/>
          <w:szCs w:val="24"/>
        </w:rPr>
        <w:t>b.r.w</w:t>
      </w:r>
      <w:proofErr w:type="spellEnd"/>
      <w:r w:rsidR="004675AB" w:rsidRPr="000F7920">
        <w:rPr>
          <w:rStyle w:val="fontstyle31"/>
          <w:sz w:val="24"/>
          <w:szCs w:val="24"/>
        </w:rPr>
        <w:t xml:space="preserve">.] (no year of publication)  - </w:t>
      </w:r>
      <w:r w:rsidR="004675AB" w:rsidRPr="000F7920">
        <w:t>[</w:t>
      </w:r>
      <w:proofErr w:type="spellStart"/>
      <w:r w:rsidR="004675AB" w:rsidRPr="000F7920">
        <w:t>n.d.</w:t>
      </w:r>
      <w:proofErr w:type="spellEnd"/>
      <w:r w:rsidR="004675AB" w:rsidRPr="000F7920">
        <w:t>].</w:t>
      </w:r>
      <w:r w:rsidR="004675AB" w:rsidRPr="000F7920">
        <w:rPr>
          <w:rStyle w:val="fontstyle01"/>
          <w:sz w:val="24"/>
          <w:szCs w:val="24"/>
        </w:rPr>
        <w:t xml:space="preserve"> </w:t>
      </w:r>
      <w:r w:rsidR="004675AB" w:rsidRPr="000F7920">
        <w:rPr>
          <w:rStyle w:val="fontstyle31"/>
          <w:sz w:val="24"/>
          <w:szCs w:val="24"/>
        </w:rPr>
        <w:t>[</w:t>
      </w:r>
      <w:proofErr w:type="spellStart"/>
      <w:r w:rsidR="004675AB" w:rsidRPr="000F7920">
        <w:rPr>
          <w:rStyle w:val="fontstyle31"/>
          <w:sz w:val="24"/>
          <w:szCs w:val="24"/>
        </w:rPr>
        <w:t>b.m.w</w:t>
      </w:r>
      <w:proofErr w:type="spellEnd"/>
      <w:r w:rsidR="004675AB" w:rsidRPr="000F7920">
        <w:rPr>
          <w:rStyle w:val="fontstyle31"/>
          <w:sz w:val="24"/>
          <w:szCs w:val="24"/>
        </w:rPr>
        <w:t>.] (no place of publication) -</w:t>
      </w:r>
      <w:r w:rsidR="004675AB" w:rsidRPr="000F7920">
        <w:t xml:space="preserve">  [</w:t>
      </w:r>
      <w:proofErr w:type="spellStart"/>
      <w:r w:rsidR="004675AB" w:rsidRPr="000F7920">
        <w:t>n.p</w:t>
      </w:r>
      <w:proofErr w:type="spellEnd"/>
      <w:r w:rsidR="004675AB" w:rsidRPr="000F7920">
        <w:t xml:space="preserve">.] </w:t>
      </w:r>
    </w:p>
    <w:p w14:paraId="34BEB935" w14:textId="0221D548" w:rsidR="001E57A6" w:rsidRPr="000F7920" w:rsidRDefault="00C57B73" w:rsidP="000F7920">
      <w:pPr>
        <w:pStyle w:val="P68B1DB1-Tekstpodstawowy12"/>
        <w:numPr>
          <w:ilvl w:val="2"/>
          <w:numId w:val="15"/>
        </w:numPr>
        <w:tabs>
          <w:tab w:val="left" w:pos="340"/>
        </w:tabs>
        <w:spacing w:before="120" w:line="276" w:lineRule="auto"/>
        <w:ind w:left="709" w:hanging="425"/>
        <w:jc w:val="both"/>
      </w:pPr>
      <w:r w:rsidRPr="000F7920">
        <w:t xml:space="preserve">in the </w:t>
      </w:r>
      <w:r w:rsidR="004675AB" w:rsidRPr="000F7920">
        <w:t xml:space="preserve">footnote to the quotation from the reference item, the page number is given; when we refer to a given item, but do not quote it, the description is preceded by the abbreviations: </w:t>
      </w:r>
      <w:proofErr w:type="spellStart"/>
      <w:r w:rsidR="004675AB" w:rsidRPr="000F7920">
        <w:rPr>
          <w:rStyle w:val="fontstyle31"/>
          <w:sz w:val="24"/>
          <w:szCs w:val="24"/>
        </w:rPr>
        <w:t>zob</w:t>
      </w:r>
      <w:proofErr w:type="spellEnd"/>
      <w:r w:rsidR="004675AB" w:rsidRPr="000F7920">
        <w:rPr>
          <w:rStyle w:val="fontstyle31"/>
          <w:sz w:val="24"/>
          <w:szCs w:val="24"/>
        </w:rPr>
        <w:t>., por. (</w:t>
      </w:r>
      <w:r w:rsidR="004675AB" w:rsidRPr="000F7920">
        <w:t>see, cf.)</w:t>
      </w:r>
    </w:p>
    <w:p w14:paraId="13D3F66E" w14:textId="5E168588" w:rsidR="001E57A6" w:rsidRPr="000F7920" w:rsidRDefault="00C57B73" w:rsidP="000F7920">
      <w:pPr>
        <w:pStyle w:val="P68B1DB1-Normalny3"/>
        <w:spacing w:before="120" w:line="276" w:lineRule="auto"/>
        <w:jc w:val="both"/>
        <w:rPr>
          <w:szCs w:val="22"/>
        </w:rPr>
      </w:pPr>
      <w:r w:rsidRPr="000F7920">
        <w:rPr>
          <w:szCs w:val="22"/>
        </w:rPr>
        <w:t xml:space="preserve">   Examples:</w:t>
      </w:r>
    </w:p>
    <w:p w14:paraId="22A43DB6" w14:textId="77777777" w:rsidR="00622CFC" w:rsidRPr="000F7920" w:rsidRDefault="00622CFC" w:rsidP="000F7920">
      <w:pPr>
        <w:spacing w:line="276" w:lineRule="auto"/>
        <w:rPr>
          <w:rStyle w:val="fontstyle31"/>
        </w:rPr>
      </w:pPr>
      <w:r w:rsidRPr="000F7920">
        <w:rPr>
          <w:sz w:val="22"/>
          <w:szCs w:val="22"/>
        </w:rPr>
        <w:t>- as a footnote:</w:t>
      </w:r>
      <w:r w:rsidRPr="000F7920">
        <w:rPr>
          <w:sz w:val="22"/>
          <w:szCs w:val="22"/>
        </w:rPr>
        <w:br/>
      </w:r>
      <w:r w:rsidRPr="000F7920">
        <w:rPr>
          <w:rStyle w:val="fontstyle31"/>
        </w:rPr>
        <w:t xml:space="preserve">J. Wolff, </w:t>
      </w:r>
      <w:proofErr w:type="spellStart"/>
      <w:r w:rsidRPr="000F7920">
        <w:rPr>
          <w:rStyle w:val="fontstyle01"/>
          <w:sz w:val="22"/>
          <w:szCs w:val="22"/>
        </w:rPr>
        <w:t>Wybrańcy</w:t>
      </w:r>
      <w:proofErr w:type="spellEnd"/>
      <w:r w:rsidRPr="000F7920">
        <w:rPr>
          <w:rStyle w:val="fontstyle01"/>
          <w:sz w:val="22"/>
          <w:szCs w:val="22"/>
        </w:rPr>
        <w:t xml:space="preserve"> </w:t>
      </w:r>
      <w:proofErr w:type="spellStart"/>
      <w:r w:rsidRPr="000F7920">
        <w:rPr>
          <w:rStyle w:val="fontstyle01"/>
          <w:sz w:val="22"/>
          <w:szCs w:val="22"/>
        </w:rPr>
        <w:t>sztuki</w:t>
      </w:r>
      <w:proofErr w:type="spellEnd"/>
      <w:r w:rsidRPr="000F7920">
        <w:rPr>
          <w:rStyle w:val="fontstyle01"/>
          <w:sz w:val="22"/>
          <w:szCs w:val="22"/>
        </w:rPr>
        <w:t xml:space="preserve">. </w:t>
      </w:r>
      <w:proofErr w:type="spellStart"/>
      <w:r w:rsidRPr="000F7920">
        <w:rPr>
          <w:rStyle w:val="fontstyle01"/>
          <w:sz w:val="22"/>
          <w:szCs w:val="22"/>
        </w:rPr>
        <w:t>Szkice</w:t>
      </w:r>
      <w:proofErr w:type="spellEnd"/>
      <w:r w:rsidRPr="000F7920">
        <w:rPr>
          <w:rStyle w:val="fontstyle31"/>
        </w:rPr>
        <w:t>, Warszawa 1982, s. 40.</w:t>
      </w:r>
      <w:r w:rsidRPr="000F7920">
        <w:rPr>
          <w:sz w:val="22"/>
          <w:szCs w:val="22"/>
        </w:rPr>
        <w:br/>
      </w:r>
      <w:proofErr w:type="spellStart"/>
      <w:r w:rsidRPr="000F7920">
        <w:rPr>
          <w:rStyle w:val="fontstyle31"/>
        </w:rPr>
        <w:t>Zob</w:t>
      </w:r>
      <w:proofErr w:type="spellEnd"/>
      <w:r w:rsidRPr="000F7920">
        <w:rPr>
          <w:rStyle w:val="fontstyle31"/>
        </w:rPr>
        <w:t xml:space="preserve">. J. Wolff, </w:t>
      </w:r>
      <w:proofErr w:type="spellStart"/>
      <w:r w:rsidRPr="000F7920">
        <w:rPr>
          <w:rStyle w:val="fontstyle01"/>
          <w:sz w:val="22"/>
          <w:szCs w:val="22"/>
        </w:rPr>
        <w:t>Wybrańcy</w:t>
      </w:r>
      <w:proofErr w:type="spellEnd"/>
      <w:r w:rsidRPr="000F7920">
        <w:rPr>
          <w:rStyle w:val="fontstyle01"/>
          <w:sz w:val="22"/>
          <w:szCs w:val="22"/>
        </w:rPr>
        <w:t xml:space="preserve"> </w:t>
      </w:r>
      <w:proofErr w:type="spellStart"/>
      <w:r w:rsidRPr="000F7920">
        <w:rPr>
          <w:rStyle w:val="fontstyle01"/>
          <w:sz w:val="22"/>
          <w:szCs w:val="22"/>
        </w:rPr>
        <w:t>sztuki</w:t>
      </w:r>
      <w:proofErr w:type="spellEnd"/>
      <w:r w:rsidRPr="000F7920">
        <w:rPr>
          <w:rStyle w:val="fontstyle01"/>
          <w:sz w:val="22"/>
          <w:szCs w:val="22"/>
        </w:rPr>
        <w:t xml:space="preserve">. </w:t>
      </w:r>
      <w:proofErr w:type="spellStart"/>
      <w:r w:rsidRPr="000F7920">
        <w:rPr>
          <w:rStyle w:val="fontstyle01"/>
          <w:sz w:val="22"/>
          <w:szCs w:val="22"/>
        </w:rPr>
        <w:t>Szkice</w:t>
      </w:r>
      <w:proofErr w:type="spellEnd"/>
      <w:r w:rsidRPr="000F7920">
        <w:rPr>
          <w:rStyle w:val="fontstyle31"/>
        </w:rPr>
        <w:t>, Warszawa 1982, s. 40.</w:t>
      </w:r>
      <w:r w:rsidRPr="000F7920">
        <w:rPr>
          <w:sz w:val="22"/>
          <w:szCs w:val="22"/>
        </w:rPr>
        <w:br/>
      </w:r>
      <w:r w:rsidRPr="000F7920">
        <w:rPr>
          <w:rStyle w:val="fontstyle31"/>
        </w:rPr>
        <w:t xml:space="preserve">Por. D. </w:t>
      </w:r>
      <w:proofErr w:type="spellStart"/>
      <w:r w:rsidRPr="000F7920">
        <w:rPr>
          <w:rStyle w:val="fontstyle31"/>
        </w:rPr>
        <w:t>Buttler</w:t>
      </w:r>
      <w:proofErr w:type="spellEnd"/>
      <w:r w:rsidRPr="000F7920">
        <w:rPr>
          <w:rStyle w:val="fontstyle31"/>
        </w:rPr>
        <w:t xml:space="preserve">, H. </w:t>
      </w:r>
      <w:proofErr w:type="spellStart"/>
      <w:r w:rsidRPr="000F7920">
        <w:rPr>
          <w:rStyle w:val="fontstyle31"/>
        </w:rPr>
        <w:t>Kurkowska</w:t>
      </w:r>
      <w:proofErr w:type="spellEnd"/>
      <w:r w:rsidRPr="000F7920">
        <w:rPr>
          <w:rStyle w:val="fontstyle31"/>
        </w:rPr>
        <w:t xml:space="preserve">, H. </w:t>
      </w:r>
      <w:proofErr w:type="spellStart"/>
      <w:r w:rsidRPr="000F7920">
        <w:rPr>
          <w:rStyle w:val="fontstyle31"/>
        </w:rPr>
        <w:t>Satkiewicz</w:t>
      </w:r>
      <w:proofErr w:type="spellEnd"/>
      <w:r w:rsidRPr="000F7920">
        <w:rPr>
          <w:rStyle w:val="fontstyle31"/>
        </w:rPr>
        <w:t xml:space="preserve">, </w:t>
      </w:r>
      <w:proofErr w:type="spellStart"/>
      <w:r w:rsidRPr="000F7920">
        <w:rPr>
          <w:rStyle w:val="fontstyle01"/>
          <w:sz w:val="22"/>
          <w:szCs w:val="22"/>
        </w:rPr>
        <w:t>Kultura</w:t>
      </w:r>
      <w:proofErr w:type="spellEnd"/>
      <w:r w:rsidRPr="000F7920">
        <w:rPr>
          <w:rStyle w:val="fontstyle01"/>
          <w:sz w:val="22"/>
          <w:szCs w:val="22"/>
        </w:rPr>
        <w:t xml:space="preserve"> </w:t>
      </w:r>
      <w:proofErr w:type="spellStart"/>
      <w:r w:rsidRPr="000F7920">
        <w:rPr>
          <w:rStyle w:val="fontstyle01"/>
          <w:sz w:val="22"/>
          <w:szCs w:val="22"/>
        </w:rPr>
        <w:t>języka</w:t>
      </w:r>
      <w:proofErr w:type="spellEnd"/>
      <w:r w:rsidRPr="000F7920">
        <w:rPr>
          <w:rStyle w:val="fontstyle01"/>
          <w:sz w:val="22"/>
          <w:szCs w:val="22"/>
        </w:rPr>
        <w:t xml:space="preserve"> </w:t>
      </w:r>
      <w:proofErr w:type="spellStart"/>
      <w:r w:rsidRPr="000F7920">
        <w:rPr>
          <w:rStyle w:val="fontstyle01"/>
          <w:sz w:val="22"/>
          <w:szCs w:val="22"/>
        </w:rPr>
        <w:t>polskiego</w:t>
      </w:r>
      <w:proofErr w:type="spellEnd"/>
      <w:r w:rsidRPr="000F7920">
        <w:rPr>
          <w:rStyle w:val="fontstyle01"/>
          <w:sz w:val="22"/>
          <w:szCs w:val="22"/>
        </w:rPr>
        <w:t xml:space="preserve">. </w:t>
      </w:r>
      <w:proofErr w:type="spellStart"/>
      <w:r w:rsidRPr="000F7920">
        <w:rPr>
          <w:rStyle w:val="fontstyle01"/>
          <w:sz w:val="22"/>
          <w:szCs w:val="22"/>
        </w:rPr>
        <w:t>Zagadnienia</w:t>
      </w:r>
      <w:proofErr w:type="spellEnd"/>
      <w:r w:rsidRPr="000F7920">
        <w:rPr>
          <w:rStyle w:val="fontstyle01"/>
          <w:sz w:val="22"/>
          <w:szCs w:val="22"/>
        </w:rPr>
        <w:t xml:space="preserve"> </w:t>
      </w:r>
      <w:proofErr w:type="spellStart"/>
      <w:r w:rsidRPr="000F7920">
        <w:rPr>
          <w:rStyle w:val="fontstyle01"/>
          <w:sz w:val="22"/>
          <w:szCs w:val="22"/>
        </w:rPr>
        <w:t>poprawności</w:t>
      </w:r>
      <w:proofErr w:type="spellEnd"/>
      <w:r w:rsidRPr="000F7920">
        <w:rPr>
          <w:rStyle w:val="fontstyle01"/>
          <w:sz w:val="22"/>
          <w:szCs w:val="22"/>
        </w:rPr>
        <w:t xml:space="preserve"> </w:t>
      </w:r>
      <w:proofErr w:type="spellStart"/>
      <w:r w:rsidRPr="000F7920">
        <w:rPr>
          <w:rStyle w:val="fontstyle01"/>
          <w:sz w:val="22"/>
          <w:szCs w:val="22"/>
        </w:rPr>
        <w:t>leksykalnej</w:t>
      </w:r>
      <w:proofErr w:type="spellEnd"/>
      <w:r w:rsidRPr="000F7920">
        <w:rPr>
          <w:rStyle w:val="fontstyle31"/>
        </w:rPr>
        <w:t xml:space="preserve">, Warszawa 1982, s. 123 </w:t>
      </w:r>
      <w:proofErr w:type="spellStart"/>
      <w:r w:rsidRPr="000F7920">
        <w:rPr>
          <w:rStyle w:val="fontstyle31"/>
        </w:rPr>
        <w:t>i</w:t>
      </w:r>
      <w:proofErr w:type="spellEnd"/>
      <w:r w:rsidRPr="000F7920">
        <w:rPr>
          <w:rStyle w:val="fontstyle31"/>
        </w:rPr>
        <w:t xml:space="preserve"> n.</w:t>
      </w:r>
      <w:r w:rsidRPr="000F7920">
        <w:rPr>
          <w:sz w:val="22"/>
          <w:szCs w:val="22"/>
        </w:rPr>
        <w:br/>
      </w:r>
      <w:r w:rsidRPr="000F7920">
        <w:rPr>
          <w:rStyle w:val="fontstyle31"/>
        </w:rPr>
        <w:t xml:space="preserve">S. </w:t>
      </w:r>
      <w:proofErr w:type="spellStart"/>
      <w:r w:rsidRPr="000F7920">
        <w:rPr>
          <w:rStyle w:val="fontstyle31"/>
        </w:rPr>
        <w:t>Brodzka</w:t>
      </w:r>
      <w:proofErr w:type="spellEnd"/>
      <w:r w:rsidRPr="000F7920">
        <w:rPr>
          <w:rStyle w:val="fontstyle31"/>
        </w:rPr>
        <w:t xml:space="preserve">, H. </w:t>
      </w:r>
      <w:proofErr w:type="spellStart"/>
      <w:r w:rsidRPr="000F7920">
        <w:rPr>
          <w:rStyle w:val="fontstyle31"/>
        </w:rPr>
        <w:t>Zaworska</w:t>
      </w:r>
      <w:proofErr w:type="spellEnd"/>
      <w:r w:rsidRPr="000F7920">
        <w:rPr>
          <w:rStyle w:val="fontstyle31"/>
        </w:rPr>
        <w:t xml:space="preserve">, S. </w:t>
      </w:r>
      <w:proofErr w:type="spellStart"/>
      <w:r w:rsidRPr="000F7920">
        <w:rPr>
          <w:rStyle w:val="fontstyle31"/>
        </w:rPr>
        <w:t>Żółkiewski</w:t>
      </w:r>
      <w:proofErr w:type="spellEnd"/>
      <w:r w:rsidRPr="000F7920">
        <w:rPr>
          <w:rStyle w:val="fontstyle31"/>
        </w:rPr>
        <w:t xml:space="preserve"> (red.), </w:t>
      </w:r>
      <w:proofErr w:type="spellStart"/>
      <w:r w:rsidRPr="000F7920">
        <w:rPr>
          <w:rStyle w:val="fontstyle01"/>
          <w:sz w:val="22"/>
          <w:szCs w:val="22"/>
        </w:rPr>
        <w:t>Literatura</w:t>
      </w:r>
      <w:proofErr w:type="spellEnd"/>
      <w:r w:rsidRPr="000F7920">
        <w:rPr>
          <w:rStyle w:val="fontstyle01"/>
          <w:sz w:val="22"/>
          <w:szCs w:val="22"/>
        </w:rPr>
        <w:t xml:space="preserve"> </w:t>
      </w:r>
      <w:proofErr w:type="spellStart"/>
      <w:r w:rsidRPr="000F7920">
        <w:rPr>
          <w:rStyle w:val="fontstyle01"/>
          <w:sz w:val="22"/>
          <w:szCs w:val="22"/>
        </w:rPr>
        <w:t>polska</w:t>
      </w:r>
      <w:proofErr w:type="spellEnd"/>
      <w:r w:rsidRPr="000F7920">
        <w:rPr>
          <w:rStyle w:val="fontstyle01"/>
          <w:sz w:val="22"/>
          <w:szCs w:val="22"/>
        </w:rPr>
        <w:t xml:space="preserve"> 1918</w:t>
      </w:r>
      <w:r w:rsidRPr="000F7920">
        <w:rPr>
          <w:rStyle w:val="fontstyle31"/>
        </w:rPr>
        <w:t>–</w:t>
      </w:r>
      <w:r w:rsidRPr="000F7920">
        <w:rPr>
          <w:rStyle w:val="fontstyle01"/>
          <w:sz w:val="22"/>
          <w:szCs w:val="22"/>
        </w:rPr>
        <w:t>1975</w:t>
      </w:r>
      <w:r w:rsidRPr="000F7920">
        <w:rPr>
          <w:rStyle w:val="fontstyle31"/>
        </w:rPr>
        <w:t xml:space="preserve">, t. 1: </w:t>
      </w:r>
      <w:r w:rsidRPr="000F7920">
        <w:rPr>
          <w:rStyle w:val="fontstyle01"/>
          <w:sz w:val="22"/>
          <w:szCs w:val="22"/>
        </w:rPr>
        <w:t>1918</w:t>
      </w:r>
      <w:r w:rsidRPr="000F7920">
        <w:rPr>
          <w:rStyle w:val="fontstyle31"/>
        </w:rPr>
        <w:t>–</w:t>
      </w:r>
      <w:r w:rsidRPr="000F7920">
        <w:rPr>
          <w:rStyle w:val="fontstyle01"/>
          <w:sz w:val="22"/>
          <w:szCs w:val="22"/>
        </w:rPr>
        <w:t>1932</w:t>
      </w:r>
      <w:r w:rsidRPr="000F7920">
        <w:rPr>
          <w:rStyle w:val="fontstyle31"/>
        </w:rPr>
        <w:t>,[</w:t>
      </w:r>
      <w:proofErr w:type="spellStart"/>
      <w:r w:rsidRPr="000F7920">
        <w:rPr>
          <w:rStyle w:val="fontstyle31"/>
        </w:rPr>
        <w:t>b.m.r.w</w:t>
      </w:r>
      <w:proofErr w:type="spellEnd"/>
      <w:r w:rsidRPr="000F7920">
        <w:rPr>
          <w:rStyle w:val="fontstyle31"/>
        </w:rPr>
        <w:t>.], s. 300–315.</w:t>
      </w:r>
    </w:p>
    <w:p w14:paraId="34F820B2" w14:textId="77777777" w:rsidR="00622CFC" w:rsidRPr="000F7920" w:rsidRDefault="00622CFC" w:rsidP="000F7920">
      <w:pPr>
        <w:spacing w:line="276" w:lineRule="auto"/>
        <w:rPr>
          <w:rStyle w:val="fontstyle31"/>
        </w:rPr>
      </w:pPr>
      <w:r w:rsidRPr="000F7920">
        <w:rPr>
          <w:rStyle w:val="fontstyle31"/>
        </w:rPr>
        <w:t xml:space="preserve">J. Wolff, </w:t>
      </w:r>
      <w:proofErr w:type="spellStart"/>
      <w:r w:rsidRPr="000F7920">
        <w:rPr>
          <w:rStyle w:val="fontstyle01"/>
          <w:sz w:val="22"/>
          <w:szCs w:val="22"/>
        </w:rPr>
        <w:t>Wybrańcy</w:t>
      </w:r>
      <w:proofErr w:type="spellEnd"/>
      <w:r w:rsidRPr="000F7920">
        <w:rPr>
          <w:rStyle w:val="fontstyle01"/>
          <w:sz w:val="22"/>
          <w:szCs w:val="22"/>
        </w:rPr>
        <w:t xml:space="preserve"> </w:t>
      </w:r>
      <w:proofErr w:type="spellStart"/>
      <w:r w:rsidRPr="000F7920">
        <w:rPr>
          <w:rStyle w:val="fontstyle01"/>
          <w:sz w:val="22"/>
          <w:szCs w:val="22"/>
        </w:rPr>
        <w:t>sztuki</w:t>
      </w:r>
      <w:proofErr w:type="spellEnd"/>
      <w:r w:rsidRPr="000F7920">
        <w:rPr>
          <w:rStyle w:val="fontstyle01"/>
          <w:sz w:val="22"/>
          <w:szCs w:val="22"/>
        </w:rPr>
        <w:t xml:space="preserve">. </w:t>
      </w:r>
      <w:proofErr w:type="spellStart"/>
      <w:r w:rsidRPr="000F7920">
        <w:rPr>
          <w:rStyle w:val="fontstyle01"/>
          <w:sz w:val="22"/>
          <w:szCs w:val="22"/>
        </w:rPr>
        <w:t>Szkice</w:t>
      </w:r>
      <w:proofErr w:type="spellEnd"/>
      <w:r w:rsidRPr="000F7920">
        <w:rPr>
          <w:rStyle w:val="fontstyle31"/>
        </w:rPr>
        <w:t>, Warszawa 1982, p. 40.</w:t>
      </w:r>
      <w:r w:rsidRPr="000F7920">
        <w:rPr>
          <w:sz w:val="22"/>
          <w:szCs w:val="22"/>
        </w:rPr>
        <w:br/>
      </w:r>
      <w:proofErr w:type="spellStart"/>
      <w:r w:rsidRPr="000F7920">
        <w:rPr>
          <w:rStyle w:val="fontstyle31"/>
        </w:rPr>
        <w:t>Zob</w:t>
      </w:r>
      <w:proofErr w:type="spellEnd"/>
      <w:r w:rsidRPr="000F7920">
        <w:rPr>
          <w:rStyle w:val="fontstyle31"/>
        </w:rPr>
        <w:t xml:space="preserve">. J. Wolff, </w:t>
      </w:r>
      <w:proofErr w:type="spellStart"/>
      <w:r w:rsidRPr="000F7920">
        <w:rPr>
          <w:rStyle w:val="fontstyle01"/>
          <w:sz w:val="22"/>
          <w:szCs w:val="22"/>
        </w:rPr>
        <w:t>Wybrańcy</w:t>
      </w:r>
      <w:proofErr w:type="spellEnd"/>
      <w:r w:rsidRPr="000F7920">
        <w:rPr>
          <w:rStyle w:val="fontstyle01"/>
          <w:sz w:val="22"/>
          <w:szCs w:val="22"/>
        </w:rPr>
        <w:t xml:space="preserve"> </w:t>
      </w:r>
      <w:proofErr w:type="spellStart"/>
      <w:r w:rsidRPr="000F7920">
        <w:rPr>
          <w:rStyle w:val="fontstyle01"/>
          <w:sz w:val="22"/>
          <w:szCs w:val="22"/>
        </w:rPr>
        <w:t>sztuki</w:t>
      </w:r>
      <w:proofErr w:type="spellEnd"/>
      <w:r w:rsidRPr="000F7920">
        <w:rPr>
          <w:rStyle w:val="fontstyle01"/>
          <w:sz w:val="22"/>
          <w:szCs w:val="22"/>
        </w:rPr>
        <w:t xml:space="preserve">. </w:t>
      </w:r>
      <w:proofErr w:type="spellStart"/>
      <w:r w:rsidRPr="000F7920">
        <w:rPr>
          <w:rStyle w:val="fontstyle01"/>
          <w:sz w:val="22"/>
          <w:szCs w:val="22"/>
        </w:rPr>
        <w:t>Szkice</w:t>
      </w:r>
      <w:proofErr w:type="spellEnd"/>
      <w:r w:rsidRPr="000F7920">
        <w:rPr>
          <w:rStyle w:val="fontstyle31"/>
        </w:rPr>
        <w:t>, Warszawa 1982, p. 40.</w:t>
      </w:r>
      <w:r w:rsidRPr="000F7920">
        <w:rPr>
          <w:sz w:val="22"/>
          <w:szCs w:val="22"/>
        </w:rPr>
        <w:br/>
      </w:r>
      <w:r w:rsidRPr="000F7920">
        <w:rPr>
          <w:rStyle w:val="fontstyle31"/>
        </w:rPr>
        <w:t xml:space="preserve">Cf. D. </w:t>
      </w:r>
      <w:proofErr w:type="spellStart"/>
      <w:r w:rsidRPr="000F7920">
        <w:rPr>
          <w:rStyle w:val="fontstyle31"/>
        </w:rPr>
        <w:t>Buttler</w:t>
      </w:r>
      <w:proofErr w:type="spellEnd"/>
      <w:r w:rsidRPr="000F7920">
        <w:rPr>
          <w:rStyle w:val="fontstyle31"/>
        </w:rPr>
        <w:t xml:space="preserve">, H. </w:t>
      </w:r>
      <w:proofErr w:type="spellStart"/>
      <w:r w:rsidRPr="000F7920">
        <w:rPr>
          <w:rStyle w:val="fontstyle31"/>
        </w:rPr>
        <w:t>Kurkowska</w:t>
      </w:r>
      <w:proofErr w:type="spellEnd"/>
      <w:r w:rsidRPr="000F7920">
        <w:rPr>
          <w:rStyle w:val="fontstyle31"/>
        </w:rPr>
        <w:t xml:space="preserve">, H. </w:t>
      </w:r>
      <w:proofErr w:type="spellStart"/>
      <w:r w:rsidRPr="000F7920">
        <w:rPr>
          <w:rStyle w:val="fontstyle31"/>
        </w:rPr>
        <w:t>Satkiewicz</w:t>
      </w:r>
      <w:proofErr w:type="spellEnd"/>
      <w:r w:rsidRPr="000F7920">
        <w:rPr>
          <w:rStyle w:val="fontstyle31"/>
        </w:rPr>
        <w:t xml:space="preserve">, </w:t>
      </w:r>
      <w:proofErr w:type="spellStart"/>
      <w:r w:rsidRPr="000F7920">
        <w:rPr>
          <w:rStyle w:val="fontstyle01"/>
          <w:sz w:val="22"/>
          <w:szCs w:val="22"/>
        </w:rPr>
        <w:t>Kultura</w:t>
      </w:r>
      <w:proofErr w:type="spellEnd"/>
      <w:r w:rsidRPr="000F7920">
        <w:rPr>
          <w:rStyle w:val="fontstyle01"/>
          <w:sz w:val="22"/>
          <w:szCs w:val="22"/>
        </w:rPr>
        <w:t xml:space="preserve"> </w:t>
      </w:r>
      <w:proofErr w:type="spellStart"/>
      <w:r w:rsidRPr="000F7920">
        <w:rPr>
          <w:rStyle w:val="fontstyle01"/>
          <w:sz w:val="22"/>
          <w:szCs w:val="22"/>
        </w:rPr>
        <w:t>języka</w:t>
      </w:r>
      <w:proofErr w:type="spellEnd"/>
      <w:r w:rsidRPr="000F7920">
        <w:rPr>
          <w:rStyle w:val="fontstyle01"/>
          <w:sz w:val="22"/>
          <w:szCs w:val="22"/>
        </w:rPr>
        <w:t xml:space="preserve"> </w:t>
      </w:r>
      <w:proofErr w:type="spellStart"/>
      <w:r w:rsidRPr="000F7920">
        <w:rPr>
          <w:rStyle w:val="fontstyle01"/>
          <w:sz w:val="22"/>
          <w:szCs w:val="22"/>
        </w:rPr>
        <w:t>polskiego</w:t>
      </w:r>
      <w:proofErr w:type="spellEnd"/>
      <w:r w:rsidRPr="000F7920">
        <w:rPr>
          <w:rStyle w:val="fontstyle01"/>
          <w:sz w:val="22"/>
          <w:szCs w:val="22"/>
        </w:rPr>
        <w:t xml:space="preserve">. </w:t>
      </w:r>
      <w:proofErr w:type="spellStart"/>
      <w:r w:rsidRPr="000F7920">
        <w:rPr>
          <w:rStyle w:val="fontstyle01"/>
          <w:sz w:val="22"/>
          <w:szCs w:val="22"/>
        </w:rPr>
        <w:t>Zagadnienia</w:t>
      </w:r>
      <w:proofErr w:type="spellEnd"/>
      <w:r w:rsidRPr="000F7920">
        <w:rPr>
          <w:rStyle w:val="fontstyle01"/>
          <w:sz w:val="22"/>
          <w:szCs w:val="22"/>
        </w:rPr>
        <w:t xml:space="preserve"> </w:t>
      </w:r>
      <w:proofErr w:type="spellStart"/>
      <w:r w:rsidRPr="000F7920">
        <w:rPr>
          <w:rStyle w:val="fontstyle01"/>
          <w:sz w:val="22"/>
          <w:szCs w:val="22"/>
        </w:rPr>
        <w:t>poprawności</w:t>
      </w:r>
      <w:proofErr w:type="spellEnd"/>
      <w:r w:rsidRPr="000F7920">
        <w:rPr>
          <w:rStyle w:val="fontstyle01"/>
          <w:sz w:val="22"/>
          <w:szCs w:val="22"/>
        </w:rPr>
        <w:t xml:space="preserve"> </w:t>
      </w:r>
      <w:proofErr w:type="spellStart"/>
      <w:r w:rsidRPr="000F7920">
        <w:rPr>
          <w:rStyle w:val="fontstyle01"/>
          <w:sz w:val="22"/>
          <w:szCs w:val="22"/>
        </w:rPr>
        <w:t>leksykalnej</w:t>
      </w:r>
      <w:proofErr w:type="spellEnd"/>
      <w:r w:rsidRPr="000F7920">
        <w:rPr>
          <w:rStyle w:val="fontstyle31"/>
        </w:rPr>
        <w:t xml:space="preserve">, Warszawa 1982, p. 123 et </w:t>
      </w:r>
      <w:proofErr w:type="spellStart"/>
      <w:r w:rsidRPr="000F7920">
        <w:rPr>
          <w:rStyle w:val="fontstyle31"/>
        </w:rPr>
        <w:t>subseq</w:t>
      </w:r>
      <w:proofErr w:type="spellEnd"/>
      <w:r w:rsidRPr="000F7920">
        <w:rPr>
          <w:rStyle w:val="fontstyle31"/>
        </w:rPr>
        <w:t>.</w:t>
      </w:r>
      <w:r w:rsidRPr="000F7920">
        <w:rPr>
          <w:sz w:val="22"/>
          <w:szCs w:val="22"/>
        </w:rPr>
        <w:br/>
      </w:r>
      <w:r w:rsidRPr="000F7920">
        <w:rPr>
          <w:rStyle w:val="fontstyle31"/>
        </w:rPr>
        <w:t xml:space="preserve">S. </w:t>
      </w:r>
      <w:proofErr w:type="spellStart"/>
      <w:r w:rsidRPr="000F7920">
        <w:rPr>
          <w:rStyle w:val="fontstyle31"/>
        </w:rPr>
        <w:t>Brodzka</w:t>
      </w:r>
      <w:proofErr w:type="spellEnd"/>
      <w:r w:rsidRPr="000F7920">
        <w:rPr>
          <w:rStyle w:val="fontstyle31"/>
        </w:rPr>
        <w:t xml:space="preserve">, H. </w:t>
      </w:r>
      <w:proofErr w:type="spellStart"/>
      <w:r w:rsidRPr="000F7920">
        <w:rPr>
          <w:rStyle w:val="fontstyle31"/>
        </w:rPr>
        <w:t>Zaworska</w:t>
      </w:r>
      <w:proofErr w:type="spellEnd"/>
      <w:r w:rsidRPr="000F7920">
        <w:rPr>
          <w:rStyle w:val="fontstyle31"/>
        </w:rPr>
        <w:t xml:space="preserve">, S. </w:t>
      </w:r>
      <w:proofErr w:type="spellStart"/>
      <w:r w:rsidRPr="000F7920">
        <w:rPr>
          <w:rStyle w:val="fontstyle31"/>
        </w:rPr>
        <w:t>Żółkiewski</w:t>
      </w:r>
      <w:proofErr w:type="spellEnd"/>
      <w:r w:rsidRPr="000F7920">
        <w:rPr>
          <w:rStyle w:val="fontstyle31"/>
        </w:rPr>
        <w:t xml:space="preserve"> (eds.), </w:t>
      </w:r>
      <w:proofErr w:type="spellStart"/>
      <w:r w:rsidRPr="000F7920">
        <w:rPr>
          <w:rStyle w:val="fontstyle01"/>
          <w:sz w:val="22"/>
          <w:szCs w:val="22"/>
        </w:rPr>
        <w:t>Literatura</w:t>
      </w:r>
      <w:proofErr w:type="spellEnd"/>
      <w:r w:rsidRPr="000F7920">
        <w:rPr>
          <w:rStyle w:val="fontstyle01"/>
          <w:sz w:val="22"/>
          <w:szCs w:val="22"/>
        </w:rPr>
        <w:t xml:space="preserve"> </w:t>
      </w:r>
      <w:proofErr w:type="spellStart"/>
      <w:r w:rsidRPr="000F7920">
        <w:rPr>
          <w:rStyle w:val="fontstyle01"/>
          <w:sz w:val="22"/>
          <w:szCs w:val="22"/>
        </w:rPr>
        <w:t>polska</w:t>
      </w:r>
      <w:proofErr w:type="spellEnd"/>
      <w:r w:rsidRPr="000F7920">
        <w:rPr>
          <w:rStyle w:val="fontstyle01"/>
          <w:sz w:val="22"/>
          <w:szCs w:val="22"/>
        </w:rPr>
        <w:t xml:space="preserve"> 1918</w:t>
      </w:r>
      <w:r w:rsidRPr="000F7920">
        <w:rPr>
          <w:rStyle w:val="fontstyle31"/>
        </w:rPr>
        <w:t>–</w:t>
      </w:r>
      <w:r w:rsidRPr="000F7920">
        <w:rPr>
          <w:rStyle w:val="fontstyle01"/>
          <w:sz w:val="22"/>
          <w:szCs w:val="22"/>
        </w:rPr>
        <w:t>1975</w:t>
      </w:r>
      <w:r w:rsidRPr="000F7920">
        <w:rPr>
          <w:rStyle w:val="fontstyle31"/>
        </w:rPr>
        <w:t xml:space="preserve">, vol. 1: </w:t>
      </w:r>
      <w:r w:rsidRPr="000F7920">
        <w:rPr>
          <w:rStyle w:val="fontstyle01"/>
          <w:sz w:val="22"/>
          <w:szCs w:val="22"/>
        </w:rPr>
        <w:t>1918</w:t>
      </w:r>
      <w:r w:rsidRPr="000F7920">
        <w:rPr>
          <w:rStyle w:val="fontstyle31"/>
        </w:rPr>
        <w:t>–</w:t>
      </w:r>
      <w:r w:rsidRPr="000F7920">
        <w:rPr>
          <w:rStyle w:val="fontstyle01"/>
          <w:sz w:val="22"/>
          <w:szCs w:val="22"/>
        </w:rPr>
        <w:t>1932</w:t>
      </w:r>
      <w:r w:rsidRPr="000F7920">
        <w:rPr>
          <w:rStyle w:val="fontstyle31"/>
        </w:rPr>
        <w:t>, [</w:t>
      </w:r>
      <w:proofErr w:type="spellStart"/>
      <w:r w:rsidRPr="000F7920">
        <w:rPr>
          <w:rStyle w:val="fontstyle31"/>
        </w:rPr>
        <w:t>n.d</w:t>
      </w:r>
      <w:proofErr w:type="spellEnd"/>
      <w:r w:rsidRPr="000F7920">
        <w:rPr>
          <w:rStyle w:val="fontstyle31"/>
        </w:rPr>
        <w:t xml:space="preserve">, </w:t>
      </w:r>
      <w:proofErr w:type="spellStart"/>
      <w:r w:rsidRPr="000F7920">
        <w:rPr>
          <w:rStyle w:val="fontstyle31"/>
        </w:rPr>
        <w:t>n.p</w:t>
      </w:r>
      <w:proofErr w:type="spellEnd"/>
      <w:r w:rsidRPr="000F7920">
        <w:rPr>
          <w:rStyle w:val="fontstyle31"/>
        </w:rPr>
        <w:t>.] pp. 300–315.</w:t>
      </w:r>
    </w:p>
    <w:p w14:paraId="11E03D92" w14:textId="6E61B20A" w:rsidR="00622CFC" w:rsidRPr="000F7920" w:rsidRDefault="00622CFC" w:rsidP="000F7920">
      <w:pPr>
        <w:spacing w:line="276" w:lineRule="auto"/>
        <w:rPr>
          <w:rStyle w:val="fontstyle31"/>
        </w:rPr>
      </w:pPr>
      <w:r w:rsidRPr="000F7920">
        <w:rPr>
          <w:sz w:val="22"/>
          <w:szCs w:val="22"/>
        </w:rPr>
        <w:br/>
        <w:t>- as references:</w:t>
      </w:r>
      <w:r w:rsidRPr="000F7920">
        <w:rPr>
          <w:sz w:val="22"/>
          <w:szCs w:val="22"/>
        </w:rPr>
        <w:br/>
      </w:r>
      <w:r w:rsidRPr="000F7920">
        <w:rPr>
          <w:rStyle w:val="fontstyle31"/>
        </w:rPr>
        <w:t xml:space="preserve">Wolff J., </w:t>
      </w:r>
      <w:proofErr w:type="spellStart"/>
      <w:r w:rsidRPr="000F7920">
        <w:rPr>
          <w:rStyle w:val="fontstyle01"/>
          <w:sz w:val="22"/>
          <w:szCs w:val="22"/>
        </w:rPr>
        <w:t>Wybrańcy</w:t>
      </w:r>
      <w:proofErr w:type="spellEnd"/>
      <w:r w:rsidRPr="000F7920">
        <w:rPr>
          <w:rStyle w:val="fontstyle01"/>
          <w:sz w:val="22"/>
          <w:szCs w:val="22"/>
        </w:rPr>
        <w:t xml:space="preserve"> </w:t>
      </w:r>
      <w:proofErr w:type="spellStart"/>
      <w:r w:rsidRPr="000F7920">
        <w:rPr>
          <w:rStyle w:val="fontstyle01"/>
          <w:sz w:val="22"/>
          <w:szCs w:val="22"/>
        </w:rPr>
        <w:t>sztuki</w:t>
      </w:r>
      <w:proofErr w:type="spellEnd"/>
      <w:r w:rsidRPr="000F7920">
        <w:rPr>
          <w:rStyle w:val="fontstyle01"/>
          <w:sz w:val="22"/>
          <w:szCs w:val="22"/>
        </w:rPr>
        <w:t xml:space="preserve">. </w:t>
      </w:r>
      <w:proofErr w:type="spellStart"/>
      <w:r w:rsidRPr="000F7920">
        <w:rPr>
          <w:rStyle w:val="fontstyle01"/>
          <w:sz w:val="22"/>
          <w:szCs w:val="22"/>
        </w:rPr>
        <w:t>Szkice</w:t>
      </w:r>
      <w:proofErr w:type="spellEnd"/>
      <w:r w:rsidRPr="000F7920">
        <w:rPr>
          <w:rStyle w:val="fontstyle31"/>
        </w:rPr>
        <w:t>, Warszawa 1982.</w:t>
      </w:r>
    </w:p>
    <w:p w14:paraId="210D9F47" w14:textId="77777777" w:rsidR="00622CFC" w:rsidRPr="000F7920" w:rsidRDefault="00622CFC" w:rsidP="000F7920">
      <w:pPr>
        <w:pStyle w:val="P68B1DB1-Normalny3"/>
        <w:spacing w:before="120" w:line="276" w:lineRule="auto"/>
        <w:jc w:val="both"/>
        <w:rPr>
          <w:szCs w:val="22"/>
        </w:rPr>
      </w:pPr>
    </w:p>
    <w:p w14:paraId="6FFB4799" w14:textId="4C3D84D6" w:rsidR="001E57A6" w:rsidRPr="000F7920" w:rsidRDefault="00C57B73" w:rsidP="000F7920">
      <w:pPr>
        <w:pStyle w:val="P68B1DB1-Tekstpodstawowy13"/>
        <w:tabs>
          <w:tab w:val="left" w:pos="340"/>
        </w:tabs>
        <w:spacing w:before="120" w:line="276" w:lineRule="auto"/>
        <w:jc w:val="both"/>
        <w:rPr>
          <w:szCs w:val="22"/>
        </w:rPr>
      </w:pPr>
      <w:r w:rsidRPr="000F7920">
        <w:rPr>
          <w:szCs w:val="22"/>
        </w:rPr>
        <w:t xml:space="preserve">4.2. articles in </w:t>
      </w:r>
      <w:r w:rsidR="00622CFC" w:rsidRPr="000F7920">
        <w:rPr>
          <w:szCs w:val="22"/>
        </w:rPr>
        <w:t xml:space="preserve">serial </w:t>
      </w:r>
      <w:r w:rsidRPr="000F7920">
        <w:rPr>
          <w:szCs w:val="22"/>
        </w:rPr>
        <w:t>publications:</w:t>
      </w:r>
    </w:p>
    <w:p w14:paraId="15F6AE26" w14:textId="6893F53C" w:rsidR="001E57A6" w:rsidRPr="000F7920" w:rsidRDefault="00C57B73" w:rsidP="000F7920">
      <w:pPr>
        <w:pStyle w:val="P68B1DB1-Tekstpodstawowy12"/>
        <w:numPr>
          <w:ilvl w:val="2"/>
          <w:numId w:val="17"/>
        </w:numPr>
        <w:tabs>
          <w:tab w:val="left" w:pos="340"/>
        </w:tabs>
        <w:spacing w:before="120" w:line="276" w:lineRule="auto"/>
        <w:ind w:left="709" w:hanging="425"/>
        <w:jc w:val="both"/>
        <w:rPr>
          <w:szCs w:val="22"/>
        </w:rPr>
      </w:pPr>
      <w:r w:rsidRPr="000F7920">
        <w:rPr>
          <w:szCs w:val="22"/>
        </w:rPr>
        <w:t>the initials</w:t>
      </w:r>
      <w:r w:rsidR="00622CFC" w:rsidRPr="000F7920">
        <w:rPr>
          <w:szCs w:val="22"/>
        </w:rPr>
        <w:t xml:space="preserve"> of the name and surname of the author or initials of the names and surnames of the authors, separated from each other by commas;</w:t>
      </w:r>
    </w:p>
    <w:p w14:paraId="33839B22" w14:textId="77777777" w:rsidR="001E57A6" w:rsidRPr="000F7920" w:rsidRDefault="00C57B73" w:rsidP="000F7920">
      <w:pPr>
        <w:pStyle w:val="P68B1DB1-Tekstpodstawowy12"/>
        <w:numPr>
          <w:ilvl w:val="2"/>
          <w:numId w:val="17"/>
        </w:numPr>
        <w:tabs>
          <w:tab w:val="left" w:pos="340"/>
        </w:tabs>
        <w:spacing w:before="120" w:line="276" w:lineRule="auto"/>
        <w:ind w:left="709" w:hanging="425"/>
        <w:jc w:val="both"/>
        <w:rPr>
          <w:szCs w:val="22"/>
        </w:rPr>
      </w:pPr>
      <w:r w:rsidRPr="000F7920">
        <w:rPr>
          <w:szCs w:val="22"/>
        </w:rPr>
        <w:t>the title of the publication, using italics (ending with a comma);</w:t>
      </w:r>
    </w:p>
    <w:p w14:paraId="5AE32B16" w14:textId="77777777" w:rsidR="001E57A6" w:rsidRPr="000F7920" w:rsidRDefault="00C57B73" w:rsidP="000F7920">
      <w:pPr>
        <w:pStyle w:val="P68B1DB1-Tekstpodstawowy12"/>
        <w:numPr>
          <w:ilvl w:val="2"/>
          <w:numId w:val="17"/>
        </w:numPr>
        <w:tabs>
          <w:tab w:val="left" w:pos="340"/>
        </w:tabs>
        <w:spacing w:before="120" w:line="276" w:lineRule="auto"/>
        <w:ind w:left="709" w:hanging="425"/>
        <w:jc w:val="both"/>
        <w:rPr>
          <w:szCs w:val="22"/>
        </w:rPr>
      </w:pPr>
      <w:r w:rsidRPr="000F7920">
        <w:rPr>
          <w:szCs w:val="22"/>
        </w:rPr>
        <w:t>formula [in:];</w:t>
      </w:r>
    </w:p>
    <w:p w14:paraId="57F8CC9F" w14:textId="77777777" w:rsidR="001E57A6" w:rsidRPr="000F7920" w:rsidRDefault="00C57B73" w:rsidP="000F7920">
      <w:pPr>
        <w:pStyle w:val="P68B1DB1-Tekstpodstawowy12"/>
        <w:numPr>
          <w:ilvl w:val="2"/>
          <w:numId w:val="17"/>
        </w:numPr>
        <w:tabs>
          <w:tab w:val="left" w:pos="340"/>
        </w:tabs>
        <w:spacing w:before="120" w:line="276" w:lineRule="auto"/>
        <w:ind w:left="709" w:hanging="425"/>
        <w:jc w:val="both"/>
        <w:rPr>
          <w:szCs w:val="22"/>
        </w:rPr>
      </w:pPr>
      <w:r w:rsidRPr="000F7920">
        <w:rPr>
          <w:szCs w:val="22"/>
        </w:rPr>
        <w:lastRenderedPageBreak/>
        <w:t>the title of the publication, in italics;</w:t>
      </w:r>
    </w:p>
    <w:p w14:paraId="7ECEE399" w14:textId="7DFCC91F" w:rsidR="001E57A6" w:rsidRPr="000F7920" w:rsidRDefault="00C57B73" w:rsidP="000F7920">
      <w:pPr>
        <w:pStyle w:val="P68B1DB1-Tekstpodstawowy12"/>
        <w:numPr>
          <w:ilvl w:val="2"/>
          <w:numId w:val="17"/>
        </w:numPr>
        <w:tabs>
          <w:tab w:val="left" w:pos="340"/>
        </w:tabs>
        <w:spacing w:before="120" w:line="276" w:lineRule="auto"/>
        <w:ind w:left="709" w:hanging="425"/>
        <w:jc w:val="both"/>
        <w:rPr>
          <w:szCs w:val="22"/>
        </w:rPr>
      </w:pPr>
      <w:r w:rsidRPr="000F7920">
        <w:rPr>
          <w:szCs w:val="22"/>
        </w:rPr>
        <w:t xml:space="preserve">the initial name of the scientific editor, preceded by an abbreviation </w:t>
      </w:r>
      <w:r w:rsidR="00622CFC" w:rsidRPr="000F7920">
        <w:rPr>
          <w:szCs w:val="22"/>
        </w:rPr>
        <w:t>(</w:t>
      </w:r>
      <w:proofErr w:type="spellStart"/>
      <w:r w:rsidR="00622CFC" w:rsidRPr="000F7920">
        <w:rPr>
          <w:szCs w:val="22"/>
        </w:rPr>
        <w:t>oprac</w:t>
      </w:r>
      <w:proofErr w:type="spellEnd"/>
      <w:r w:rsidR="00622CFC" w:rsidRPr="000F7920">
        <w:rPr>
          <w:szCs w:val="22"/>
        </w:rPr>
        <w:t xml:space="preserve">.) or (red.) - </w:t>
      </w:r>
      <w:r w:rsidR="00622CFC" w:rsidRPr="000F7920">
        <w:rPr>
          <w:szCs w:val="22"/>
        </w:rPr>
        <w:br/>
        <w:t>(ed.);</w:t>
      </w:r>
    </w:p>
    <w:p w14:paraId="61FE5DBD" w14:textId="563786A3" w:rsidR="001E57A6" w:rsidRPr="000F7920" w:rsidRDefault="00C57B73" w:rsidP="000F7920">
      <w:pPr>
        <w:pStyle w:val="P68B1DB1-Tekstpodstawowy12"/>
        <w:numPr>
          <w:ilvl w:val="2"/>
          <w:numId w:val="17"/>
        </w:numPr>
        <w:tabs>
          <w:tab w:val="left" w:pos="340"/>
        </w:tabs>
        <w:spacing w:before="120" w:line="276" w:lineRule="auto"/>
        <w:ind w:left="709" w:hanging="425"/>
        <w:jc w:val="both"/>
        <w:rPr>
          <w:szCs w:val="22"/>
        </w:rPr>
      </w:pPr>
      <w:r w:rsidRPr="000F7920">
        <w:rPr>
          <w:szCs w:val="22"/>
        </w:rPr>
        <w:t xml:space="preserve">publishing parts </w:t>
      </w:r>
      <w:r w:rsidR="00622CFC" w:rsidRPr="000F7920">
        <w:rPr>
          <w:szCs w:val="22"/>
        </w:rPr>
        <w:t>given in Arabic numerals, e.g. vol. 2, part 4;</w:t>
      </w:r>
    </w:p>
    <w:p w14:paraId="765F10EC" w14:textId="57267F66" w:rsidR="001E57A6" w:rsidRPr="000F7920" w:rsidRDefault="00C57B73" w:rsidP="000F7920">
      <w:pPr>
        <w:pStyle w:val="P68B1DB1-Tekstpodstawowy12"/>
        <w:numPr>
          <w:ilvl w:val="2"/>
          <w:numId w:val="17"/>
        </w:numPr>
        <w:tabs>
          <w:tab w:val="left" w:pos="340"/>
        </w:tabs>
        <w:spacing w:before="120" w:line="276" w:lineRule="auto"/>
        <w:ind w:left="709" w:hanging="425"/>
        <w:jc w:val="both"/>
        <w:rPr>
          <w:szCs w:val="22"/>
        </w:rPr>
      </w:pPr>
      <w:r w:rsidRPr="000F7920">
        <w:rPr>
          <w:szCs w:val="22"/>
        </w:rPr>
        <w:t xml:space="preserve">publishing address </w:t>
      </w:r>
      <w:r w:rsidR="00622CFC" w:rsidRPr="000F7920">
        <w:rPr>
          <w:szCs w:val="22"/>
        </w:rPr>
        <w:t xml:space="preserve">(place and year of publication); and in the absence thereof, the following abbreviations in square brackets: </w:t>
      </w:r>
      <w:r w:rsidR="00622CFC" w:rsidRPr="000F7920">
        <w:rPr>
          <w:rStyle w:val="fontstyle31"/>
        </w:rPr>
        <w:t>[</w:t>
      </w:r>
      <w:proofErr w:type="spellStart"/>
      <w:r w:rsidR="00622CFC" w:rsidRPr="000F7920">
        <w:rPr>
          <w:rStyle w:val="fontstyle31"/>
        </w:rPr>
        <w:t>b.r.w</w:t>
      </w:r>
      <w:proofErr w:type="spellEnd"/>
      <w:r w:rsidR="00622CFC" w:rsidRPr="000F7920">
        <w:rPr>
          <w:rStyle w:val="fontstyle31"/>
        </w:rPr>
        <w:t xml:space="preserve">.] (no year of publication)  - </w:t>
      </w:r>
      <w:r w:rsidR="00622CFC" w:rsidRPr="000F7920">
        <w:rPr>
          <w:szCs w:val="22"/>
        </w:rPr>
        <w:t>[</w:t>
      </w:r>
      <w:proofErr w:type="spellStart"/>
      <w:r w:rsidR="00622CFC" w:rsidRPr="000F7920">
        <w:rPr>
          <w:szCs w:val="22"/>
        </w:rPr>
        <w:t>n.d.</w:t>
      </w:r>
      <w:proofErr w:type="spellEnd"/>
      <w:r w:rsidR="00622CFC" w:rsidRPr="000F7920">
        <w:rPr>
          <w:szCs w:val="22"/>
        </w:rPr>
        <w:t>].</w:t>
      </w:r>
      <w:r w:rsidR="00622CFC" w:rsidRPr="000F7920">
        <w:rPr>
          <w:rStyle w:val="fontstyle01"/>
          <w:sz w:val="22"/>
          <w:szCs w:val="22"/>
        </w:rPr>
        <w:t xml:space="preserve"> </w:t>
      </w:r>
      <w:r w:rsidR="00622CFC" w:rsidRPr="000F7920">
        <w:rPr>
          <w:rStyle w:val="fontstyle31"/>
        </w:rPr>
        <w:t>[</w:t>
      </w:r>
      <w:proofErr w:type="spellStart"/>
      <w:r w:rsidR="00622CFC" w:rsidRPr="000F7920">
        <w:rPr>
          <w:rStyle w:val="fontstyle31"/>
        </w:rPr>
        <w:t>b.m.w</w:t>
      </w:r>
      <w:proofErr w:type="spellEnd"/>
      <w:r w:rsidR="00622CFC" w:rsidRPr="000F7920">
        <w:rPr>
          <w:rStyle w:val="fontstyle31"/>
        </w:rPr>
        <w:t>.] (no place of publication) -</w:t>
      </w:r>
      <w:r w:rsidR="00622CFC" w:rsidRPr="000F7920">
        <w:rPr>
          <w:szCs w:val="22"/>
        </w:rPr>
        <w:t xml:space="preserve">  [</w:t>
      </w:r>
      <w:proofErr w:type="spellStart"/>
      <w:r w:rsidR="00622CFC" w:rsidRPr="000F7920">
        <w:rPr>
          <w:szCs w:val="22"/>
        </w:rPr>
        <w:t>n.p</w:t>
      </w:r>
      <w:proofErr w:type="spellEnd"/>
      <w:r w:rsidR="00622CFC" w:rsidRPr="000F7920">
        <w:rPr>
          <w:szCs w:val="22"/>
        </w:rPr>
        <w:t>.]</w:t>
      </w:r>
    </w:p>
    <w:p w14:paraId="381911D7" w14:textId="4081A184" w:rsidR="001E57A6" w:rsidRPr="000F7920" w:rsidRDefault="00C57B73" w:rsidP="000F7920">
      <w:pPr>
        <w:pStyle w:val="P68B1DB1-Tekstpodstawowy12"/>
        <w:widowControl w:val="0"/>
        <w:numPr>
          <w:ilvl w:val="2"/>
          <w:numId w:val="54"/>
        </w:numPr>
        <w:tabs>
          <w:tab w:val="left" w:pos="340"/>
        </w:tabs>
        <w:spacing w:before="120" w:line="276" w:lineRule="auto"/>
        <w:ind w:left="709" w:hanging="425"/>
        <w:jc w:val="both"/>
        <w:rPr>
          <w:szCs w:val="22"/>
        </w:rPr>
      </w:pPr>
      <w:r w:rsidRPr="000F7920">
        <w:rPr>
          <w:szCs w:val="22"/>
        </w:rPr>
        <w:t xml:space="preserve">in the footnote to the quotation from </w:t>
      </w:r>
      <w:r w:rsidR="00622CFC" w:rsidRPr="000F7920">
        <w:rPr>
          <w:szCs w:val="22"/>
        </w:rPr>
        <w:t xml:space="preserve">the reference item, the page number is given; when we refer to a given item, but do not quote it, the description is preceded by the abbreviations: </w:t>
      </w:r>
      <w:proofErr w:type="spellStart"/>
      <w:r w:rsidR="00622CFC" w:rsidRPr="000F7920">
        <w:rPr>
          <w:rStyle w:val="fontstyle31"/>
        </w:rPr>
        <w:t>zob</w:t>
      </w:r>
      <w:proofErr w:type="spellEnd"/>
      <w:r w:rsidR="00622CFC" w:rsidRPr="000F7920">
        <w:rPr>
          <w:rStyle w:val="fontstyle31"/>
        </w:rPr>
        <w:t>., por. (</w:t>
      </w:r>
      <w:r w:rsidR="00622CFC" w:rsidRPr="000F7920">
        <w:rPr>
          <w:szCs w:val="22"/>
        </w:rPr>
        <w:t>see, cf.)</w:t>
      </w:r>
    </w:p>
    <w:p w14:paraId="34CE325C" w14:textId="77777777" w:rsidR="001E57A6" w:rsidRPr="000F7920" w:rsidRDefault="00C57B73" w:rsidP="000F7920">
      <w:pPr>
        <w:pStyle w:val="P68B1DB1-Normalny3"/>
        <w:spacing w:before="120" w:line="276" w:lineRule="auto"/>
        <w:jc w:val="both"/>
        <w:rPr>
          <w:szCs w:val="22"/>
        </w:rPr>
      </w:pPr>
      <w:r w:rsidRPr="000F7920">
        <w:rPr>
          <w:szCs w:val="22"/>
        </w:rPr>
        <w:t xml:space="preserve">   Examples:</w:t>
      </w:r>
    </w:p>
    <w:p w14:paraId="656EB150" w14:textId="77777777" w:rsidR="001E57A6" w:rsidRPr="000F7920" w:rsidRDefault="00C57B73" w:rsidP="000F7920">
      <w:pPr>
        <w:pStyle w:val="P68B1DB1-Normalny3"/>
        <w:numPr>
          <w:ilvl w:val="0"/>
          <w:numId w:val="16"/>
        </w:numPr>
        <w:spacing w:before="120" w:line="276" w:lineRule="auto"/>
        <w:jc w:val="both"/>
        <w:rPr>
          <w:szCs w:val="22"/>
        </w:rPr>
      </w:pPr>
      <w:r w:rsidRPr="000F7920">
        <w:rPr>
          <w:szCs w:val="22"/>
        </w:rPr>
        <w:t>as a footnote:</w:t>
      </w:r>
    </w:p>
    <w:p w14:paraId="046A44FD" w14:textId="77777777" w:rsidR="005B6D03" w:rsidRPr="000F7920" w:rsidRDefault="005B6D03" w:rsidP="000F7920">
      <w:pPr>
        <w:pStyle w:val="P68B1DB1-Normalny3"/>
        <w:spacing w:before="120" w:line="276" w:lineRule="auto"/>
        <w:jc w:val="both"/>
        <w:rPr>
          <w:szCs w:val="22"/>
        </w:rPr>
      </w:pPr>
      <w:r w:rsidRPr="000F7920">
        <w:rPr>
          <w:rStyle w:val="fontstyle31"/>
        </w:rPr>
        <w:t xml:space="preserve">J. </w:t>
      </w:r>
      <w:proofErr w:type="spellStart"/>
      <w:r w:rsidRPr="000F7920">
        <w:rPr>
          <w:rStyle w:val="fontstyle31"/>
        </w:rPr>
        <w:t>Warońska</w:t>
      </w:r>
      <w:proofErr w:type="spellEnd"/>
      <w:r w:rsidRPr="000F7920">
        <w:rPr>
          <w:rStyle w:val="fontstyle31"/>
        </w:rPr>
        <w:t xml:space="preserve">, </w:t>
      </w:r>
      <w:proofErr w:type="spellStart"/>
      <w:r w:rsidRPr="000F7920">
        <w:rPr>
          <w:rStyle w:val="fontstyle01"/>
          <w:sz w:val="22"/>
          <w:szCs w:val="22"/>
        </w:rPr>
        <w:t>Zbigniew</w:t>
      </w:r>
      <w:proofErr w:type="spellEnd"/>
      <w:r w:rsidRPr="000F7920">
        <w:rPr>
          <w:rStyle w:val="fontstyle01"/>
          <w:sz w:val="22"/>
          <w:szCs w:val="22"/>
        </w:rPr>
        <w:t xml:space="preserve"> Herbert a </w:t>
      </w:r>
      <w:proofErr w:type="spellStart"/>
      <w:r w:rsidRPr="000F7920">
        <w:rPr>
          <w:rStyle w:val="fontstyle01"/>
          <w:sz w:val="22"/>
          <w:szCs w:val="22"/>
        </w:rPr>
        <w:t>kultura</w:t>
      </w:r>
      <w:proofErr w:type="spellEnd"/>
      <w:r w:rsidRPr="000F7920">
        <w:rPr>
          <w:rStyle w:val="fontstyle01"/>
          <w:sz w:val="22"/>
          <w:szCs w:val="22"/>
        </w:rPr>
        <w:t xml:space="preserve"> </w:t>
      </w:r>
      <w:proofErr w:type="spellStart"/>
      <w:r w:rsidRPr="000F7920">
        <w:rPr>
          <w:rStyle w:val="fontstyle01"/>
          <w:sz w:val="22"/>
          <w:szCs w:val="22"/>
        </w:rPr>
        <w:t>masowa</w:t>
      </w:r>
      <w:proofErr w:type="spellEnd"/>
      <w:r w:rsidRPr="000F7920">
        <w:rPr>
          <w:rStyle w:val="fontstyle31"/>
        </w:rPr>
        <w:t xml:space="preserve">, [w:] </w:t>
      </w:r>
      <w:proofErr w:type="spellStart"/>
      <w:r w:rsidRPr="000F7920">
        <w:rPr>
          <w:rStyle w:val="fontstyle01"/>
          <w:sz w:val="22"/>
          <w:szCs w:val="22"/>
        </w:rPr>
        <w:t>Kicz</w:t>
      </w:r>
      <w:proofErr w:type="spellEnd"/>
      <w:r w:rsidRPr="000F7920">
        <w:rPr>
          <w:rStyle w:val="fontstyle01"/>
          <w:sz w:val="22"/>
          <w:szCs w:val="22"/>
        </w:rPr>
        <w:t xml:space="preserve">, </w:t>
      </w:r>
      <w:proofErr w:type="spellStart"/>
      <w:r w:rsidRPr="000F7920">
        <w:rPr>
          <w:rStyle w:val="fontstyle01"/>
          <w:sz w:val="22"/>
          <w:szCs w:val="22"/>
        </w:rPr>
        <w:t>tandeta</w:t>
      </w:r>
      <w:proofErr w:type="spellEnd"/>
      <w:r w:rsidRPr="000F7920">
        <w:rPr>
          <w:rStyle w:val="fontstyle01"/>
          <w:sz w:val="22"/>
          <w:szCs w:val="22"/>
        </w:rPr>
        <w:t xml:space="preserve">, </w:t>
      </w:r>
      <w:proofErr w:type="spellStart"/>
      <w:r w:rsidRPr="000F7920">
        <w:rPr>
          <w:rStyle w:val="fontstyle01"/>
          <w:sz w:val="22"/>
          <w:szCs w:val="22"/>
        </w:rPr>
        <w:t>jarmarczność</w:t>
      </w:r>
      <w:proofErr w:type="spellEnd"/>
      <w:r w:rsidRPr="000F7920">
        <w:rPr>
          <w:rStyle w:val="fontstyle01"/>
          <w:sz w:val="22"/>
          <w:szCs w:val="22"/>
        </w:rPr>
        <w:t xml:space="preserve"> w </w:t>
      </w:r>
      <w:proofErr w:type="spellStart"/>
      <w:r w:rsidRPr="000F7920">
        <w:rPr>
          <w:rStyle w:val="fontstyle01"/>
          <w:sz w:val="22"/>
          <w:szCs w:val="22"/>
        </w:rPr>
        <w:t>kulturze</w:t>
      </w:r>
      <w:proofErr w:type="spellEnd"/>
      <w:r w:rsidRPr="000F7920">
        <w:rPr>
          <w:rStyle w:val="fontstyle01"/>
          <w:sz w:val="22"/>
          <w:szCs w:val="22"/>
        </w:rPr>
        <w:t xml:space="preserve"> </w:t>
      </w:r>
      <w:proofErr w:type="spellStart"/>
      <w:r w:rsidRPr="000F7920">
        <w:rPr>
          <w:rStyle w:val="fontstyle01"/>
          <w:sz w:val="22"/>
          <w:szCs w:val="22"/>
        </w:rPr>
        <w:t>masowej</w:t>
      </w:r>
      <w:proofErr w:type="spellEnd"/>
      <w:r w:rsidRPr="000F7920">
        <w:rPr>
          <w:rStyle w:val="fontstyle01"/>
          <w:sz w:val="22"/>
          <w:szCs w:val="22"/>
        </w:rPr>
        <w:t xml:space="preserve"> XX w.</w:t>
      </w:r>
      <w:r w:rsidRPr="000F7920">
        <w:rPr>
          <w:rStyle w:val="fontstyle31"/>
        </w:rPr>
        <w:t xml:space="preserve">, (red.) L. </w:t>
      </w:r>
      <w:proofErr w:type="spellStart"/>
      <w:r w:rsidRPr="000F7920">
        <w:rPr>
          <w:rStyle w:val="fontstyle31"/>
        </w:rPr>
        <w:t>Rożek</w:t>
      </w:r>
      <w:proofErr w:type="spellEnd"/>
      <w:r w:rsidRPr="000F7920">
        <w:rPr>
          <w:rStyle w:val="fontstyle31"/>
        </w:rPr>
        <w:t xml:space="preserve">, </w:t>
      </w:r>
      <w:proofErr w:type="spellStart"/>
      <w:r w:rsidRPr="000F7920">
        <w:rPr>
          <w:rStyle w:val="fontstyle31"/>
        </w:rPr>
        <w:t>Częstochowa</w:t>
      </w:r>
      <w:proofErr w:type="spellEnd"/>
      <w:r w:rsidRPr="000F7920">
        <w:rPr>
          <w:rStyle w:val="fontstyle31"/>
        </w:rPr>
        <w:t xml:space="preserve"> 2000, s. 50.</w:t>
      </w:r>
      <w:r w:rsidRPr="000F7920">
        <w:rPr>
          <w:szCs w:val="22"/>
        </w:rPr>
        <w:br/>
        <w:t xml:space="preserve">(J. </w:t>
      </w:r>
      <w:proofErr w:type="spellStart"/>
      <w:r w:rsidRPr="000F7920">
        <w:rPr>
          <w:szCs w:val="22"/>
        </w:rPr>
        <w:t>Warońska</w:t>
      </w:r>
      <w:proofErr w:type="spellEnd"/>
      <w:r w:rsidRPr="000F7920">
        <w:rPr>
          <w:szCs w:val="22"/>
        </w:rPr>
        <w:t xml:space="preserve">, </w:t>
      </w:r>
      <w:proofErr w:type="spellStart"/>
      <w:r w:rsidRPr="000F7920">
        <w:rPr>
          <w:szCs w:val="22"/>
        </w:rPr>
        <w:t>Zbigniew</w:t>
      </w:r>
      <w:proofErr w:type="spellEnd"/>
      <w:r w:rsidRPr="000F7920">
        <w:rPr>
          <w:szCs w:val="22"/>
        </w:rPr>
        <w:t xml:space="preserve"> Herbert and mass culture, [in:]</w:t>
      </w:r>
      <w:r w:rsidRPr="000F7920">
        <w:rPr>
          <w:rStyle w:val="fontstyle31"/>
        </w:rPr>
        <w:t xml:space="preserve"> </w:t>
      </w:r>
      <w:proofErr w:type="spellStart"/>
      <w:r w:rsidRPr="000F7920">
        <w:rPr>
          <w:rStyle w:val="fontstyle01"/>
          <w:sz w:val="22"/>
          <w:szCs w:val="22"/>
        </w:rPr>
        <w:t>Kicz</w:t>
      </w:r>
      <w:proofErr w:type="spellEnd"/>
      <w:r w:rsidRPr="000F7920">
        <w:rPr>
          <w:rStyle w:val="fontstyle01"/>
          <w:sz w:val="22"/>
          <w:szCs w:val="22"/>
        </w:rPr>
        <w:t xml:space="preserve">, </w:t>
      </w:r>
      <w:proofErr w:type="spellStart"/>
      <w:r w:rsidRPr="000F7920">
        <w:rPr>
          <w:rStyle w:val="fontstyle01"/>
          <w:sz w:val="22"/>
          <w:szCs w:val="22"/>
        </w:rPr>
        <w:t>tandeta</w:t>
      </w:r>
      <w:proofErr w:type="spellEnd"/>
      <w:r w:rsidRPr="000F7920">
        <w:rPr>
          <w:rStyle w:val="fontstyle01"/>
          <w:sz w:val="22"/>
          <w:szCs w:val="22"/>
        </w:rPr>
        <w:t xml:space="preserve">, </w:t>
      </w:r>
      <w:proofErr w:type="spellStart"/>
      <w:r w:rsidRPr="000F7920">
        <w:rPr>
          <w:rStyle w:val="fontstyle01"/>
          <w:sz w:val="22"/>
          <w:szCs w:val="22"/>
        </w:rPr>
        <w:t>jarmarczność</w:t>
      </w:r>
      <w:proofErr w:type="spellEnd"/>
      <w:r w:rsidRPr="000F7920">
        <w:rPr>
          <w:rStyle w:val="fontstyle01"/>
          <w:sz w:val="22"/>
          <w:szCs w:val="22"/>
        </w:rPr>
        <w:t xml:space="preserve"> w </w:t>
      </w:r>
      <w:proofErr w:type="spellStart"/>
      <w:r w:rsidRPr="000F7920">
        <w:rPr>
          <w:rStyle w:val="fontstyle01"/>
          <w:sz w:val="22"/>
          <w:szCs w:val="22"/>
        </w:rPr>
        <w:t>kulturze</w:t>
      </w:r>
      <w:proofErr w:type="spellEnd"/>
      <w:r w:rsidRPr="000F7920">
        <w:rPr>
          <w:rStyle w:val="fontstyle01"/>
          <w:sz w:val="22"/>
          <w:szCs w:val="22"/>
        </w:rPr>
        <w:t xml:space="preserve"> </w:t>
      </w:r>
      <w:proofErr w:type="spellStart"/>
      <w:r w:rsidRPr="000F7920">
        <w:rPr>
          <w:rStyle w:val="fontstyle01"/>
          <w:sz w:val="22"/>
          <w:szCs w:val="22"/>
        </w:rPr>
        <w:t>masowej</w:t>
      </w:r>
      <w:proofErr w:type="spellEnd"/>
      <w:r w:rsidRPr="000F7920">
        <w:rPr>
          <w:rStyle w:val="fontstyle01"/>
          <w:sz w:val="22"/>
          <w:szCs w:val="22"/>
        </w:rPr>
        <w:t xml:space="preserve"> XX w</w:t>
      </w:r>
      <w:r w:rsidRPr="000F7920">
        <w:rPr>
          <w:szCs w:val="22"/>
        </w:rPr>
        <w:t>. (ed.) L. Rożek, Częstochowa 2000, p. 50</w:t>
      </w:r>
    </w:p>
    <w:p w14:paraId="0EC2E444" w14:textId="5AE969DA" w:rsidR="001E57A6" w:rsidRPr="000F7920" w:rsidRDefault="00C57B73" w:rsidP="000F7920">
      <w:pPr>
        <w:pStyle w:val="P68B1DB1-Normalny3"/>
        <w:spacing w:before="120" w:line="276" w:lineRule="auto"/>
        <w:jc w:val="both"/>
        <w:rPr>
          <w:szCs w:val="22"/>
        </w:rPr>
      </w:pPr>
      <w:r w:rsidRPr="000F7920">
        <w:rPr>
          <w:szCs w:val="22"/>
        </w:rPr>
        <w:t>9) if we refer to a chapter in the work of one author, we u</w:t>
      </w:r>
      <w:r w:rsidR="005B6D03" w:rsidRPr="000F7920">
        <w:rPr>
          <w:szCs w:val="22"/>
        </w:rPr>
        <w:t>se the following form of notation</w:t>
      </w:r>
      <w:r w:rsidRPr="000F7920">
        <w:rPr>
          <w:szCs w:val="22"/>
        </w:rPr>
        <w:t>:</w:t>
      </w:r>
    </w:p>
    <w:p w14:paraId="79533FFC" w14:textId="77777777" w:rsidR="005B6D03" w:rsidRPr="000F7920" w:rsidRDefault="005B6D03" w:rsidP="000F7920">
      <w:pPr>
        <w:spacing w:line="276" w:lineRule="auto"/>
        <w:rPr>
          <w:rStyle w:val="fontstyle31"/>
        </w:rPr>
      </w:pPr>
      <w:r w:rsidRPr="000F7920">
        <w:rPr>
          <w:rStyle w:val="fontstyle31"/>
        </w:rPr>
        <w:t xml:space="preserve">R. </w:t>
      </w:r>
      <w:proofErr w:type="spellStart"/>
      <w:r w:rsidRPr="000F7920">
        <w:rPr>
          <w:rStyle w:val="fontstyle31"/>
        </w:rPr>
        <w:t>Szwed</w:t>
      </w:r>
      <w:proofErr w:type="spellEnd"/>
      <w:r w:rsidRPr="000F7920">
        <w:rPr>
          <w:rStyle w:val="fontstyle31"/>
        </w:rPr>
        <w:t xml:space="preserve">, </w:t>
      </w:r>
      <w:proofErr w:type="spellStart"/>
      <w:r w:rsidRPr="000F7920">
        <w:rPr>
          <w:rStyle w:val="fontstyle01"/>
          <w:sz w:val="22"/>
          <w:szCs w:val="22"/>
        </w:rPr>
        <w:t>Prezesi</w:t>
      </w:r>
      <w:proofErr w:type="spellEnd"/>
      <w:r w:rsidRPr="000F7920">
        <w:rPr>
          <w:rStyle w:val="fontstyle01"/>
          <w:sz w:val="22"/>
          <w:szCs w:val="22"/>
        </w:rPr>
        <w:t xml:space="preserve"> </w:t>
      </w:r>
      <w:proofErr w:type="spellStart"/>
      <w:r w:rsidRPr="000F7920">
        <w:rPr>
          <w:rStyle w:val="fontstyle01"/>
          <w:sz w:val="22"/>
          <w:szCs w:val="22"/>
        </w:rPr>
        <w:t>Związku</w:t>
      </w:r>
      <w:proofErr w:type="spellEnd"/>
      <w:r w:rsidRPr="000F7920">
        <w:rPr>
          <w:rStyle w:val="fontstyle01"/>
          <w:sz w:val="22"/>
          <w:szCs w:val="22"/>
        </w:rPr>
        <w:t xml:space="preserve"> </w:t>
      </w:r>
      <w:proofErr w:type="spellStart"/>
      <w:r w:rsidRPr="000F7920">
        <w:rPr>
          <w:rStyle w:val="fontstyle01"/>
          <w:sz w:val="22"/>
          <w:szCs w:val="22"/>
        </w:rPr>
        <w:t>Miast</w:t>
      </w:r>
      <w:proofErr w:type="spellEnd"/>
      <w:r w:rsidRPr="000F7920">
        <w:rPr>
          <w:rStyle w:val="fontstyle01"/>
          <w:sz w:val="22"/>
          <w:szCs w:val="22"/>
        </w:rPr>
        <w:t xml:space="preserve"> </w:t>
      </w:r>
      <w:proofErr w:type="spellStart"/>
      <w:r w:rsidRPr="000F7920">
        <w:rPr>
          <w:rStyle w:val="fontstyle01"/>
          <w:sz w:val="22"/>
          <w:szCs w:val="22"/>
        </w:rPr>
        <w:t>Polskich</w:t>
      </w:r>
      <w:proofErr w:type="spellEnd"/>
      <w:r w:rsidRPr="000F7920">
        <w:rPr>
          <w:rStyle w:val="fontstyle31"/>
        </w:rPr>
        <w:t xml:space="preserve">, [w:] </w:t>
      </w:r>
      <w:proofErr w:type="spellStart"/>
      <w:r w:rsidRPr="000F7920">
        <w:rPr>
          <w:rStyle w:val="fontstyle31"/>
        </w:rPr>
        <w:t>tegoż</w:t>
      </w:r>
      <w:proofErr w:type="spellEnd"/>
      <w:r w:rsidRPr="000F7920">
        <w:rPr>
          <w:rStyle w:val="fontstyle31"/>
        </w:rPr>
        <w:t xml:space="preserve">, </w:t>
      </w:r>
      <w:proofErr w:type="spellStart"/>
      <w:r w:rsidRPr="000F7920">
        <w:rPr>
          <w:rStyle w:val="fontstyle01"/>
          <w:sz w:val="22"/>
          <w:szCs w:val="22"/>
        </w:rPr>
        <w:t>Samorządowa</w:t>
      </w:r>
      <w:proofErr w:type="spellEnd"/>
      <w:r w:rsidRPr="000F7920">
        <w:rPr>
          <w:rStyle w:val="fontstyle01"/>
          <w:sz w:val="22"/>
          <w:szCs w:val="22"/>
        </w:rPr>
        <w:t xml:space="preserve"> Rzeczpospolita 1918–1939. </w:t>
      </w:r>
      <w:proofErr w:type="spellStart"/>
      <w:r w:rsidRPr="000F7920">
        <w:rPr>
          <w:rStyle w:val="fontstyle01"/>
          <w:sz w:val="22"/>
          <w:szCs w:val="22"/>
        </w:rPr>
        <w:t>Wybór</w:t>
      </w:r>
      <w:proofErr w:type="spellEnd"/>
      <w:r w:rsidRPr="000F7920">
        <w:rPr>
          <w:rStyle w:val="fontstyle01"/>
          <w:sz w:val="22"/>
          <w:szCs w:val="22"/>
        </w:rPr>
        <w:t xml:space="preserve"> </w:t>
      </w:r>
      <w:proofErr w:type="spellStart"/>
      <w:r w:rsidRPr="000F7920">
        <w:rPr>
          <w:rStyle w:val="fontstyle01"/>
          <w:sz w:val="22"/>
          <w:szCs w:val="22"/>
        </w:rPr>
        <w:t>rozpraw</w:t>
      </w:r>
      <w:proofErr w:type="spellEnd"/>
      <w:r w:rsidRPr="000F7920">
        <w:rPr>
          <w:rStyle w:val="fontstyle01"/>
          <w:sz w:val="22"/>
          <w:szCs w:val="22"/>
        </w:rPr>
        <w:t xml:space="preserve"> </w:t>
      </w:r>
      <w:proofErr w:type="spellStart"/>
      <w:r w:rsidRPr="000F7920">
        <w:rPr>
          <w:rStyle w:val="fontstyle01"/>
          <w:sz w:val="22"/>
          <w:szCs w:val="22"/>
        </w:rPr>
        <w:t>i</w:t>
      </w:r>
      <w:proofErr w:type="spellEnd"/>
      <w:r w:rsidRPr="000F7920">
        <w:rPr>
          <w:rStyle w:val="fontstyle01"/>
          <w:sz w:val="22"/>
          <w:szCs w:val="22"/>
        </w:rPr>
        <w:t xml:space="preserve"> </w:t>
      </w:r>
      <w:proofErr w:type="spellStart"/>
      <w:r w:rsidRPr="000F7920">
        <w:rPr>
          <w:rStyle w:val="fontstyle01"/>
          <w:sz w:val="22"/>
          <w:szCs w:val="22"/>
        </w:rPr>
        <w:t>artykułów</w:t>
      </w:r>
      <w:proofErr w:type="spellEnd"/>
      <w:r w:rsidRPr="000F7920">
        <w:rPr>
          <w:rStyle w:val="fontstyle31"/>
        </w:rPr>
        <w:t xml:space="preserve">, </w:t>
      </w:r>
      <w:proofErr w:type="spellStart"/>
      <w:r w:rsidRPr="000F7920">
        <w:rPr>
          <w:rStyle w:val="fontstyle31"/>
        </w:rPr>
        <w:t>Częstochowa</w:t>
      </w:r>
      <w:proofErr w:type="spellEnd"/>
      <w:r w:rsidRPr="000F7920">
        <w:rPr>
          <w:rStyle w:val="fontstyle31"/>
        </w:rPr>
        <w:t xml:space="preserve"> 2000, s. 140.</w:t>
      </w:r>
    </w:p>
    <w:p w14:paraId="0D438B88" w14:textId="77777777" w:rsidR="005B6D03" w:rsidRPr="000F7920" w:rsidRDefault="005B6D03" w:rsidP="000F7920">
      <w:pPr>
        <w:pStyle w:val="P68B1DB1-Normalny3"/>
        <w:numPr>
          <w:ilvl w:val="0"/>
          <w:numId w:val="16"/>
        </w:numPr>
        <w:spacing w:before="120" w:line="276" w:lineRule="auto"/>
        <w:jc w:val="both"/>
        <w:rPr>
          <w:rStyle w:val="fontstyle31"/>
          <w:color w:val="auto"/>
        </w:rPr>
      </w:pPr>
      <w:r w:rsidRPr="000F7920">
        <w:rPr>
          <w:rStyle w:val="fontstyle31"/>
        </w:rPr>
        <w:t xml:space="preserve">R. </w:t>
      </w:r>
      <w:proofErr w:type="spellStart"/>
      <w:r w:rsidRPr="000F7920">
        <w:rPr>
          <w:rStyle w:val="fontstyle31"/>
        </w:rPr>
        <w:t>Szwed</w:t>
      </w:r>
      <w:proofErr w:type="spellEnd"/>
      <w:r w:rsidRPr="000F7920">
        <w:rPr>
          <w:rStyle w:val="fontstyle31"/>
        </w:rPr>
        <w:t xml:space="preserve">, </w:t>
      </w:r>
      <w:proofErr w:type="spellStart"/>
      <w:r w:rsidRPr="000F7920">
        <w:rPr>
          <w:rStyle w:val="fontstyle01"/>
          <w:sz w:val="22"/>
          <w:szCs w:val="22"/>
        </w:rPr>
        <w:t>Prezesi</w:t>
      </w:r>
      <w:proofErr w:type="spellEnd"/>
      <w:r w:rsidRPr="000F7920">
        <w:rPr>
          <w:rStyle w:val="fontstyle01"/>
          <w:sz w:val="22"/>
          <w:szCs w:val="22"/>
        </w:rPr>
        <w:t xml:space="preserve"> </w:t>
      </w:r>
      <w:proofErr w:type="spellStart"/>
      <w:r w:rsidRPr="000F7920">
        <w:rPr>
          <w:rStyle w:val="fontstyle01"/>
          <w:sz w:val="22"/>
          <w:szCs w:val="22"/>
        </w:rPr>
        <w:t>Związku</w:t>
      </w:r>
      <w:proofErr w:type="spellEnd"/>
      <w:r w:rsidRPr="000F7920">
        <w:rPr>
          <w:rStyle w:val="fontstyle01"/>
          <w:sz w:val="22"/>
          <w:szCs w:val="22"/>
        </w:rPr>
        <w:t xml:space="preserve"> </w:t>
      </w:r>
      <w:proofErr w:type="spellStart"/>
      <w:r w:rsidRPr="000F7920">
        <w:rPr>
          <w:rStyle w:val="fontstyle01"/>
          <w:sz w:val="22"/>
          <w:szCs w:val="22"/>
        </w:rPr>
        <w:t>Miast</w:t>
      </w:r>
      <w:proofErr w:type="spellEnd"/>
      <w:r w:rsidRPr="000F7920">
        <w:rPr>
          <w:rStyle w:val="fontstyle01"/>
          <w:sz w:val="22"/>
          <w:szCs w:val="22"/>
        </w:rPr>
        <w:t xml:space="preserve"> </w:t>
      </w:r>
      <w:proofErr w:type="spellStart"/>
      <w:r w:rsidRPr="000F7920">
        <w:rPr>
          <w:rStyle w:val="fontstyle01"/>
          <w:sz w:val="22"/>
          <w:szCs w:val="22"/>
        </w:rPr>
        <w:t>Polskich</w:t>
      </w:r>
      <w:proofErr w:type="spellEnd"/>
      <w:r w:rsidRPr="000F7920">
        <w:rPr>
          <w:rStyle w:val="fontstyle31"/>
        </w:rPr>
        <w:t xml:space="preserve">, [in:] </w:t>
      </w:r>
      <w:proofErr w:type="spellStart"/>
      <w:r w:rsidRPr="000F7920">
        <w:rPr>
          <w:rStyle w:val="fontstyle31"/>
        </w:rPr>
        <w:t>tegoż</w:t>
      </w:r>
      <w:proofErr w:type="spellEnd"/>
      <w:r w:rsidRPr="000F7920">
        <w:rPr>
          <w:rStyle w:val="fontstyle31"/>
        </w:rPr>
        <w:t xml:space="preserve">, </w:t>
      </w:r>
      <w:proofErr w:type="spellStart"/>
      <w:r w:rsidRPr="000F7920">
        <w:rPr>
          <w:rStyle w:val="fontstyle01"/>
          <w:sz w:val="22"/>
          <w:szCs w:val="22"/>
        </w:rPr>
        <w:t>Samorządowa</w:t>
      </w:r>
      <w:proofErr w:type="spellEnd"/>
      <w:r w:rsidRPr="000F7920">
        <w:rPr>
          <w:rStyle w:val="fontstyle01"/>
          <w:sz w:val="22"/>
          <w:szCs w:val="22"/>
        </w:rPr>
        <w:t xml:space="preserve"> Rzeczpospolita 1918–1939. </w:t>
      </w:r>
      <w:proofErr w:type="spellStart"/>
      <w:r w:rsidRPr="000F7920">
        <w:rPr>
          <w:rStyle w:val="fontstyle01"/>
          <w:sz w:val="22"/>
          <w:szCs w:val="22"/>
        </w:rPr>
        <w:t>Wybór</w:t>
      </w:r>
      <w:proofErr w:type="spellEnd"/>
      <w:r w:rsidRPr="000F7920">
        <w:rPr>
          <w:rStyle w:val="fontstyle01"/>
          <w:sz w:val="22"/>
          <w:szCs w:val="22"/>
        </w:rPr>
        <w:t xml:space="preserve"> </w:t>
      </w:r>
      <w:proofErr w:type="spellStart"/>
      <w:r w:rsidRPr="000F7920">
        <w:rPr>
          <w:rStyle w:val="fontstyle01"/>
          <w:sz w:val="22"/>
          <w:szCs w:val="22"/>
        </w:rPr>
        <w:t>rozpraw</w:t>
      </w:r>
      <w:proofErr w:type="spellEnd"/>
      <w:r w:rsidRPr="000F7920">
        <w:rPr>
          <w:rStyle w:val="fontstyle01"/>
          <w:sz w:val="22"/>
          <w:szCs w:val="22"/>
        </w:rPr>
        <w:t xml:space="preserve"> </w:t>
      </w:r>
      <w:proofErr w:type="spellStart"/>
      <w:r w:rsidRPr="000F7920">
        <w:rPr>
          <w:rStyle w:val="fontstyle01"/>
          <w:sz w:val="22"/>
          <w:szCs w:val="22"/>
        </w:rPr>
        <w:t>i</w:t>
      </w:r>
      <w:proofErr w:type="spellEnd"/>
      <w:r w:rsidRPr="000F7920">
        <w:rPr>
          <w:rStyle w:val="fontstyle01"/>
          <w:sz w:val="22"/>
          <w:szCs w:val="22"/>
        </w:rPr>
        <w:t xml:space="preserve"> </w:t>
      </w:r>
      <w:proofErr w:type="spellStart"/>
      <w:r w:rsidRPr="000F7920">
        <w:rPr>
          <w:rStyle w:val="fontstyle01"/>
          <w:sz w:val="22"/>
          <w:szCs w:val="22"/>
        </w:rPr>
        <w:t>artykułów</w:t>
      </w:r>
      <w:proofErr w:type="spellEnd"/>
      <w:r w:rsidRPr="000F7920">
        <w:rPr>
          <w:rStyle w:val="fontstyle31"/>
        </w:rPr>
        <w:t xml:space="preserve">, </w:t>
      </w:r>
      <w:proofErr w:type="spellStart"/>
      <w:r w:rsidRPr="000F7920">
        <w:rPr>
          <w:rStyle w:val="fontstyle31"/>
        </w:rPr>
        <w:t>Częstochowa</w:t>
      </w:r>
      <w:proofErr w:type="spellEnd"/>
      <w:r w:rsidRPr="000F7920">
        <w:rPr>
          <w:rStyle w:val="fontstyle31"/>
        </w:rPr>
        <w:t xml:space="preserve"> 2000, p. 140.</w:t>
      </w:r>
    </w:p>
    <w:p w14:paraId="6DE60AC2" w14:textId="6C60ED67" w:rsidR="001E57A6" w:rsidRPr="000F7920" w:rsidRDefault="005B6D03" w:rsidP="000F7920">
      <w:pPr>
        <w:pStyle w:val="P68B1DB1-Normalny3"/>
        <w:numPr>
          <w:ilvl w:val="0"/>
          <w:numId w:val="16"/>
        </w:numPr>
        <w:spacing w:before="120" w:line="276" w:lineRule="auto"/>
        <w:jc w:val="both"/>
      </w:pPr>
      <w:r w:rsidRPr="000F7920">
        <w:t>As references</w:t>
      </w:r>
      <w:r w:rsidR="00C57B73" w:rsidRPr="000F7920">
        <w:t>:</w:t>
      </w:r>
    </w:p>
    <w:p w14:paraId="101BADF7" w14:textId="77777777" w:rsidR="005B6D03" w:rsidRPr="000F7920" w:rsidRDefault="005B6D03" w:rsidP="000F7920">
      <w:pPr>
        <w:pStyle w:val="Akapitzlist"/>
        <w:ind w:left="780"/>
        <w:rPr>
          <w:rStyle w:val="fontstyle31"/>
        </w:rPr>
      </w:pPr>
      <w:proofErr w:type="spellStart"/>
      <w:r w:rsidRPr="000F7920">
        <w:rPr>
          <w:rStyle w:val="fontstyle31"/>
        </w:rPr>
        <w:t>Warońska</w:t>
      </w:r>
      <w:proofErr w:type="spellEnd"/>
      <w:r w:rsidRPr="000F7920">
        <w:rPr>
          <w:rStyle w:val="fontstyle31"/>
        </w:rPr>
        <w:t xml:space="preserve"> J., </w:t>
      </w:r>
      <w:proofErr w:type="spellStart"/>
      <w:r w:rsidRPr="000F7920">
        <w:rPr>
          <w:rStyle w:val="fontstyle01"/>
          <w:sz w:val="22"/>
          <w:szCs w:val="22"/>
        </w:rPr>
        <w:t>Zbigniew</w:t>
      </w:r>
      <w:proofErr w:type="spellEnd"/>
      <w:r w:rsidRPr="000F7920">
        <w:rPr>
          <w:rStyle w:val="fontstyle01"/>
          <w:sz w:val="22"/>
          <w:szCs w:val="22"/>
        </w:rPr>
        <w:t xml:space="preserve"> Herbert a </w:t>
      </w:r>
      <w:proofErr w:type="spellStart"/>
      <w:r w:rsidRPr="000F7920">
        <w:rPr>
          <w:rStyle w:val="fontstyle01"/>
          <w:sz w:val="22"/>
          <w:szCs w:val="22"/>
        </w:rPr>
        <w:t>kultura</w:t>
      </w:r>
      <w:proofErr w:type="spellEnd"/>
      <w:r w:rsidRPr="000F7920">
        <w:rPr>
          <w:rStyle w:val="fontstyle01"/>
          <w:sz w:val="22"/>
          <w:szCs w:val="22"/>
        </w:rPr>
        <w:t xml:space="preserve"> </w:t>
      </w:r>
      <w:proofErr w:type="spellStart"/>
      <w:r w:rsidRPr="000F7920">
        <w:rPr>
          <w:rStyle w:val="fontstyle01"/>
          <w:sz w:val="22"/>
          <w:szCs w:val="22"/>
        </w:rPr>
        <w:t>masowa</w:t>
      </w:r>
      <w:proofErr w:type="spellEnd"/>
      <w:r w:rsidRPr="000F7920">
        <w:rPr>
          <w:rStyle w:val="fontstyle31"/>
        </w:rPr>
        <w:t xml:space="preserve">, [w:] </w:t>
      </w:r>
      <w:proofErr w:type="spellStart"/>
      <w:r w:rsidRPr="000F7920">
        <w:rPr>
          <w:rStyle w:val="fontstyle01"/>
          <w:sz w:val="22"/>
          <w:szCs w:val="22"/>
        </w:rPr>
        <w:t>Kicz</w:t>
      </w:r>
      <w:proofErr w:type="spellEnd"/>
      <w:r w:rsidRPr="000F7920">
        <w:rPr>
          <w:rStyle w:val="fontstyle01"/>
          <w:sz w:val="22"/>
          <w:szCs w:val="22"/>
        </w:rPr>
        <w:t xml:space="preserve">, </w:t>
      </w:r>
      <w:proofErr w:type="spellStart"/>
      <w:r w:rsidRPr="000F7920">
        <w:rPr>
          <w:rStyle w:val="fontstyle01"/>
          <w:sz w:val="22"/>
          <w:szCs w:val="22"/>
        </w:rPr>
        <w:t>tandeta</w:t>
      </w:r>
      <w:proofErr w:type="spellEnd"/>
      <w:r w:rsidRPr="000F7920">
        <w:rPr>
          <w:rStyle w:val="fontstyle01"/>
          <w:sz w:val="22"/>
          <w:szCs w:val="22"/>
        </w:rPr>
        <w:t xml:space="preserve">, </w:t>
      </w:r>
      <w:proofErr w:type="spellStart"/>
      <w:r w:rsidRPr="000F7920">
        <w:rPr>
          <w:rStyle w:val="fontstyle01"/>
          <w:sz w:val="22"/>
          <w:szCs w:val="22"/>
        </w:rPr>
        <w:t>jarmarczność</w:t>
      </w:r>
      <w:proofErr w:type="spellEnd"/>
      <w:r w:rsidRPr="000F7920">
        <w:rPr>
          <w:rStyle w:val="fontstyle01"/>
          <w:sz w:val="22"/>
          <w:szCs w:val="22"/>
        </w:rPr>
        <w:t xml:space="preserve"> w </w:t>
      </w:r>
      <w:proofErr w:type="spellStart"/>
      <w:r w:rsidRPr="000F7920">
        <w:rPr>
          <w:rStyle w:val="fontstyle01"/>
          <w:sz w:val="22"/>
          <w:szCs w:val="22"/>
        </w:rPr>
        <w:t>kulturze</w:t>
      </w:r>
      <w:proofErr w:type="spellEnd"/>
      <w:r w:rsidRPr="000F7920">
        <w:rPr>
          <w:rStyle w:val="fontstyle01"/>
          <w:sz w:val="22"/>
          <w:szCs w:val="22"/>
        </w:rPr>
        <w:t xml:space="preserve"> </w:t>
      </w:r>
      <w:proofErr w:type="spellStart"/>
      <w:r w:rsidRPr="000F7920">
        <w:rPr>
          <w:rStyle w:val="fontstyle01"/>
          <w:sz w:val="22"/>
          <w:szCs w:val="22"/>
        </w:rPr>
        <w:t>masowej</w:t>
      </w:r>
      <w:proofErr w:type="spellEnd"/>
      <w:r w:rsidRPr="000F7920">
        <w:rPr>
          <w:rStyle w:val="fontstyle01"/>
          <w:sz w:val="22"/>
          <w:szCs w:val="22"/>
        </w:rPr>
        <w:t xml:space="preserve"> XX w.</w:t>
      </w:r>
      <w:r w:rsidRPr="000F7920">
        <w:rPr>
          <w:rStyle w:val="fontstyle31"/>
        </w:rPr>
        <w:t xml:space="preserve">, (red.) L. </w:t>
      </w:r>
      <w:proofErr w:type="spellStart"/>
      <w:r w:rsidRPr="000F7920">
        <w:rPr>
          <w:rStyle w:val="fontstyle31"/>
        </w:rPr>
        <w:t>Rożek</w:t>
      </w:r>
      <w:proofErr w:type="spellEnd"/>
      <w:r w:rsidRPr="000F7920">
        <w:rPr>
          <w:rStyle w:val="fontstyle31"/>
        </w:rPr>
        <w:t xml:space="preserve">, </w:t>
      </w:r>
      <w:proofErr w:type="spellStart"/>
      <w:r w:rsidRPr="000F7920">
        <w:rPr>
          <w:rStyle w:val="fontstyle31"/>
        </w:rPr>
        <w:t>Częstochowa</w:t>
      </w:r>
      <w:proofErr w:type="spellEnd"/>
      <w:r w:rsidRPr="000F7920">
        <w:rPr>
          <w:rStyle w:val="fontstyle31"/>
        </w:rPr>
        <w:t xml:space="preserve"> 2000.</w:t>
      </w:r>
    </w:p>
    <w:p w14:paraId="08B12D18" w14:textId="29CEAB20" w:rsidR="005B6D03" w:rsidRPr="000F7920" w:rsidRDefault="005B6D03" w:rsidP="000F7920">
      <w:pPr>
        <w:pStyle w:val="Akapitzlist"/>
        <w:ind w:left="780"/>
        <w:rPr>
          <w:rFonts w:ascii="Times New Roman" w:hAnsi="Times New Roman"/>
          <w:color w:val="000000"/>
          <w:szCs w:val="22"/>
        </w:rPr>
      </w:pPr>
      <w:r w:rsidRPr="000F7920">
        <w:rPr>
          <w:rStyle w:val="fontstyle01"/>
          <w:sz w:val="22"/>
          <w:szCs w:val="22"/>
        </w:rPr>
        <w:t xml:space="preserve"> </w:t>
      </w:r>
      <w:proofErr w:type="spellStart"/>
      <w:r w:rsidRPr="000F7920">
        <w:rPr>
          <w:rStyle w:val="fontstyle31"/>
        </w:rPr>
        <w:t>Warońska</w:t>
      </w:r>
      <w:proofErr w:type="spellEnd"/>
      <w:r w:rsidRPr="000F7920">
        <w:rPr>
          <w:rStyle w:val="fontstyle31"/>
        </w:rPr>
        <w:t xml:space="preserve"> J., </w:t>
      </w:r>
      <w:proofErr w:type="spellStart"/>
      <w:r w:rsidRPr="000F7920">
        <w:rPr>
          <w:rStyle w:val="fontstyle01"/>
          <w:sz w:val="22"/>
          <w:szCs w:val="22"/>
        </w:rPr>
        <w:t>Zbigniew</w:t>
      </w:r>
      <w:proofErr w:type="spellEnd"/>
      <w:r w:rsidRPr="000F7920">
        <w:rPr>
          <w:rStyle w:val="fontstyle01"/>
          <w:sz w:val="22"/>
          <w:szCs w:val="22"/>
        </w:rPr>
        <w:t xml:space="preserve"> Herbert a </w:t>
      </w:r>
      <w:proofErr w:type="spellStart"/>
      <w:r w:rsidRPr="000F7920">
        <w:rPr>
          <w:rStyle w:val="fontstyle01"/>
          <w:sz w:val="22"/>
          <w:szCs w:val="22"/>
        </w:rPr>
        <w:t>kultura</w:t>
      </w:r>
      <w:proofErr w:type="spellEnd"/>
      <w:r w:rsidRPr="000F7920">
        <w:rPr>
          <w:rStyle w:val="fontstyle01"/>
          <w:sz w:val="22"/>
          <w:szCs w:val="22"/>
        </w:rPr>
        <w:t xml:space="preserve"> </w:t>
      </w:r>
      <w:proofErr w:type="spellStart"/>
      <w:r w:rsidRPr="000F7920">
        <w:rPr>
          <w:rStyle w:val="fontstyle01"/>
          <w:sz w:val="22"/>
          <w:szCs w:val="22"/>
        </w:rPr>
        <w:t>masowa</w:t>
      </w:r>
      <w:proofErr w:type="spellEnd"/>
      <w:r w:rsidRPr="000F7920">
        <w:rPr>
          <w:rStyle w:val="fontstyle31"/>
        </w:rPr>
        <w:t xml:space="preserve">, [in:] </w:t>
      </w:r>
      <w:proofErr w:type="spellStart"/>
      <w:r w:rsidRPr="000F7920">
        <w:rPr>
          <w:rStyle w:val="fontstyle01"/>
          <w:sz w:val="22"/>
          <w:szCs w:val="22"/>
        </w:rPr>
        <w:t>Kicz</w:t>
      </w:r>
      <w:proofErr w:type="spellEnd"/>
      <w:r w:rsidRPr="000F7920">
        <w:rPr>
          <w:rStyle w:val="fontstyle01"/>
          <w:sz w:val="22"/>
          <w:szCs w:val="22"/>
        </w:rPr>
        <w:t xml:space="preserve">, </w:t>
      </w:r>
      <w:proofErr w:type="spellStart"/>
      <w:r w:rsidRPr="000F7920">
        <w:rPr>
          <w:rStyle w:val="fontstyle01"/>
          <w:sz w:val="22"/>
          <w:szCs w:val="22"/>
        </w:rPr>
        <w:t>tandeta</w:t>
      </w:r>
      <w:proofErr w:type="spellEnd"/>
      <w:r w:rsidRPr="000F7920">
        <w:rPr>
          <w:rStyle w:val="fontstyle01"/>
          <w:sz w:val="22"/>
          <w:szCs w:val="22"/>
        </w:rPr>
        <w:t xml:space="preserve">, </w:t>
      </w:r>
      <w:proofErr w:type="spellStart"/>
      <w:r w:rsidRPr="000F7920">
        <w:rPr>
          <w:rStyle w:val="fontstyle01"/>
          <w:sz w:val="22"/>
          <w:szCs w:val="22"/>
        </w:rPr>
        <w:t>jarmarczność</w:t>
      </w:r>
      <w:proofErr w:type="spellEnd"/>
      <w:r w:rsidRPr="000F7920">
        <w:rPr>
          <w:rStyle w:val="fontstyle01"/>
          <w:sz w:val="22"/>
          <w:szCs w:val="22"/>
        </w:rPr>
        <w:t xml:space="preserve"> w </w:t>
      </w:r>
      <w:proofErr w:type="spellStart"/>
      <w:r w:rsidRPr="000F7920">
        <w:rPr>
          <w:rStyle w:val="fontstyle01"/>
          <w:sz w:val="22"/>
          <w:szCs w:val="22"/>
        </w:rPr>
        <w:t>kulturze</w:t>
      </w:r>
      <w:proofErr w:type="spellEnd"/>
      <w:r w:rsidRPr="000F7920">
        <w:rPr>
          <w:rStyle w:val="fontstyle01"/>
          <w:sz w:val="22"/>
          <w:szCs w:val="22"/>
        </w:rPr>
        <w:t xml:space="preserve"> </w:t>
      </w:r>
      <w:proofErr w:type="spellStart"/>
      <w:r w:rsidRPr="000F7920">
        <w:rPr>
          <w:rStyle w:val="fontstyle01"/>
          <w:sz w:val="22"/>
          <w:szCs w:val="22"/>
        </w:rPr>
        <w:t>masowej</w:t>
      </w:r>
      <w:proofErr w:type="spellEnd"/>
      <w:r w:rsidRPr="000F7920">
        <w:rPr>
          <w:rStyle w:val="fontstyle01"/>
          <w:sz w:val="22"/>
          <w:szCs w:val="22"/>
        </w:rPr>
        <w:t xml:space="preserve"> XX w.</w:t>
      </w:r>
      <w:r w:rsidRPr="000F7920">
        <w:rPr>
          <w:rStyle w:val="fontstyle31"/>
        </w:rPr>
        <w:t xml:space="preserve">, (ed.) L. </w:t>
      </w:r>
      <w:proofErr w:type="spellStart"/>
      <w:r w:rsidRPr="000F7920">
        <w:rPr>
          <w:rStyle w:val="fontstyle31"/>
        </w:rPr>
        <w:t>Rożek</w:t>
      </w:r>
      <w:proofErr w:type="spellEnd"/>
      <w:r w:rsidRPr="000F7920">
        <w:rPr>
          <w:rStyle w:val="fontstyle31"/>
        </w:rPr>
        <w:t xml:space="preserve">, </w:t>
      </w:r>
      <w:proofErr w:type="spellStart"/>
      <w:r w:rsidRPr="000F7920">
        <w:rPr>
          <w:rStyle w:val="fontstyle31"/>
        </w:rPr>
        <w:t>Częstochowa</w:t>
      </w:r>
      <w:proofErr w:type="spellEnd"/>
      <w:r w:rsidRPr="000F7920">
        <w:rPr>
          <w:rStyle w:val="fontstyle31"/>
        </w:rPr>
        <w:t xml:space="preserve"> 2000.</w:t>
      </w:r>
    </w:p>
    <w:p w14:paraId="4CFE8A40" w14:textId="60CF49E6" w:rsidR="001E57A6" w:rsidRPr="000F7920" w:rsidRDefault="00C57B73" w:rsidP="000F7920">
      <w:pPr>
        <w:pStyle w:val="P68B1DB1-Tekstpodstawowy13"/>
        <w:spacing w:before="120" w:line="276" w:lineRule="auto"/>
        <w:jc w:val="both"/>
        <w:rPr>
          <w:i/>
        </w:rPr>
      </w:pPr>
      <w:r w:rsidRPr="000F7920">
        <w:t xml:space="preserve">4.3. articles in </w:t>
      </w:r>
      <w:r w:rsidR="005B6D03" w:rsidRPr="000F7920">
        <w:t>serial</w:t>
      </w:r>
      <w:r w:rsidRPr="000F7920">
        <w:t xml:space="preserve"> publications (published in the journal): </w:t>
      </w:r>
    </w:p>
    <w:p w14:paraId="5C0A9C74" w14:textId="41DBF68D" w:rsidR="001E57A6" w:rsidRPr="000F7920" w:rsidRDefault="00C57B73" w:rsidP="000F7920">
      <w:pPr>
        <w:pStyle w:val="P68B1DB1-Tekstpodstawowy12"/>
        <w:numPr>
          <w:ilvl w:val="2"/>
          <w:numId w:val="18"/>
        </w:numPr>
        <w:tabs>
          <w:tab w:val="left" w:pos="340"/>
        </w:tabs>
        <w:spacing w:before="120" w:line="276" w:lineRule="auto"/>
        <w:ind w:left="709" w:hanging="425"/>
        <w:jc w:val="both"/>
      </w:pPr>
      <w:r w:rsidRPr="000F7920">
        <w:t xml:space="preserve">the initial </w:t>
      </w:r>
      <w:r w:rsidR="005B6D03" w:rsidRPr="000F7920">
        <w:t>of the name and surname of the author;</w:t>
      </w:r>
    </w:p>
    <w:p w14:paraId="1E20FADD" w14:textId="77777777" w:rsidR="001E57A6" w:rsidRPr="000F7920" w:rsidRDefault="00C57B73" w:rsidP="000F7920">
      <w:pPr>
        <w:pStyle w:val="P68B1DB1-Tekstpodstawowy12"/>
        <w:numPr>
          <w:ilvl w:val="2"/>
          <w:numId w:val="18"/>
        </w:numPr>
        <w:tabs>
          <w:tab w:val="left" w:pos="340"/>
        </w:tabs>
        <w:spacing w:before="120" w:line="276" w:lineRule="auto"/>
        <w:ind w:left="709" w:hanging="425"/>
        <w:jc w:val="both"/>
      </w:pPr>
      <w:r w:rsidRPr="000F7920">
        <w:t>the title of the article, in italics;</w:t>
      </w:r>
    </w:p>
    <w:p w14:paraId="7244B943" w14:textId="77777777" w:rsidR="001E57A6" w:rsidRPr="000F7920" w:rsidRDefault="00C57B73" w:rsidP="000F7920">
      <w:pPr>
        <w:pStyle w:val="P68B1DB1-Tekstpodstawowy12"/>
        <w:numPr>
          <w:ilvl w:val="2"/>
          <w:numId w:val="18"/>
        </w:numPr>
        <w:tabs>
          <w:tab w:val="left" w:pos="340"/>
        </w:tabs>
        <w:spacing w:before="120" w:line="276" w:lineRule="auto"/>
        <w:ind w:left="709" w:hanging="425"/>
        <w:jc w:val="both"/>
      </w:pPr>
      <w:r w:rsidRPr="000F7920">
        <w:t>the title of the journal in quotation marks;</w:t>
      </w:r>
    </w:p>
    <w:p w14:paraId="51843C65" w14:textId="3FD07F84" w:rsidR="001E57A6" w:rsidRPr="000F7920" w:rsidRDefault="005B6D03" w:rsidP="000F7920">
      <w:pPr>
        <w:pStyle w:val="P68B1DB1-Tekstpodstawowy12"/>
        <w:numPr>
          <w:ilvl w:val="2"/>
          <w:numId w:val="18"/>
        </w:numPr>
        <w:tabs>
          <w:tab w:val="left" w:pos="340"/>
        </w:tabs>
        <w:spacing w:before="120" w:line="276" w:lineRule="auto"/>
        <w:ind w:left="709" w:hanging="425"/>
        <w:jc w:val="both"/>
      </w:pPr>
      <w:r w:rsidRPr="000F7920">
        <w:t>year of publication</w:t>
      </w:r>
      <w:r w:rsidR="00C57B73" w:rsidRPr="000F7920">
        <w:t>;</w:t>
      </w:r>
    </w:p>
    <w:p w14:paraId="590DCEAC" w14:textId="5719808F" w:rsidR="001E57A6" w:rsidRPr="000F7920" w:rsidRDefault="00C57B73" w:rsidP="000F7920">
      <w:pPr>
        <w:pStyle w:val="P68B1DB1-Tekstpodstawowy12"/>
        <w:numPr>
          <w:ilvl w:val="2"/>
          <w:numId w:val="18"/>
        </w:numPr>
        <w:tabs>
          <w:tab w:val="left" w:pos="340"/>
        </w:tabs>
        <w:spacing w:before="120" w:line="276" w:lineRule="auto"/>
        <w:ind w:left="709" w:hanging="425"/>
        <w:jc w:val="both"/>
      </w:pPr>
      <w:r w:rsidRPr="000F7920">
        <w:t xml:space="preserve">the </w:t>
      </w:r>
      <w:r w:rsidR="005B6D03" w:rsidRPr="000F7920">
        <w:t>subsequent number of volume, issue or bulletin within annual volumes.</w:t>
      </w:r>
    </w:p>
    <w:p w14:paraId="01BE907A" w14:textId="77777777" w:rsidR="001E57A6" w:rsidRPr="000F7920" w:rsidRDefault="00C57B73" w:rsidP="000F7920">
      <w:pPr>
        <w:pStyle w:val="P68B1DB1-Normalny3"/>
        <w:spacing w:before="120" w:line="276" w:lineRule="auto"/>
        <w:jc w:val="both"/>
      </w:pPr>
      <w:r w:rsidRPr="000F7920">
        <w:t xml:space="preserve">   Examples:</w:t>
      </w:r>
    </w:p>
    <w:p w14:paraId="06B952B1" w14:textId="6F81666F" w:rsidR="001E57A6" w:rsidRPr="000F7920" w:rsidRDefault="00C57B73" w:rsidP="000F7920">
      <w:pPr>
        <w:pStyle w:val="P68B1DB1-Normalny3"/>
        <w:numPr>
          <w:ilvl w:val="0"/>
          <w:numId w:val="16"/>
        </w:numPr>
        <w:spacing w:before="120" w:line="276" w:lineRule="auto"/>
        <w:jc w:val="both"/>
      </w:pPr>
      <w:r w:rsidRPr="000F7920">
        <w:t>as a footnote:</w:t>
      </w:r>
    </w:p>
    <w:p w14:paraId="064E8575" w14:textId="77777777" w:rsidR="005B6D03" w:rsidRPr="000F7920" w:rsidRDefault="005B6D03" w:rsidP="000F7920">
      <w:pPr>
        <w:ind w:left="708"/>
        <w:rPr>
          <w:rStyle w:val="fontstyle31"/>
          <w:szCs w:val="24"/>
        </w:rPr>
      </w:pPr>
      <w:r w:rsidRPr="000F7920">
        <w:rPr>
          <w:rStyle w:val="fontstyle31"/>
          <w:szCs w:val="24"/>
        </w:rPr>
        <w:t xml:space="preserve">M. </w:t>
      </w:r>
      <w:proofErr w:type="spellStart"/>
      <w:r w:rsidRPr="000F7920">
        <w:rPr>
          <w:rStyle w:val="fontstyle31"/>
          <w:szCs w:val="24"/>
        </w:rPr>
        <w:t>Grabałowska</w:t>
      </w:r>
      <w:proofErr w:type="spellEnd"/>
      <w:r w:rsidRPr="000F7920">
        <w:rPr>
          <w:rStyle w:val="fontstyle31"/>
          <w:szCs w:val="24"/>
        </w:rPr>
        <w:t xml:space="preserve">, </w:t>
      </w:r>
      <w:proofErr w:type="spellStart"/>
      <w:r w:rsidRPr="000F7920">
        <w:rPr>
          <w:rStyle w:val="fontstyle01"/>
          <w:szCs w:val="24"/>
        </w:rPr>
        <w:t>Jak</w:t>
      </w:r>
      <w:proofErr w:type="spellEnd"/>
      <w:r w:rsidRPr="000F7920">
        <w:rPr>
          <w:rStyle w:val="fontstyle01"/>
          <w:szCs w:val="24"/>
        </w:rPr>
        <w:t xml:space="preserve"> </w:t>
      </w:r>
      <w:proofErr w:type="spellStart"/>
      <w:r w:rsidRPr="000F7920">
        <w:rPr>
          <w:rStyle w:val="fontstyle01"/>
          <w:szCs w:val="24"/>
        </w:rPr>
        <w:t>integruję</w:t>
      </w:r>
      <w:proofErr w:type="spellEnd"/>
      <w:r w:rsidRPr="000F7920">
        <w:rPr>
          <w:rStyle w:val="fontstyle01"/>
          <w:szCs w:val="24"/>
        </w:rPr>
        <w:t xml:space="preserve"> </w:t>
      </w:r>
      <w:proofErr w:type="spellStart"/>
      <w:r w:rsidRPr="000F7920">
        <w:rPr>
          <w:rStyle w:val="fontstyle01"/>
          <w:szCs w:val="24"/>
        </w:rPr>
        <w:t>dzieci</w:t>
      </w:r>
      <w:proofErr w:type="spellEnd"/>
      <w:r w:rsidRPr="000F7920">
        <w:rPr>
          <w:rStyle w:val="fontstyle01"/>
          <w:szCs w:val="24"/>
        </w:rPr>
        <w:t xml:space="preserve"> </w:t>
      </w:r>
      <w:proofErr w:type="spellStart"/>
      <w:r w:rsidRPr="000F7920">
        <w:rPr>
          <w:rStyle w:val="fontstyle01"/>
          <w:szCs w:val="24"/>
        </w:rPr>
        <w:t>poprzez</w:t>
      </w:r>
      <w:proofErr w:type="spellEnd"/>
      <w:r w:rsidRPr="000F7920">
        <w:rPr>
          <w:rStyle w:val="fontstyle01"/>
          <w:szCs w:val="24"/>
        </w:rPr>
        <w:t xml:space="preserve"> </w:t>
      </w:r>
      <w:proofErr w:type="spellStart"/>
      <w:r w:rsidRPr="000F7920">
        <w:rPr>
          <w:rStyle w:val="fontstyle01"/>
          <w:szCs w:val="24"/>
        </w:rPr>
        <w:t>taniec</w:t>
      </w:r>
      <w:proofErr w:type="spellEnd"/>
      <w:r w:rsidRPr="000F7920">
        <w:rPr>
          <w:rStyle w:val="fontstyle01"/>
          <w:szCs w:val="24"/>
        </w:rPr>
        <w:t>?</w:t>
      </w:r>
      <w:r w:rsidRPr="000F7920">
        <w:rPr>
          <w:rStyle w:val="fontstyle31"/>
          <w:szCs w:val="24"/>
        </w:rPr>
        <w:t>, „</w:t>
      </w:r>
      <w:proofErr w:type="spellStart"/>
      <w:r w:rsidRPr="000F7920">
        <w:rPr>
          <w:rStyle w:val="fontstyle31"/>
          <w:szCs w:val="24"/>
        </w:rPr>
        <w:t>Edukacja</w:t>
      </w:r>
      <w:proofErr w:type="spellEnd"/>
      <w:r w:rsidRPr="000F7920">
        <w:rPr>
          <w:rStyle w:val="fontstyle31"/>
          <w:szCs w:val="24"/>
        </w:rPr>
        <w:t xml:space="preserve"> </w:t>
      </w:r>
      <w:proofErr w:type="spellStart"/>
      <w:r w:rsidRPr="000F7920">
        <w:rPr>
          <w:rStyle w:val="fontstyle31"/>
          <w:szCs w:val="24"/>
        </w:rPr>
        <w:t>Elementarna</w:t>
      </w:r>
      <w:proofErr w:type="spellEnd"/>
      <w:r w:rsidRPr="000F7920">
        <w:rPr>
          <w:rStyle w:val="fontstyle31"/>
          <w:szCs w:val="24"/>
        </w:rPr>
        <w:t xml:space="preserve"> w </w:t>
      </w:r>
      <w:proofErr w:type="spellStart"/>
      <w:r w:rsidRPr="000F7920">
        <w:rPr>
          <w:rStyle w:val="fontstyle31"/>
          <w:szCs w:val="24"/>
        </w:rPr>
        <w:t>Teorii</w:t>
      </w:r>
      <w:proofErr w:type="spellEnd"/>
      <w:r w:rsidRPr="000F7920">
        <w:rPr>
          <w:rStyle w:val="fontstyle31"/>
          <w:szCs w:val="24"/>
        </w:rPr>
        <w:t xml:space="preserve"> </w:t>
      </w:r>
      <w:proofErr w:type="spellStart"/>
      <w:r w:rsidRPr="000F7920">
        <w:rPr>
          <w:rStyle w:val="fontstyle31"/>
          <w:szCs w:val="24"/>
        </w:rPr>
        <w:t>i</w:t>
      </w:r>
      <w:proofErr w:type="spellEnd"/>
      <w:r w:rsidRPr="000F7920">
        <w:rPr>
          <w:rStyle w:val="fontstyle31"/>
          <w:szCs w:val="24"/>
        </w:rPr>
        <w:t xml:space="preserve"> </w:t>
      </w:r>
      <w:proofErr w:type="spellStart"/>
      <w:r w:rsidRPr="000F7920">
        <w:rPr>
          <w:rStyle w:val="fontstyle31"/>
          <w:szCs w:val="24"/>
        </w:rPr>
        <w:t>Praktyce</w:t>
      </w:r>
      <w:proofErr w:type="spellEnd"/>
      <w:r w:rsidRPr="000F7920">
        <w:rPr>
          <w:rStyle w:val="fontstyle31"/>
          <w:szCs w:val="24"/>
        </w:rPr>
        <w:t xml:space="preserve">” 2006, </w:t>
      </w:r>
      <w:proofErr w:type="spellStart"/>
      <w:r w:rsidRPr="000F7920">
        <w:rPr>
          <w:rStyle w:val="fontstyle31"/>
          <w:szCs w:val="24"/>
        </w:rPr>
        <w:t>nr</w:t>
      </w:r>
      <w:proofErr w:type="spellEnd"/>
      <w:r w:rsidRPr="000F7920">
        <w:rPr>
          <w:rStyle w:val="fontstyle31"/>
          <w:szCs w:val="24"/>
        </w:rPr>
        <w:t xml:space="preserve"> 1, s. 10.</w:t>
      </w:r>
    </w:p>
    <w:p w14:paraId="524398EC" w14:textId="0D628650" w:rsidR="005B6D03" w:rsidRPr="000F7920" w:rsidRDefault="005B6D03" w:rsidP="000F7920">
      <w:pPr>
        <w:pStyle w:val="P68B1DB1-Normalny3"/>
        <w:numPr>
          <w:ilvl w:val="0"/>
          <w:numId w:val="16"/>
        </w:numPr>
        <w:spacing w:before="120" w:line="276" w:lineRule="auto"/>
        <w:jc w:val="both"/>
      </w:pPr>
      <w:r w:rsidRPr="000F7920">
        <w:rPr>
          <w:rStyle w:val="fontstyle31"/>
          <w:sz w:val="24"/>
          <w:szCs w:val="24"/>
        </w:rPr>
        <w:t xml:space="preserve">M. </w:t>
      </w:r>
      <w:proofErr w:type="spellStart"/>
      <w:r w:rsidRPr="000F7920">
        <w:rPr>
          <w:rStyle w:val="fontstyle31"/>
          <w:sz w:val="24"/>
          <w:szCs w:val="24"/>
        </w:rPr>
        <w:t>Grabałowska</w:t>
      </w:r>
      <w:proofErr w:type="spellEnd"/>
      <w:r w:rsidRPr="000F7920">
        <w:rPr>
          <w:rStyle w:val="fontstyle31"/>
          <w:sz w:val="24"/>
          <w:szCs w:val="24"/>
        </w:rPr>
        <w:t xml:space="preserve">, </w:t>
      </w:r>
      <w:proofErr w:type="spellStart"/>
      <w:r w:rsidRPr="000F7920">
        <w:rPr>
          <w:rStyle w:val="fontstyle01"/>
          <w:sz w:val="24"/>
          <w:szCs w:val="24"/>
        </w:rPr>
        <w:t>Jak</w:t>
      </w:r>
      <w:proofErr w:type="spellEnd"/>
      <w:r w:rsidRPr="000F7920">
        <w:rPr>
          <w:rStyle w:val="fontstyle01"/>
          <w:sz w:val="24"/>
          <w:szCs w:val="24"/>
        </w:rPr>
        <w:t xml:space="preserve"> </w:t>
      </w:r>
      <w:proofErr w:type="spellStart"/>
      <w:r w:rsidRPr="000F7920">
        <w:rPr>
          <w:rStyle w:val="fontstyle01"/>
          <w:sz w:val="24"/>
          <w:szCs w:val="24"/>
        </w:rPr>
        <w:t>integruję</w:t>
      </w:r>
      <w:proofErr w:type="spellEnd"/>
      <w:r w:rsidRPr="000F7920">
        <w:rPr>
          <w:rStyle w:val="fontstyle01"/>
          <w:sz w:val="24"/>
          <w:szCs w:val="24"/>
        </w:rPr>
        <w:t xml:space="preserve"> </w:t>
      </w:r>
      <w:proofErr w:type="spellStart"/>
      <w:r w:rsidRPr="000F7920">
        <w:rPr>
          <w:rStyle w:val="fontstyle01"/>
          <w:sz w:val="24"/>
          <w:szCs w:val="24"/>
        </w:rPr>
        <w:t>dzieci</w:t>
      </w:r>
      <w:proofErr w:type="spellEnd"/>
      <w:r w:rsidRPr="000F7920">
        <w:rPr>
          <w:rStyle w:val="fontstyle01"/>
          <w:sz w:val="24"/>
          <w:szCs w:val="24"/>
        </w:rPr>
        <w:t xml:space="preserve"> </w:t>
      </w:r>
      <w:proofErr w:type="spellStart"/>
      <w:r w:rsidRPr="000F7920">
        <w:rPr>
          <w:rStyle w:val="fontstyle01"/>
          <w:sz w:val="24"/>
          <w:szCs w:val="24"/>
        </w:rPr>
        <w:t>poprzez</w:t>
      </w:r>
      <w:proofErr w:type="spellEnd"/>
      <w:r w:rsidRPr="000F7920">
        <w:rPr>
          <w:rStyle w:val="fontstyle01"/>
          <w:sz w:val="24"/>
          <w:szCs w:val="24"/>
        </w:rPr>
        <w:t xml:space="preserve"> </w:t>
      </w:r>
      <w:proofErr w:type="spellStart"/>
      <w:r w:rsidRPr="000F7920">
        <w:rPr>
          <w:rStyle w:val="fontstyle01"/>
          <w:sz w:val="24"/>
          <w:szCs w:val="24"/>
        </w:rPr>
        <w:t>taniec</w:t>
      </w:r>
      <w:proofErr w:type="spellEnd"/>
      <w:r w:rsidRPr="000F7920">
        <w:rPr>
          <w:rStyle w:val="fontstyle01"/>
          <w:sz w:val="24"/>
          <w:szCs w:val="24"/>
        </w:rPr>
        <w:t>?</w:t>
      </w:r>
      <w:r w:rsidRPr="000F7920">
        <w:rPr>
          <w:rStyle w:val="fontstyle31"/>
          <w:sz w:val="24"/>
          <w:szCs w:val="24"/>
        </w:rPr>
        <w:t>, „</w:t>
      </w:r>
      <w:proofErr w:type="spellStart"/>
      <w:r w:rsidRPr="000F7920">
        <w:rPr>
          <w:rStyle w:val="fontstyle31"/>
          <w:sz w:val="24"/>
          <w:szCs w:val="24"/>
        </w:rPr>
        <w:t>Edukacja</w:t>
      </w:r>
      <w:proofErr w:type="spellEnd"/>
      <w:r w:rsidRPr="000F7920">
        <w:rPr>
          <w:rStyle w:val="fontstyle31"/>
          <w:sz w:val="24"/>
          <w:szCs w:val="24"/>
        </w:rPr>
        <w:t xml:space="preserve"> </w:t>
      </w:r>
      <w:proofErr w:type="spellStart"/>
      <w:r w:rsidRPr="000F7920">
        <w:rPr>
          <w:rStyle w:val="fontstyle31"/>
          <w:sz w:val="24"/>
          <w:szCs w:val="24"/>
        </w:rPr>
        <w:t>Elementarna</w:t>
      </w:r>
      <w:proofErr w:type="spellEnd"/>
      <w:r w:rsidRPr="000F7920">
        <w:rPr>
          <w:rStyle w:val="fontstyle31"/>
          <w:sz w:val="24"/>
          <w:szCs w:val="24"/>
        </w:rPr>
        <w:t xml:space="preserve"> w </w:t>
      </w:r>
      <w:proofErr w:type="spellStart"/>
      <w:r w:rsidRPr="000F7920">
        <w:rPr>
          <w:rStyle w:val="fontstyle31"/>
          <w:sz w:val="24"/>
          <w:szCs w:val="24"/>
        </w:rPr>
        <w:t>Teorii</w:t>
      </w:r>
      <w:proofErr w:type="spellEnd"/>
      <w:r w:rsidRPr="000F7920">
        <w:rPr>
          <w:rStyle w:val="fontstyle31"/>
          <w:sz w:val="24"/>
          <w:szCs w:val="24"/>
        </w:rPr>
        <w:t xml:space="preserve"> </w:t>
      </w:r>
      <w:proofErr w:type="spellStart"/>
      <w:r w:rsidRPr="000F7920">
        <w:rPr>
          <w:rStyle w:val="fontstyle31"/>
          <w:sz w:val="24"/>
          <w:szCs w:val="24"/>
        </w:rPr>
        <w:t>i</w:t>
      </w:r>
      <w:proofErr w:type="spellEnd"/>
      <w:r w:rsidRPr="000F7920">
        <w:rPr>
          <w:rStyle w:val="fontstyle31"/>
          <w:sz w:val="24"/>
          <w:szCs w:val="24"/>
        </w:rPr>
        <w:t xml:space="preserve"> </w:t>
      </w:r>
      <w:proofErr w:type="spellStart"/>
      <w:r w:rsidRPr="000F7920">
        <w:rPr>
          <w:rStyle w:val="fontstyle31"/>
          <w:sz w:val="24"/>
          <w:szCs w:val="24"/>
        </w:rPr>
        <w:t>Praktyce</w:t>
      </w:r>
      <w:proofErr w:type="spellEnd"/>
      <w:r w:rsidRPr="000F7920">
        <w:rPr>
          <w:rStyle w:val="fontstyle31"/>
          <w:sz w:val="24"/>
          <w:szCs w:val="24"/>
        </w:rPr>
        <w:t>” 2006, no 1, p. 10.</w:t>
      </w:r>
    </w:p>
    <w:p w14:paraId="14C8D0FC" w14:textId="718E2E2B" w:rsidR="001E57A6" w:rsidRPr="000F7920" w:rsidRDefault="005B6D03" w:rsidP="000F7920">
      <w:pPr>
        <w:pStyle w:val="P68B1DB1-Normalny3"/>
        <w:numPr>
          <w:ilvl w:val="0"/>
          <w:numId w:val="16"/>
        </w:numPr>
        <w:spacing w:before="120" w:line="276" w:lineRule="auto"/>
        <w:jc w:val="both"/>
      </w:pPr>
      <w:r w:rsidRPr="000F7920">
        <w:t>As references</w:t>
      </w:r>
      <w:r w:rsidR="00C57B73" w:rsidRPr="000F7920">
        <w:t>:</w:t>
      </w:r>
    </w:p>
    <w:p w14:paraId="1B8C07BC" w14:textId="77777777" w:rsidR="005B6D03" w:rsidRPr="000F7920" w:rsidRDefault="005B6D03" w:rsidP="000F7920">
      <w:pPr>
        <w:pStyle w:val="Akapitzlist"/>
        <w:numPr>
          <w:ilvl w:val="0"/>
          <w:numId w:val="16"/>
        </w:numPr>
        <w:rPr>
          <w:rStyle w:val="fontstyle31"/>
        </w:rPr>
      </w:pPr>
      <w:proofErr w:type="spellStart"/>
      <w:r w:rsidRPr="000F7920">
        <w:rPr>
          <w:rStyle w:val="fontstyle31"/>
        </w:rPr>
        <w:lastRenderedPageBreak/>
        <w:t>Grabałowska</w:t>
      </w:r>
      <w:proofErr w:type="spellEnd"/>
      <w:r w:rsidRPr="000F7920">
        <w:rPr>
          <w:rStyle w:val="fontstyle31"/>
        </w:rPr>
        <w:t xml:space="preserve"> M., </w:t>
      </w:r>
      <w:proofErr w:type="spellStart"/>
      <w:r w:rsidRPr="000F7920">
        <w:rPr>
          <w:rStyle w:val="fontstyle01"/>
          <w:sz w:val="22"/>
          <w:szCs w:val="22"/>
        </w:rPr>
        <w:t>Jak</w:t>
      </w:r>
      <w:proofErr w:type="spellEnd"/>
      <w:r w:rsidRPr="000F7920">
        <w:rPr>
          <w:rStyle w:val="fontstyle01"/>
          <w:sz w:val="22"/>
          <w:szCs w:val="22"/>
        </w:rPr>
        <w:t xml:space="preserve"> </w:t>
      </w:r>
      <w:proofErr w:type="spellStart"/>
      <w:r w:rsidRPr="000F7920">
        <w:rPr>
          <w:rStyle w:val="fontstyle01"/>
          <w:sz w:val="22"/>
          <w:szCs w:val="22"/>
        </w:rPr>
        <w:t>integruję</w:t>
      </w:r>
      <w:proofErr w:type="spellEnd"/>
      <w:r w:rsidRPr="000F7920">
        <w:rPr>
          <w:rStyle w:val="fontstyle01"/>
          <w:sz w:val="22"/>
          <w:szCs w:val="22"/>
        </w:rPr>
        <w:t xml:space="preserve"> </w:t>
      </w:r>
      <w:proofErr w:type="spellStart"/>
      <w:r w:rsidRPr="000F7920">
        <w:rPr>
          <w:rStyle w:val="fontstyle01"/>
          <w:sz w:val="22"/>
          <w:szCs w:val="22"/>
        </w:rPr>
        <w:t>dzieci</w:t>
      </w:r>
      <w:proofErr w:type="spellEnd"/>
      <w:r w:rsidRPr="000F7920">
        <w:rPr>
          <w:rStyle w:val="fontstyle01"/>
          <w:sz w:val="22"/>
          <w:szCs w:val="22"/>
        </w:rPr>
        <w:t xml:space="preserve"> </w:t>
      </w:r>
      <w:proofErr w:type="spellStart"/>
      <w:r w:rsidRPr="000F7920">
        <w:rPr>
          <w:rStyle w:val="fontstyle01"/>
          <w:sz w:val="22"/>
          <w:szCs w:val="22"/>
        </w:rPr>
        <w:t>poprzez</w:t>
      </w:r>
      <w:proofErr w:type="spellEnd"/>
      <w:r w:rsidRPr="000F7920">
        <w:rPr>
          <w:rStyle w:val="fontstyle01"/>
          <w:sz w:val="22"/>
          <w:szCs w:val="22"/>
        </w:rPr>
        <w:t xml:space="preserve"> </w:t>
      </w:r>
      <w:proofErr w:type="spellStart"/>
      <w:r w:rsidRPr="000F7920">
        <w:rPr>
          <w:rStyle w:val="fontstyle01"/>
          <w:sz w:val="22"/>
          <w:szCs w:val="22"/>
        </w:rPr>
        <w:t>taniec</w:t>
      </w:r>
      <w:proofErr w:type="spellEnd"/>
      <w:r w:rsidRPr="000F7920">
        <w:rPr>
          <w:rStyle w:val="fontstyle01"/>
          <w:sz w:val="22"/>
          <w:szCs w:val="22"/>
        </w:rPr>
        <w:t>?</w:t>
      </w:r>
      <w:r w:rsidRPr="000F7920">
        <w:rPr>
          <w:rStyle w:val="fontstyle31"/>
        </w:rPr>
        <w:t>, „</w:t>
      </w:r>
      <w:proofErr w:type="spellStart"/>
      <w:r w:rsidRPr="000F7920">
        <w:rPr>
          <w:rStyle w:val="fontstyle31"/>
        </w:rPr>
        <w:t>Edukacja</w:t>
      </w:r>
      <w:proofErr w:type="spellEnd"/>
      <w:r w:rsidRPr="000F7920">
        <w:rPr>
          <w:rStyle w:val="fontstyle31"/>
        </w:rPr>
        <w:t xml:space="preserve"> </w:t>
      </w:r>
      <w:proofErr w:type="spellStart"/>
      <w:r w:rsidRPr="000F7920">
        <w:rPr>
          <w:rStyle w:val="fontstyle31"/>
        </w:rPr>
        <w:t>Elementarna</w:t>
      </w:r>
      <w:proofErr w:type="spellEnd"/>
      <w:r w:rsidRPr="000F7920">
        <w:rPr>
          <w:rStyle w:val="fontstyle31"/>
        </w:rPr>
        <w:t xml:space="preserve"> w </w:t>
      </w:r>
      <w:proofErr w:type="spellStart"/>
      <w:r w:rsidRPr="000F7920">
        <w:rPr>
          <w:rStyle w:val="fontstyle31"/>
        </w:rPr>
        <w:t>Teorii</w:t>
      </w:r>
      <w:proofErr w:type="spellEnd"/>
      <w:r w:rsidRPr="000F7920">
        <w:rPr>
          <w:rStyle w:val="fontstyle31"/>
        </w:rPr>
        <w:t xml:space="preserve"> </w:t>
      </w:r>
      <w:proofErr w:type="spellStart"/>
      <w:r w:rsidRPr="000F7920">
        <w:rPr>
          <w:rStyle w:val="fontstyle31"/>
        </w:rPr>
        <w:t>i</w:t>
      </w:r>
      <w:proofErr w:type="spellEnd"/>
      <w:r w:rsidRPr="000F7920">
        <w:rPr>
          <w:rStyle w:val="fontstyle31"/>
        </w:rPr>
        <w:t xml:space="preserve"> </w:t>
      </w:r>
      <w:proofErr w:type="spellStart"/>
      <w:r w:rsidRPr="000F7920">
        <w:rPr>
          <w:rStyle w:val="fontstyle31"/>
        </w:rPr>
        <w:t>Praktyce</w:t>
      </w:r>
      <w:proofErr w:type="spellEnd"/>
      <w:r w:rsidRPr="000F7920">
        <w:rPr>
          <w:rStyle w:val="fontstyle31"/>
        </w:rPr>
        <w:t xml:space="preserve">” 2006, </w:t>
      </w:r>
      <w:proofErr w:type="spellStart"/>
      <w:r w:rsidRPr="000F7920">
        <w:rPr>
          <w:rStyle w:val="fontstyle31"/>
        </w:rPr>
        <w:t>nr</w:t>
      </w:r>
      <w:proofErr w:type="spellEnd"/>
      <w:r w:rsidRPr="000F7920">
        <w:rPr>
          <w:rStyle w:val="fontstyle31"/>
        </w:rPr>
        <w:t xml:space="preserve"> 1.</w:t>
      </w:r>
    </w:p>
    <w:p w14:paraId="5B7AB7E4" w14:textId="77777777" w:rsidR="005B6D03" w:rsidRPr="000F7920" w:rsidRDefault="005B6D03" w:rsidP="000F7920">
      <w:pPr>
        <w:pStyle w:val="P68B1DB1-Tekstpodstawowy13"/>
        <w:numPr>
          <w:ilvl w:val="0"/>
          <w:numId w:val="16"/>
        </w:numPr>
        <w:tabs>
          <w:tab w:val="left" w:pos="340"/>
        </w:tabs>
        <w:spacing w:before="120" w:line="276" w:lineRule="auto"/>
        <w:jc w:val="both"/>
        <w:rPr>
          <w:rStyle w:val="fontstyle31"/>
          <w:b w:val="0"/>
          <w:color w:val="auto"/>
        </w:rPr>
      </w:pPr>
      <w:proofErr w:type="spellStart"/>
      <w:r w:rsidRPr="000F7920">
        <w:rPr>
          <w:rStyle w:val="fontstyle31"/>
          <w:b w:val="0"/>
        </w:rPr>
        <w:t>Grabałowska</w:t>
      </w:r>
      <w:proofErr w:type="spellEnd"/>
      <w:r w:rsidRPr="000F7920">
        <w:rPr>
          <w:rStyle w:val="fontstyle31"/>
          <w:b w:val="0"/>
        </w:rPr>
        <w:t xml:space="preserve"> M., </w:t>
      </w:r>
      <w:proofErr w:type="spellStart"/>
      <w:r w:rsidRPr="000F7920">
        <w:rPr>
          <w:rStyle w:val="fontstyle01"/>
          <w:b w:val="0"/>
          <w:sz w:val="22"/>
          <w:szCs w:val="22"/>
        </w:rPr>
        <w:t>Jak</w:t>
      </w:r>
      <w:proofErr w:type="spellEnd"/>
      <w:r w:rsidRPr="000F7920">
        <w:rPr>
          <w:rStyle w:val="fontstyle01"/>
          <w:b w:val="0"/>
          <w:sz w:val="22"/>
          <w:szCs w:val="22"/>
        </w:rPr>
        <w:t xml:space="preserve"> </w:t>
      </w:r>
      <w:proofErr w:type="spellStart"/>
      <w:r w:rsidRPr="000F7920">
        <w:rPr>
          <w:rStyle w:val="fontstyle01"/>
          <w:b w:val="0"/>
          <w:sz w:val="22"/>
          <w:szCs w:val="22"/>
        </w:rPr>
        <w:t>integruję</w:t>
      </w:r>
      <w:proofErr w:type="spellEnd"/>
      <w:r w:rsidRPr="000F7920">
        <w:rPr>
          <w:rStyle w:val="fontstyle01"/>
          <w:b w:val="0"/>
          <w:sz w:val="22"/>
          <w:szCs w:val="22"/>
        </w:rPr>
        <w:t xml:space="preserve"> </w:t>
      </w:r>
      <w:proofErr w:type="spellStart"/>
      <w:r w:rsidRPr="000F7920">
        <w:rPr>
          <w:rStyle w:val="fontstyle01"/>
          <w:b w:val="0"/>
          <w:sz w:val="22"/>
          <w:szCs w:val="22"/>
        </w:rPr>
        <w:t>dzieci</w:t>
      </w:r>
      <w:proofErr w:type="spellEnd"/>
      <w:r w:rsidRPr="000F7920">
        <w:rPr>
          <w:rStyle w:val="fontstyle01"/>
          <w:b w:val="0"/>
          <w:sz w:val="22"/>
          <w:szCs w:val="22"/>
        </w:rPr>
        <w:t xml:space="preserve"> </w:t>
      </w:r>
      <w:proofErr w:type="spellStart"/>
      <w:r w:rsidRPr="000F7920">
        <w:rPr>
          <w:rStyle w:val="fontstyle01"/>
          <w:b w:val="0"/>
          <w:sz w:val="22"/>
          <w:szCs w:val="22"/>
        </w:rPr>
        <w:t>poprzez</w:t>
      </w:r>
      <w:proofErr w:type="spellEnd"/>
      <w:r w:rsidRPr="000F7920">
        <w:rPr>
          <w:rStyle w:val="fontstyle01"/>
          <w:b w:val="0"/>
          <w:sz w:val="22"/>
          <w:szCs w:val="22"/>
        </w:rPr>
        <w:t xml:space="preserve"> </w:t>
      </w:r>
      <w:proofErr w:type="spellStart"/>
      <w:r w:rsidRPr="000F7920">
        <w:rPr>
          <w:rStyle w:val="fontstyle01"/>
          <w:b w:val="0"/>
          <w:sz w:val="22"/>
          <w:szCs w:val="22"/>
        </w:rPr>
        <w:t>taniec</w:t>
      </w:r>
      <w:proofErr w:type="spellEnd"/>
      <w:r w:rsidRPr="000F7920">
        <w:rPr>
          <w:rStyle w:val="fontstyle01"/>
          <w:b w:val="0"/>
          <w:sz w:val="22"/>
          <w:szCs w:val="22"/>
        </w:rPr>
        <w:t>?</w:t>
      </w:r>
      <w:r w:rsidRPr="000F7920">
        <w:rPr>
          <w:rStyle w:val="fontstyle31"/>
          <w:b w:val="0"/>
        </w:rPr>
        <w:t>, „</w:t>
      </w:r>
      <w:proofErr w:type="spellStart"/>
      <w:r w:rsidRPr="000F7920">
        <w:rPr>
          <w:rStyle w:val="fontstyle31"/>
          <w:b w:val="0"/>
        </w:rPr>
        <w:t>Edukacja</w:t>
      </w:r>
      <w:proofErr w:type="spellEnd"/>
      <w:r w:rsidRPr="000F7920">
        <w:rPr>
          <w:rStyle w:val="fontstyle31"/>
          <w:b w:val="0"/>
        </w:rPr>
        <w:t xml:space="preserve"> </w:t>
      </w:r>
      <w:proofErr w:type="spellStart"/>
      <w:r w:rsidRPr="000F7920">
        <w:rPr>
          <w:rStyle w:val="fontstyle31"/>
          <w:b w:val="0"/>
        </w:rPr>
        <w:t>Elementarna</w:t>
      </w:r>
      <w:proofErr w:type="spellEnd"/>
      <w:r w:rsidRPr="000F7920">
        <w:rPr>
          <w:rStyle w:val="fontstyle31"/>
          <w:b w:val="0"/>
        </w:rPr>
        <w:t xml:space="preserve"> w </w:t>
      </w:r>
      <w:proofErr w:type="spellStart"/>
      <w:r w:rsidRPr="000F7920">
        <w:rPr>
          <w:rStyle w:val="fontstyle31"/>
          <w:b w:val="0"/>
        </w:rPr>
        <w:t>Teorii</w:t>
      </w:r>
      <w:proofErr w:type="spellEnd"/>
      <w:r w:rsidRPr="000F7920">
        <w:rPr>
          <w:rStyle w:val="fontstyle31"/>
          <w:b w:val="0"/>
        </w:rPr>
        <w:t xml:space="preserve"> </w:t>
      </w:r>
      <w:proofErr w:type="spellStart"/>
      <w:r w:rsidRPr="000F7920">
        <w:rPr>
          <w:rStyle w:val="fontstyle31"/>
          <w:b w:val="0"/>
        </w:rPr>
        <w:t>i</w:t>
      </w:r>
      <w:proofErr w:type="spellEnd"/>
      <w:r w:rsidRPr="000F7920">
        <w:rPr>
          <w:rStyle w:val="fontstyle31"/>
          <w:b w:val="0"/>
        </w:rPr>
        <w:t xml:space="preserve"> </w:t>
      </w:r>
      <w:proofErr w:type="spellStart"/>
      <w:r w:rsidRPr="000F7920">
        <w:rPr>
          <w:rStyle w:val="fontstyle31"/>
          <w:b w:val="0"/>
        </w:rPr>
        <w:t>Praktyce</w:t>
      </w:r>
      <w:proofErr w:type="spellEnd"/>
      <w:r w:rsidRPr="000F7920">
        <w:rPr>
          <w:rStyle w:val="fontstyle31"/>
          <w:b w:val="0"/>
        </w:rPr>
        <w:t>” 2006, no 1.</w:t>
      </w:r>
    </w:p>
    <w:p w14:paraId="3D103560" w14:textId="68A304BA" w:rsidR="001E57A6" w:rsidRPr="000F7920" w:rsidRDefault="00C57B73" w:rsidP="000F7920">
      <w:pPr>
        <w:pStyle w:val="P68B1DB1-Tekstpodstawowy13"/>
        <w:tabs>
          <w:tab w:val="left" w:pos="340"/>
        </w:tabs>
        <w:spacing w:before="120" w:line="276" w:lineRule="auto"/>
        <w:ind w:left="420"/>
        <w:jc w:val="both"/>
      </w:pPr>
      <w:r w:rsidRPr="000F7920">
        <w:t xml:space="preserve">4.4. works included in </w:t>
      </w:r>
      <w:r w:rsidR="005B6D03" w:rsidRPr="000F7920">
        <w:t>annual journals:</w:t>
      </w:r>
    </w:p>
    <w:p w14:paraId="31DC6DD5" w14:textId="52361C29" w:rsidR="001E57A6" w:rsidRPr="000F7920" w:rsidRDefault="00C57B73" w:rsidP="000F7920">
      <w:pPr>
        <w:pStyle w:val="P68B1DB1-Tekstpodstawowy12"/>
        <w:numPr>
          <w:ilvl w:val="2"/>
          <w:numId w:val="19"/>
        </w:numPr>
        <w:tabs>
          <w:tab w:val="left" w:pos="340"/>
        </w:tabs>
        <w:spacing w:before="120" w:line="276" w:lineRule="auto"/>
        <w:ind w:left="709" w:hanging="425"/>
        <w:jc w:val="both"/>
      </w:pPr>
      <w:r w:rsidRPr="000F7920">
        <w:t xml:space="preserve">the initial </w:t>
      </w:r>
      <w:r w:rsidR="005B6D03" w:rsidRPr="000F7920">
        <w:t>of the name and surname of the author;</w:t>
      </w:r>
    </w:p>
    <w:p w14:paraId="706E4291" w14:textId="77777777" w:rsidR="001E57A6" w:rsidRPr="000F7920" w:rsidRDefault="00C57B73" w:rsidP="000F7920">
      <w:pPr>
        <w:pStyle w:val="P68B1DB1-Tekstpodstawowy12"/>
        <w:numPr>
          <w:ilvl w:val="2"/>
          <w:numId w:val="19"/>
        </w:numPr>
        <w:tabs>
          <w:tab w:val="left" w:pos="340"/>
        </w:tabs>
        <w:spacing w:before="120" w:line="276" w:lineRule="auto"/>
        <w:ind w:left="709" w:hanging="425"/>
        <w:jc w:val="both"/>
      </w:pPr>
      <w:r w:rsidRPr="000F7920">
        <w:t>the title of the article, in italics;</w:t>
      </w:r>
    </w:p>
    <w:p w14:paraId="50FCABBC" w14:textId="68A60259" w:rsidR="001E57A6" w:rsidRPr="000F7920" w:rsidRDefault="00C57B73" w:rsidP="000F7920">
      <w:pPr>
        <w:pStyle w:val="P68B1DB1-Tekstpodstawowy12"/>
        <w:numPr>
          <w:ilvl w:val="2"/>
          <w:numId w:val="19"/>
        </w:numPr>
        <w:tabs>
          <w:tab w:val="left" w:pos="340"/>
        </w:tabs>
        <w:spacing w:before="120" w:line="276" w:lineRule="auto"/>
        <w:ind w:left="709" w:hanging="425"/>
        <w:jc w:val="both"/>
      </w:pPr>
      <w:r w:rsidRPr="000F7920">
        <w:t xml:space="preserve">the title of </w:t>
      </w:r>
      <w:r w:rsidR="005B6D03" w:rsidRPr="000F7920">
        <w:t>the annual journal is in quotation marks;</w:t>
      </w:r>
    </w:p>
    <w:p w14:paraId="08553D44" w14:textId="53F9E824" w:rsidR="001E57A6" w:rsidRPr="000F7920" w:rsidRDefault="00C57B73" w:rsidP="000F7920">
      <w:pPr>
        <w:pStyle w:val="P68B1DB1-Tekstpodstawowy12"/>
        <w:numPr>
          <w:ilvl w:val="2"/>
          <w:numId w:val="19"/>
        </w:numPr>
        <w:tabs>
          <w:tab w:val="left" w:pos="340"/>
        </w:tabs>
        <w:spacing w:before="120" w:line="276" w:lineRule="auto"/>
        <w:ind w:left="709" w:hanging="425"/>
        <w:jc w:val="both"/>
      </w:pPr>
      <w:r w:rsidRPr="000F7920">
        <w:t xml:space="preserve">the </w:t>
      </w:r>
      <w:r w:rsidR="005B6D03" w:rsidRPr="000F7920">
        <w:t>subsequent number of a volume, issue or bulletin within annual volumes (Roman numerals);</w:t>
      </w:r>
    </w:p>
    <w:p w14:paraId="491C17BE" w14:textId="388C6104" w:rsidR="001E57A6" w:rsidRPr="000F7920" w:rsidRDefault="00C57B73" w:rsidP="000F7920">
      <w:pPr>
        <w:pStyle w:val="P68B1DB1-Tekstpodstawowy12"/>
        <w:numPr>
          <w:ilvl w:val="2"/>
          <w:numId w:val="19"/>
        </w:numPr>
        <w:tabs>
          <w:tab w:val="left" w:pos="340"/>
        </w:tabs>
        <w:spacing w:before="120" w:line="276" w:lineRule="auto"/>
        <w:ind w:left="709" w:hanging="425"/>
        <w:jc w:val="both"/>
      </w:pPr>
      <w:r w:rsidRPr="000F7920">
        <w:t>the initial and surname of the editor, preceded by an abbreviation</w:t>
      </w:r>
      <w:r w:rsidR="005B6D03" w:rsidRPr="000F7920">
        <w:t xml:space="preserve"> (red.)-</w:t>
      </w:r>
      <w:r w:rsidRPr="000F7920">
        <w:t xml:space="preserve"> (ed.);</w:t>
      </w:r>
    </w:p>
    <w:p w14:paraId="55C7BD26" w14:textId="472FEB10" w:rsidR="001E57A6" w:rsidRPr="000F7920" w:rsidRDefault="005B6D03" w:rsidP="000F7920">
      <w:pPr>
        <w:pStyle w:val="P68B1DB1-Tekstpodstawowy12"/>
        <w:numPr>
          <w:ilvl w:val="2"/>
          <w:numId w:val="19"/>
        </w:numPr>
        <w:tabs>
          <w:tab w:val="left" w:pos="340"/>
        </w:tabs>
        <w:spacing w:before="120" w:line="276" w:lineRule="auto"/>
        <w:ind w:left="709" w:hanging="425"/>
        <w:jc w:val="both"/>
      </w:pPr>
      <w:r w:rsidRPr="000F7920">
        <w:t>place and year of publication</w:t>
      </w:r>
      <w:r w:rsidR="00C57B73" w:rsidRPr="000F7920">
        <w:t>.</w:t>
      </w:r>
    </w:p>
    <w:p w14:paraId="6AB02E92" w14:textId="77777777" w:rsidR="001E57A6" w:rsidRPr="000F7920" w:rsidRDefault="00C57B73" w:rsidP="000F7920">
      <w:pPr>
        <w:pStyle w:val="P68B1DB1-Normalny3"/>
        <w:spacing w:before="120" w:line="276" w:lineRule="auto"/>
        <w:ind w:firstLine="708"/>
        <w:jc w:val="both"/>
      </w:pPr>
      <w:r w:rsidRPr="000F7920">
        <w:t>Examples:</w:t>
      </w:r>
    </w:p>
    <w:p w14:paraId="03F79A18" w14:textId="3D4D83E7" w:rsidR="001E57A6" w:rsidRPr="000F7920" w:rsidRDefault="00C57B73" w:rsidP="000F7920">
      <w:pPr>
        <w:pStyle w:val="P68B1DB1-Normalny3"/>
        <w:numPr>
          <w:ilvl w:val="0"/>
          <w:numId w:val="16"/>
        </w:numPr>
        <w:spacing w:before="120" w:line="276" w:lineRule="auto"/>
        <w:jc w:val="both"/>
      </w:pPr>
      <w:r w:rsidRPr="000F7920">
        <w:t>as a footnote:</w:t>
      </w:r>
    </w:p>
    <w:p w14:paraId="20A7AE83" w14:textId="77777777" w:rsidR="005B6D03" w:rsidRPr="000F7920" w:rsidRDefault="005B6D03" w:rsidP="000F7920">
      <w:pPr>
        <w:ind w:left="708"/>
        <w:rPr>
          <w:rStyle w:val="fontstyle31"/>
        </w:rPr>
      </w:pPr>
      <w:r w:rsidRPr="000F7920">
        <w:rPr>
          <w:rStyle w:val="fontstyle31"/>
        </w:rPr>
        <w:t xml:space="preserve">T. </w:t>
      </w:r>
      <w:proofErr w:type="spellStart"/>
      <w:r w:rsidRPr="000F7920">
        <w:rPr>
          <w:rStyle w:val="fontstyle31"/>
        </w:rPr>
        <w:t>Rygalik-Weżgowiec</w:t>
      </w:r>
      <w:proofErr w:type="spellEnd"/>
      <w:r w:rsidRPr="000F7920">
        <w:rPr>
          <w:rStyle w:val="fontstyle31"/>
        </w:rPr>
        <w:t xml:space="preserve">, </w:t>
      </w:r>
      <w:proofErr w:type="spellStart"/>
      <w:r w:rsidRPr="000F7920">
        <w:rPr>
          <w:rStyle w:val="fontstyle01"/>
          <w:sz w:val="22"/>
          <w:szCs w:val="22"/>
        </w:rPr>
        <w:t>Dorożki</w:t>
      </w:r>
      <w:proofErr w:type="spellEnd"/>
      <w:r w:rsidRPr="000F7920">
        <w:rPr>
          <w:rStyle w:val="fontstyle01"/>
          <w:sz w:val="22"/>
          <w:szCs w:val="22"/>
        </w:rPr>
        <w:t xml:space="preserve"> w </w:t>
      </w:r>
      <w:proofErr w:type="spellStart"/>
      <w:r w:rsidRPr="000F7920">
        <w:rPr>
          <w:rStyle w:val="fontstyle01"/>
          <w:sz w:val="22"/>
          <w:szCs w:val="22"/>
        </w:rPr>
        <w:t>Częstochowie</w:t>
      </w:r>
      <w:proofErr w:type="spellEnd"/>
      <w:r w:rsidRPr="000F7920">
        <w:rPr>
          <w:rStyle w:val="fontstyle31"/>
        </w:rPr>
        <w:t>, „</w:t>
      </w:r>
      <w:proofErr w:type="spellStart"/>
      <w:r w:rsidRPr="000F7920">
        <w:rPr>
          <w:rStyle w:val="fontstyle31"/>
        </w:rPr>
        <w:t>Ziemia</w:t>
      </w:r>
      <w:proofErr w:type="spellEnd"/>
      <w:r w:rsidRPr="000F7920">
        <w:rPr>
          <w:rStyle w:val="fontstyle31"/>
        </w:rPr>
        <w:t xml:space="preserve"> </w:t>
      </w:r>
      <w:proofErr w:type="spellStart"/>
      <w:r w:rsidRPr="000F7920">
        <w:rPr>
          <w:rStyle w:val="fontstyle31"/>
        </w:rPr>
        <w:t>Częstochowska</w:t>
      </w:r>
      <w:proofErr w:type="spellEnd"/>
      <w:r w:rsidRPr="000F7920">
        <w:rPr>
          <w:rStyle w:val="fontstyle31"/>
        </w:rPr>
        <w:t xml:space="preserve">”, t. XXX, (red.) M. </w:t>
      </w:r>
      <w:proofErr w:type="spellStart"/>
      <w:r w:rsidRPr="000F7920">
        <w:rPr>
          <w:rStyle w:val="fontstyle31"/>
        </w:rPr>
        <w:t>Antoniewicz</w:t>
      </w:r>
      <w:proofErr w:type="spellEnd"/>
      <w:r w:rsidRPr="000F7920">
        <w:rPr>
          <w:rStyle w:val="fontstyle31"/>
        </w:rPr>
        <w:t xml:space="preserve">, </w:t>
      </w:r>
      <w:proofErr w:type="spellStart"/>
      <w:r w:rsidRPr="000F7920">
        <w:rPr>
          <w:rStyle w:val="fontstyle31"/>
        </w:rPr>
        <w:t>Częstochowa</w:t>
      </w:r>
      <w:proofErr w:type="spellEnd"/>
      <w:r w:rsidRPr="000F7920">
        <w:rPr>
          <w:rStyle w:val="fontstyle31"/>
        </w:rPr>
        <w:t xml:space="preserve"> 2003, s. 50.</w:t>
      </w:r>
      <w:r w:rsidRPr="000F7920">
        <w:rPr>
          <w:sz w:val="22"/>
          <w:szCs w:val="22"/>
        </w:rPr>
        <w:br/>
      </w:r>
      <w:r w:rsidRPr="000F7920">
        <w:rPr>
          <w:rStyle w:val="fontstyle31"/>
        </w:rPr>
        <w:t xml:space="preserve">U. </w:t>
      </w:r>
      <w:proofErr w:type="spellStart"/>
      <w:r w:rsidRPr="000F7920">
        <w:rPr>
          <w:rStyle w:val="fontstyle31"/>
        </w:rPr>
        <w:t>Nowacka</w:t>
      </w:r>
      <w:proofErr w:type="spellEnd"/>
      <w:r w:rsidRPr="000F7920">
        <w:rPr>
          <w:rStyle w:val="fontstyle31"/>
        </w:rPr>
        <w:t xml:space="preserve">, </w:t>
      </w:r>
      <w:proofErr w:type="spellStart"/>
      <w:r w:rsidRPr="000F7920">
        <w:rPr>
          <w:rStyle w:val="fontstyle01"/>
          <w:sz w:val="22"/>
          <w:szCs w:val="22"/>
        </w:rPr>
        <w:t>Analiza</w:t>
      </w:r>
      <w:proofErr w:type="spellEnd"/>
      <w:r w:rsidRPr="000F7920">
        <w:rPr>
          <w:rStyle w:val="fontstyle01"/>
          <w:sz w:val="22"/>
          <w:szCs w:val="22"/>
        </w:rPr>
        <w:t xml:space="preserve"> </w:t>
      </w:r>
      <w:proofErr w:type="spellStart"/>
      <w:r w:rsidRPr="000F7920">
        <w:rPr>
          <w:rStyle w:val="fontstyle01"/>
          <w:sz w:val="22"/>
          <w:szCs w:val="22"/>
        </w:rPr>
        <w:t>postaw</w:t>
      </w:r>
      <w:proofErr w:type="spellEnd"/>
      <w:r w:rsidRPr="000F7920">
        <w:rPr>
          <w:rStyle w:val="fontstyle01"/>
          <w:sz w:val="22"/>
          <w:szCs w:val="22"/>
        </w:rPr>
        <w:t xml:space="preserve"> </w:t>
      </w:r>
      <w:proofErr w:type="spellStart"/>
      <w:r w:rsidRPr="000F7920">
        <w:rPr>
          <w:rStyle w:val="fontstyle01"/>
          <w:sz w:val="22"/>
          <w:szCs w:val="22"/>
        </w:rPr>
        <w:t>studentów</w:t>
      </w:r>
      <w:proofErr w:type="spellEnd"/>
      <w:r w:rsidRPr="000F7920">
        <w:rPr>
          <w:rStyle w:val="fontstyle31"/>
        </w:rPr>
        <w:t>, „</w:t>
      </w:r>
      <w:proofErr w:type="spellStart"/>
      <w:r w:rsidRPr="000F7920">
        <w:rPr>
          <w:rStyle w:val="fontstyle31"/>
        </w:rPr>
        <w:t>Prace</w:t>
      </w:r>
      <w:proofErr w:type="spellEnd"/>
      <w:r w:rsidRPr="000F7920">
        <w:rPr>
          <w:rStyle w:val="fontstyle31"/>
        </w:rPr>
        <w:t xml:space="preserve"> </w:t>
      </w:r>
      <w:proofErr w:type="spellStart"/>
      <w:r w:rsidRPr="000F7920">
        <w:rPr>
          <w:rStyle w:val="fontstyle31"/>
        </w:rPr>
        <w:t>Naukowe</w:t>
      </w:r>
      <w:proofErr w:type="spellEnd"/>
      <w:r w:rsidRPr="000F7920">
        <w:rPr>
          <w:rStyle w:val="fontstyle31"/>
        </w:rPr>
        <w:t xml:space="preserve"> AJD w </w:t>
      </w:r>
      <w:proofErr w:type="spellStart"/>
      <w:r w:rsidRPr="000F7920">
        <w:rPr>
          <w:rStyle w:val="fontstyle31"/>
        </w:rPr>
        <w:t>Częstochowie</w:t>
      </w:r>
      <w:proofErr w:type="spellEnd"/>
      <w:r w:rsidRPr="000F7920">
        <w:rPr>
          <w:rStyle w:val="fontstyle31"/>
        </w:rPr>
        <w:t xml:space="preserve">. </w:t>
      </w:r>
      <w:proofErr w:type="spellStart"/>
      <w:r w:rsidRPr="000F7920">
        <w:rPr>
          <w:rStyle w:val="fontstyle31"/>
        </w:rPr>
        <w:t>Seria</w:t>
      </w:r>
      <w:proofErr w:type="spellEnd"/>
      <w:r w:rsidRPr="000F7920">
        <w:rPr>
          <w:rStyle w:val="fontstyle31"/>
        </w:rPr>
        <w:t xml:space="preserve">: </w:t>
      </w:r>
      <w:proofErr w:type="spellStart"/>
      <w:r w:rsidRPr="000F7920">
        <w:rPr>
          <w:rStyle w:val="fontstyle31"/>
        </w:rPr>
        <w:t>Edukacja</w:t>
      </w:r>
      <w:proofErr w:type="spellEnd"/>
      <w:r w:rsidRPr="000F7920">
        <w:rPr>
          <w:rStyle w:val="fontstyle31"/>
        </w:rPr>
        <w:t xml:space="preserve"> </w:t>
      </w:r>
      <w:proofErr w:type="spellStart"/>
      <w:r w:rsidRPr="000F7920">
        <w:rPr>
          <w:rStyle w:val="fontstyle31"/>
        </w:rPr>
        <w:t>Techniczna</w:t>
      </w:r>
      <w:proofErr w:type="spellEnd"/>
      <w:r w:rsidRPr="000F7920">
        <w:rPr>
          <w:rStyle w:val="fontstyle31"/>
        </w:rPr>
        <w:t xml:space="preserve">”, z. I, (red.) A. Gil, </w:t>
      </w:r>
      <w:proofErr w:type="spellStart"/>
      <w:r w:rsidRPr="000F7920">
        <w:rPr>
          <w:rStyle w:val="fontstyle31"/>
        </w:rPr>
        <w:t>Częstochowa</w:t>
      </w:r>
      <w:proofErr w:type="spellEnd"/>
      <w:r w:rsidRPr="000F7920">
        <w:rPr>
          <w:rStyle w:val="fontstyle31"/>
        </w:rPr>
        <w:t xml:space="preserve"> 2003, s. 28.</w:t>
      </w:r>
    </w:p>
    <w:p w14:paraId="61CA1580" w14:textId="5BDE975A" w:rsidR="005B6D03" w:rsidRPr="000F7920" w:rsidRDefault="005B6D03" w:rsidP="000F7920">
      <w:pPr>
        <w:pStyle w:val="P68B1DB1-Normalny3"/>
        <w:spacing w:before="120" w:line="276" w:lineRule="auto"/>
        <w:ind w:left="780"/>
        <w:rPr>
          <w:szCs w:val="22"/>
        </w:rPr>
      </w:pPr>
      <w:r w:rsidRPr="000F7920">
        <w:rPr>
          <w:rStyle w:val="fontstyle31"/>
        </w:rPr>
        <w:t xml:space="preserve">T. </w:t>
      </w:r>
      <w:proofErr w:type="spellStart"/>
      <w:r w:rsidRPr="000F7920">
        <w:rPr>
          <w:rStyle w:val="fontstyle31"/>
        </w:rPr>
        <w:t>Rygalik-Weżgowiec</w:t>
      </w:r>
      <w:proofErr w:type="spellEnd"/>
      <w:r w:rsidRPr="000F7920">
        <w:rPr>
          <w:rStyle w:val="fontstyle31"/>
        </w:rPr>
        <w:t xml:space="preserve">, </w:t>
      </w:r>
      <w:proofErr w:type="spellStart"/>
      <w:r w:rsidRPr="000F7920">
        <w:rPr>
          <w:rStyle w:val="fontstyle01"/>
          <w:sz w:val="22"/>
          <w:szCs w:val="22"/>
        </w:rPr>
        <w:t>Dorożki</w:t>
      </w:r>
      <w:proofErr w:type="spellEnd"/>
      <w:r w:rsidRPr="000F7920">
        <w:rPr>
          <w:rStyle w:val="fontstyle01"/>
          <w:sz w:val="22"/>
          <w:szCs w:val="22"/>
        </w:rPr>
        <w:t xml:space="preserve"> w </w:t>
      </w:r>
      <w:proofErr w:type="spellStart"/>
      <w:r w:rsidRPr="000F7920">
        <w:rPr>
          <w:rStyle w:val="fontstyle01"/>
          <w:sz w:val="22"/>
          <w:szCs w:val="22"/>
        </w:rPr>
        <w:t>Częstochowie</w:t>
      </w:r>
      <w:proofErr w:type="spellEnd"/>
      <w:r w:rsidRPr="000F7920">
        <w:rPr>
          <w:rStyle w:val="fontstyle31"/>
        </w:rPr>
        <w:t>, „</w:t>
      </w:r>
      <w:proofErr w:type="spellStart"/>
      <w:r w:rsidRPr="000F7920">
        <w:rPr>
          <w:rStyle w:val="fontstyle31"/>
        </w:rPr>
        <w:t>Ziemia</w:t>
      </w:r>
      <w:proofErr w:type="spellEnd"/>
      <w:r w:rsidRPr="000F7920">
        <w:rPr>
          <w:rStyle w:val="fontstyle31"/>
        </w:rPr>
        <w:t xml:space="preserve"> </w:t>
      </w:r>
      <w:proofErr w:type="spellStart"/>
      <w:r w:rsidRPr="000F7920">
        <w:rPr>
          <w:rStyle w:val="fontstyle31"/>
        </w:rPr>
        <w:t>Częstochowska</w:t>
      </w:r>
      <w:proofErr w:type="spellEnd"/>
      <w:r w:rsidRPr="000F7920">
        <w:rPr>
          <w:rStyle w:val="fontstyle31"/>
        </w:rPr>
        <w:t xml:space="preserve">”, t. XXX, (ed.) M. </w:t>
      </w:r>
      <w:proofErr w:type="spellStart"/>
      <w:r w:rsidRPr="000F7920">
        <w:rPr>
          <w:rStyle w:val="fontstyle31"/>
        </w:rPr>
        <w:t>Antoniewicz</w:t>
      </w:r>
      <w:proofErr w:type="spellEnd"/>
      <w:r w:rsidRPr="000F7920">
        <w:rPr>
          <w:rStyle w:val="fontstyle31"/>
        </w:rPr>
        <w:t xml:space="preserve">, </w:t>
      </w:r>
      <w:proofErr w:type="spellStart"/>
      <w:r w:rsidRPr="000F7920">
        <w:rPr>
          <w:rStyle w:val="fontstyle31"/>
        </w:rPr>
        <w:t>Częstochowa</w:t>
      </w:r>
      <w:proofErr w:type="spellEnd"/>
      <w:r w:rsidRPr="000F7920">
        <w:rPr>
          <w:rStyle w:val="fontstyle31"/>
        </w:rPr>
        <w:t xml:space="preserve"> 2003, p. 50.</w:t>
      </w:r>
      <w:r w:rsidRPr="000F7920">
        <w:rPr>
          <w:szCs w:val="22"/>
        </w:rPr>
        <w:br/>
      </w:r>
      <w:r w:rsidRPr="000F7920">
        <w:rPr>
          <w:rStyle w:val="fontstyle31"/>
        </w:rPr>
        <w:t xml:space="preserve">U. </w:t>
      </w:r>
      <w:proofErr w:type="spellStart"/>
      <w:r w:rsidRPr="000F7920">
        <w:rPr>
          <w:rStyle w:val="fontstyle31"/>
        </w:rPr>
        <w:t>Nowacka</w:t>
      </w:r>
      <w:proofErr w:type="spellEnd"/>
      <w:r w:rsidRPr="000F7920">
        <w:rPr>
          <w:rStyle w:val="fontstyle31"/>
        </w:rPr>
        <w:t xml:space="preserve">, </w:t>
      </w:r>
      <w:proofErr w:type="spellStart"/>
      <w:r w:rsidRPr="000F7920">
        <w:rPr>
          <w:rStyle w:val="fontstyle01"/>
          <w:sz w:val="22"/>
          <w:szCs w:val="22"/>
        </w:rPr>
        <w:t>Analiza</w:t>
      </w:r>
      <w:proofErr w:type="spellEnd"/>
      <w:r w:rsidRPr="000F7920">
        <w:rPr>
          <w:rStyle w:val="fontstyle01"/>
          <w:sz w:val="22"/>
          <w:szCs w:val="22"/>
        </w:rPr>
        <w:t xml:space="preserve"> </w:t>
      </w:r>
      <w:proofErr w:type="spellStart"/>
      <w:r w:rsidRPr="000F7920">
        <w:rPr>
          <w:rStyle w:val="fontstyle01"/>
          <w:sz w:val="22"/>
          <w:szCs w:val="22"/>
        </w:rPr>
        <w:t>postaw</w:t>
      </w:r>
      <w:proofErr w:type="spellEnd"/>
      <w:r w:rsidRPr="000F7920">
        <w:rPr>
          <w:rStyle w:val="fontstyle01"/>
          <w:sz w:val="22"/>
          <w:szCs w:val="22"/>
        </w:rPr>
        <w:t xml:space="preserve"> </w:t>
      </w:r>
      <w:proofErr w:type="spellStart"/>
      <w:r w:rsidRPr="000F7920">
        <w:rPr>
          <w:rStyle w:val="fontstyle01"/>
          <w:sz w:val="22"/>
          <w:szCs w:val="22"/>
        </w:rPr>
        <w:t>studentów</w:t>
      </w:r>
      <w:proofErr w:type="spellEnd"/>
      <w:r w:rsidRPr="000F7920">
        <w:rPr>
          <w:rStyle w:val="fontstyle31"/>
        </w:rPr>
        <w:t>, „</w:t>
      </w:r>
      <w:proofErr w:type="spellStart"/>
      <w:r w:rsidRPr="000F7920">
        <w:rPr>
          <w:rStyle w:val="fontstyle31"/>
        </w:rPr>
        <w:t>Prace</w:t>
      </w:r>
      <w:proofErr w:type="spellEnd"/>
      <w:r w:rsidRPr="000F7920">
        <w:rPr>
          <w:rStyle w:val="fontstyle31"/>
        </w:rPr>
        <w:t xml:space="preserve"> </w:t>
      </w:r>
      <w:proofErr w:type="spellStart"/>
      <w:r w:rsidRPr="000F7920">
        <w:rPr>
          <w:rStyle w:val="fontstyle31"/>
        </w:rPr>
        <w:t>Naukowe</w:t>
      </w:r>
      <w:proofErr w:type="spellEnd"/>
      <w:r w:rsidRPr="000F7920">
        <w:rPr>
          <w:rStyle w:val="fontstyle31"/>
        </w:rPr>
        <w:t xml:space="preserve"> AJD w </w:t>
      </w:r>
      <w:proofErr w:type="spellStart"/>
      <w:r w:rsidRPr="000F7920">
        <w:rPr>
          <w:rStyle w:val="fontstyle31"/>
        </w:rPr>
        <w:t>Częstochowie</w:t>
      </w:r>
      <w:proofErr w:type="spellEnd"/>
      <w:r w:rsidRPr="000F7920">
        <w:rPr>
          <w:rStyle w:val="fontstyle31"/>
        </w:rPr>
        <w:t xml:space="preserve">. </w:t>
      </w:r>
      <w:proofErr w:type="spellStart"/>
      <w:r w:rsidRPr="000F7920">
        <w:rPr>
          <w:rStyle w:val="fontstyle31"/>
        </w:rPr>
        <w:t>Seria</w:t>
      </w:r>
      <w:proofErr w:type="spellEnd"/>
      <w:r w:rsidRPr="000F7920">
        <w:rPr>
          <w:rStyle w:val="fontstyle31"/>
        </w:rPr>
        <w:t xml:space="preserve">: </w:t>
      </w:r>
      <w:proofErr w:type="spellStart"/>
      <w:r w:rsidRPr="000F7920">
        <w:rPr>
          <w:rStyle w:val="fontstyle31"/>
        </w:rPr>
        <w:t>Edukacja</w:t>
      </w:r>
      <w:proofErr w:type="spellEnd"/>
      <w:r w:rsidRPr="000F7920">
        <w:rPr>
          <w:rStyle w:val="fontstyle31"/>
        </w:rPr>
        <w:t xml:space="preserve"> </w:t>
      </w:r>
      <w:proofErr w:type="spellStart"/>
      <w:r w:rsidRPr="000F7920">
        <w:rPr>
          <w:rStyle w:val="fontstyle31"/>
        </w:rPr>
        <w:t>Techniczna</w:t>
      </w:r>
      <w:proofErr w:type="spellEnd"/>
      <w:r w:rsidRPr="000F7920">
        <w:rPr>
          <w:rStyle w:val="fontstyle31"/>
        </w:rPr>
        <w:t xml:space="preserve">”, bulletin. I, (ed.) A. Gil, </w:t>
      </w:r>
      <w:proofErr w:type="spellStart"/>
      <w:r w:rsidRPr="000F7920">
        <w:rPr>
          <w:rStyle w:val="fontstyle31"/>
        </w:rPr>
        <w:t>Częstochowa</w:t>
      </w:r>
      <w:proofErr w:type="spellEnd"/>
      <w:r w:rsidRPr="000F7920">
        <w:rPr>
          <w:rStyle w:val="fontstyle31"/>
        </w:rPr>
        <w:t xml:space="preserve"> 2003, p. 28.</w:t>
      </w:r>
    </w:p>
    <w:p w14:paraId="65998784" w14:textId="4A51B3C3" w:rsidR="001E57A6" w:rsidRPr="000F7920" w:rsidRDefault="00C57B73" w:rsidP="000F7920">
      <w:pPr>
        <w:pStyle w:val="P68B1DB1-Normalny3"/>
        <w:numPr>
          <w:ilvl w:val="0"/>
          <w:numId w:val="16"/>
        </w:numPr>
        <w:spacing w:before="120" w:line="276" w:lineRule="auto"/>
        <w:jc w:val="both"/>
      </w:pPr>
      <w:r w:rsidRPr="000F7920">
        <w:t xml:space="preserve">As </w:t>
      </w:r>
      <w:r w:rsidR="005B6D03" w:rsidRPr="000F7920">
        <w:t>references</w:t>
      </w:r>
      <w:r w:rsidRPr="000F7920">
        <w:t>:</w:t>
      </w:r>
    </w:p>
    <w:p w14:paraId="3B6A279E" w14:textId="727EA1D3" w:rsidR="005B6D03" w:rsidRPr="000F7920" w:rsidRDefault="005B6D03" w:rsidP="000F7920">
      <w:pPr>
        <w:pStyle w:val="P68B1DB1-Normalny3"/>
        <w:spacing w:before="120" w:line="276" w:lineRule="auto"/>
        <w:ind w:left="780"/>
        <w:jc w:val="both"/>
      </w:pPr>
      <w:proofErr w:type="spellStart"/>
      <w:r w:rsidRPr="000F7920">
        <w:rPr>
          <w:rStyle w:val="fontstyle31"/>
          <w:sz w:val="24"/>
          <w:szCs w:val="24"/>
        </w:rPr>
        <w:t>Nowacka</w:t>
      </w:r>
      <w:proofErr w:type="spellEnd"/>
      <w:r w:rsidRPr="000F7920">
        <w:rPr>
          <w:rStyle w:val="fontstyle31"/>
          <w:sz w:val="24"/>
          <w:szCs w:val="24"/>
        </w:rPr>
        <w:t xml:space="preserve"> U., </w:t>
      </w:r>
      <w:proofErr w:type="spellStart"/>
      <w:r w:rsidRPr="000F7920">
        <w:rPr>
          <w:rStyle w:val="fontstyle01"/>
          <w:sz w:val="24"/>
          <w:szCs w:val="24"/>
        </w:rPr>
        <w:t>Analiza</w:t>
      </w:r>
      <w:proofErr w:type="spellEnd"/>
      <w:r w:rsidRPr="000F7920">
        <w:rPr>
          <w:rStyle w:val="fontstyle01"/>
          <w:sz w:val="24"/>
          <w:szCs w:val="24"/>
        </w:rPr>
        <w:t xml:space="preserve"> </w:t>
      </w:r>
      <w:proofErr w:type="spellStart"/>
      <w:r w:rsidRPr="000F7920">
        <w:rPr>
          <w:rStyle w:val="fontstyle01"/>
          <w:sz w:val="24"/>
          <w:szCs w:val="24"/>
        </w:rPr>
        <w:t>postaw</w:t>
      </w:r>
      <w:proofErr w:type="spellEnd"/>
      <w:r w:rsidRPr="000F7920">
        <w:rPr>
          <w:rStyle w:val="fontstyle01"/>
          <w:sz w:val="24"/>
          <w:szCs w:val="24"/>
        </w:rPr>
        <w:t xml:space="preserve"> </w:t>
      </w:r>
      <w:proofErr w:type="spellStart"/>
      <w:r w:rsidRPr="000F7920">
        <w:rPr>
          <w:rStyle w:val="fontstyle01"/>
          <w:sz w:val="24"/>
          <w:szCs w:val="24"/>
        </w:rPr>
        <w:t>studentów</w:t>
      </w:r>
      <w:proofErr w:type="spellEnd"/>
      <w:r w:rsidRPr="000F7920">
        <w:rPr>
          <w:rStyle w:val="fontstyle31"/>
          <w:sz w:val="24"/>
          <w:szCs w:val="24"/>
        </w:rPr>
        <w:t>, „</w:t>
      </w:r>
      <w:proofErr w:type="spellStart"/>
      <w:r w:rsidRPr="000F7920">
        <w:rPr>
          <w:rStyle w:val="fontstyle31"/>
          <w:sz w:val="24"/>
          <w:szCs w:val="24"/>
        </w:rPr>
        <w:t>Prace</w:t>
      </w:r>
      <w:proofErr w:type="spellEnd"/>
      <w:r w:rsidRPr="000F7920">
        <w:rPr>
          <w:rStyle w:val="fontstyle31"/>
          <w:sz w:val="24"/>
          <w:szCs w:val="24"/>
        </w:rPr>
        <w:t xml:space="preserve"> </w:t>
      </w:r>
      <w:proofErr w:type="spellStart"/>
      <w:r w:rsidRPr="000F7920">
        <w:rPr>
          <w:rStyle w:val="fontstyle31"/>
          <w:sz w:val="24"/>
          <w:szCs w:val="24"/>
        </w:rPr>
        <w:t>Naukowe</w:t>
      </w:r>
      <w:proofErr w:type="spellEnd"/>
      <w:r w:rsidRPr="000F7920">
        <w:rPr>
          <w:rStyle w:val="fontstyle31"/>
          <w:sz w:val="24"/>
          <w:szCs w:val="24"/>
        </w:rPr>
        <w:t xml:space="preserve"> AJD w </w:t>
      </w:r>
      <w:proofErr w:type="spellStart"/>
      <w:r w:rsidRPr="000F7920">
        <w:rPr>
          <w:rStyle w:val="fontstyle31"/>
          <w:sz w:val="24"/>
          <w:szCs w:val="24"/>
        </w:rPr>
        <w:t>Częstochowie</w:t>
      </w:r>
      <w:proofErr w:type="spellEnd"/>
      <w:r w:rsidRPr="000F7920">
        <w:rPr>
          <w:rStyle w:val="fontstyle31"/>
          <w:sz w:val="24"/>
          <w:szCs w:val="24"/>
        </w:rPr>
        <w:t xml:space="preserve">. </w:t>
      </w:r>
      <w:proofErr w:type="spellStart"/>
      <w:r w:rsidRPr="000F7920">
        <w:rPr>
          <w:rStyle w:val="fontstyle31"/>
          <w:sz w:val="24"/>
          <w:szCs w:val="24"/>
        </w:rPr>
        <w:t>Seria</w:t>
      </w:r>
      <w:proofErr w:type="spellEnd"/>
      <w:r w:rsidRPr="000F7920">
        <w:rPr>
          <w:rStyle w:val="fontstyle31"/>
          <w:sz w:val="24"/>
          <w:szCs w:val="24"/>
        </w:rPr>
        <w:t xml:space="preserve">: </w:t>
      </w:r>
      <w:proofErr w:type="spellStart"/>
      <w:r w:rsidRPr="000F7920">
        <w:rPr>
          <w:rStyle w:val="fontstyle31"/>
          <w:sz w:val="24"/>
          <w:szCs w:val="24"/>
        </w:rPr>
        <w:t>Edukacja</w:t>
      </w:r>
      <w:proofErr w:type="spellEnd"/>
      <w:r w:rsidRPr="000F7920">
        <w:rPr>
          <w:rStyle w:val="fontstyle31"/>
          <w:sz w:val="24"/>
          <w:szCs w:val="24"/>
        </w:rPr>
        <w:t xml:space="preserve"> </w:t>
      </w:r>
      <w:proofErr w:type="spellStart"/>
      <w:r w:rsidRPr="000F7920">
        <w:rPr>
          <w:rStyle w:val="fontstyle31"/>
          <w:sz w:val="24"/>
          <w:szCs w:val="24"/>
        </w:rPr>
        <w:t>Techniczna</w:t>
      </w:r>
      <w:proofErr w:type="spellEnd"/>
      <w:r w:rsidRPr="000F7920">
        <w:rPr>
          <w:rStyle w:val="fontstyle31"/>
          <w:sz w:val="24"/>
          <w:szCs w:val="24"/>
        </w:rPr>
        <w:t xml:space="preserve">”, bulletin. I, (ed.) A. Gil, </w:t>
      </w:r>
      <w:proofErr w:type="spellStart"/>
      <w:r w:rsidRPr="000F7920">
        <w:rPr>
          <w:rStyle w:val="fontstyle31"/>
          <w:sz w:val="24"/>
          <w:szCs w:val="24"/>
        </w:rPr>
        <w:t>Częstochowa</w:t>
      </w:r>
      <w:proofErr w:type="spellEnd"/>
      <w:r w:rsidRPr="000F7920">
        <w:rPr>
          <w:rStyle w:val="fontstyle31"/>
          <w:sz w:val="24"/>
          <w:szCs w:val="24"/>
        </w:rPr>
        <w:t xml:space="preserve"> 2003.</w:t>
      </w:r>
    </w:p>
    <w:p w14:paraId="25F66FDA" w14:textId="77777777" w:rsidR="001E57A6" w:rsidRPr="000F7920" w:rsidRDefault="00C57B73" w:rsidP="000F7920">
      <w:pPr>
        <w:pStyle w:val="P68B1DB1-Tekstpodstawowy13"/>
        <w:tabs>
          <w:tab w:val="left" w:pos="340"/>
        </w:tabs>
        <w:spacing w:before="120" w:line="276" w:lineRule="auto"/>
        <w:jc w:val="both"/>
      </w:pPr>
      <w:r w:rsidRPr="000F7920">
        <w:t>4.5. unpublished materials:</w:t>
      </w:r>
    </w:p>
    <w:p w14:paraId="7A2DB32B" w14:textId="77777777" w:rsidR="001E57A6" w:rsidRPr="000F7920" w:rsidRDefault="00C57B73" w:rsidP="000F7920">
      <w:pPr>
        <w:pStyle w:val="P68B1DB1-Tekstpodstawowy13"/>
        <w:tabs>
          <w:tab w:val="left" w:pos="340"/>
        </w:tabs>
        <w:spacing w:before="120" w:line="276" w:lineRule="auto"/>
        <w:jc w:val="both"/>
        <w:rPr>
          <w:b w:val="0"/>
        </w:rPr>
      </w:pPr>
      <w:r w:rsidRPr="000F7920">
        <w:t>a.</w:t>
      </w:r>
      <w:r w:rsidRPr="000F7920">
        <w:rPr>
          <w:b w:val="0"/>
        </w:rPr>
        <w:t xml:space="preserve"> archives:</w:t>
      </w:r>
    </w:p>
    <w:p w14:paraId="463F6292" w14:textId="77777777" w:rsidR="001E57A6" w:rsidRPr="000F7920" w:rsidRDefault="00C57B73" w:rsidP="000F7920">
      <w:pPr>
        <w:pStyle w:val="P68B1DB1-Tekstpodstawowy12"/>
        <w:numPr>
          <w:ilvl w:val="2"/>
          <w:numId w:val="20"/>
        </w:numPr>
        <w:tabs>
          <w:tab w:val="left" w:pos="340"/>
        </w:tabs>
        <w:spacing w:before="120" w:line="276" w:lineRule="auto"/>
        <w:ind w:left="851" w:hanging="459"/>
        <w:jc w:val="both"/>
      </w:pPr>
      <w:r w:rsidRPr="000F7920">
        <w:t>the name of the document;</w:t>
      </w:r>
    </w:p>
    <w:p w14:paraId="08B54EE3" w14:textId="7F4AC7C6" w:rsidR="001E57A6" w:rsidRPr="000F7920" w:rsidRDefault="005B6D03" w:rsidP="000F7920">
      <w:pPr>
        <w:pStyle w:val="P68B1DB1-Tekstpodstawowy12"/>
        <w:numPr>
          <w:ilvl w:val="2"/>
          <w:numId w:val="20"/>
        </w:numPr>
        <w:tabs>
          <w:tab w:val="left" w:pos="340"/>
        </w:tabs>
        <w:spacing w:before="120" w:line="276" w:lineRule="auto"/>
        <w:ind w:left="851" w:hanging="459"/>
        <w:jc w:val="both"/>
      </w:pPr>
      <w:r w:rsidRPr="000F7920">
        <w:t>the author</w:t>
      </w:r>
      <w:r w:rsidR="00C57B73" w:rsidRPr="000F7920">
        <w:t>;</w:t>
      </w:r>
    </w:p>
    <w:p w14:paraId="2EA017C2" w14:textId="72DF0212" w:rsidR="001E57A6" w:rsidRPr="000F7920" w:rsidRDefault="00C57B73" w:rsidP="000F7920">
      <w:pPr>
        <w:pStyle w:val="P68B1DB1-Tekstpodstawowy12"/>
        <w:numPr>
          <w:ilvl w:val="2"/>
          <w:numId w:val="20"/>
        </w:numPr>
        <w:tabs>
          <w:tab w:val="left" w:pos="340"/>
        </w:tabs>
        <w:spacing w:before="120" w:line="276" w:lineRule="auto"/>
        <w:ind w:left="851" w:hanging="459"/>
        <w:jc w:val="both"/>
      </w:pPr>
      <w:r w:rsidRPr="000F7920">
        <w:t>place and date;</w:t>
      </w:r>
    </w:p>
    <w:p w14:paraId="4EBC3748" w14:textId="06D770C5" w:rsidR="001E57A6" w:rsidRPr="000F7920" w:rsidRDefault="005B6D03" w:rsidP="000F7920">
      <w:pPr>
        <w:pStyle w:val="P68B1DB1-Tekstpodstawowy12"/>
        <w:numPr>
          <w:ilvl w:val="2"/>
          <w:numId w:val="20"/>
        </w:numPr>
        <w:tabs>
          <w:tab w:val="left" w:pos="340"/>
        </w:tabs>
        <w:spacing w:before="120" w:line="276" w:lineRule="auto"/>
        <w:ind w:left="851" w:hanging="459"/>
        <w:jc w:val="both"/>
      </w:pPr>
      <w:r w:rsidRPr="000F7920">
        <w:t>name of the archiving location (archives);</w:t>
      </w:r>
    </w:p>
    <w:p w14:paraId="25A19BC6" w14:textId="7C190353" w:rsidR="001E57A6" w:rsidRPr="000F7920" w:rsidRDefault="00C57B73" w:rsidP="000F7920">
      <w:pPr>
        <w:pStyle w:val="P68B1DB1-Tekstpodstawowy12"/>
        <w:numPr>
          <w:ilvl w:val="2"/>
          <w:numId w:val="20"/>
        </w:numPr>
        <w:tabs>
          <w:tab w:val="left" w:pos="340"/>
        </w:tabs>
        <w:spacing w:before="120" w:line="276" w:lineRule="auto"/>
        <w:ind w:left="851" w:hanging="459"/>
        <w:jc w:val="both"/>
      </w:pPr>
      <w:r w:rsidRPr="000F7920">
        <w:t xml:space="preserve">file </w:t>
      </w:r>
      <w:r w:rsidR="005B6D03" w:rsidRPr="000F7920">
        <w:t xml:space="preserve">reference </w:t>
      </w:r>
      <w:r w:rsidRPr="000F7920">
        <w:t>number.</w:t>
      </w:r>
    </w:p>
    <w:p w14:paraId="43E1D3DF" w14:textId="7DC7077E" w:rsidR="001E57A6" w:rsidRPr="000F7920" w:rsidRDefault="00C57B73" w:rsidP="000F7920">
      <w:pPr>
        <w:pStyle w:val="P68B1DB1-Normalny3"/>
        <w:spacing w:before="120" w:line="276" w:lineRule="auto"/>
        <w:ind w:left="851" w:hanging="459"/>
        <w:jc w:val="both"/>
      </w:pPr>
      <w:r w:rsidRPr="000F7920">
        <w:t xml:space="preserve">   Example:</w:t>
      </w:r>
    </w:p>
    <w:p w14:paraId="22CDB389" w14:textId="27E89F21" w:rsidR="005B6D03" w:rsidRPr="000F7920" w:rsidRDefault="005B6D03" w:rsidP="000F7920">
      <w:pPr>
        <w:pStyle w:val="P68B1DB1-Normalny3"/>
        <w:spacing w:before="120" w:line="276" w:lineRule="auto"/>
        <w:ind w:left="851"/>
        <w:jc w:val="both"/>
        <w:rPr>
          <w:rStyle w:val="fontstyle31"/>
        </w:rPr>
      </w:pPr>
      <w:proofErr w:type="spellStart"/>
      <w:r w:rsidRPr="000F7920">
        <w:rPr>
          <w:rStyle w:val="fontstyle31"/>
        </w:rPr>
        <w:t>Sprawozdanie</w:t>
      </w:r>
      <w:proofErr w:type="spellEnd"/>
      <w:r w:rsidRPr="000F7920">
        <w:rPr>
          <w:rStyle w:val="fontstyle31"/>
        </w:rPr>
        <w:t xml:space="preserve"> </w:t>
      </w:r>
      <w:proofErr w:type="spellStart"/>
      <w:r w:rsidRPr="000F7920">
        <w:rPr>
          <w:rStyle w:val="fontstyle31"/>
        </w:rPr>
        <w:t>roczne</w:t>
      </w:r>
      <w:proofErr w:type="spellEnd"/>
      <w:r w:rsidRPr="000F7920">
        <w:rPr>
          <w:rStyle w:val="fontstyle31"/>
        </w:rPr>
        <w:t xml:space="preserve"> </w:t>
      </w:r>
      <w:proofErr w:type="spellStart"/>
      <w:r w:rsidRPr="000F7920">
        <w:rPr>
          <w:rStyle w:val="fontstyle31"/>
        </w:rPr>
        <w:t>Muzeum</w:t>
      </w:r>
      <w:proofErr w:type="spellEnd"/>
      <w:r w:rsidRPr="000F7920">
        <w:rPr>
          <w:rStyle w:val="fontstyle31"/>
        </w:rPr>
        <w:t xml:space="preserve"> </w:t>
      </w:r>
      <w:proofErr w:type="spellStart"/>
      <w:r w:rsidRPr="000F7920">
        <w:rPr>
          <w:rStyle w:val="fontstyle31"/>
        </w:rPr>
        <w:t>Częstochowskiego</w:t>
      </w:r>
      <w:proofErr w:type="spellEnd"/>
      <w:r w:rsidRPr="000F7920">
        <w:rPr>
          <w:rStyle w:val="fontstyle31"/>
        </w:rPr>
        <w:t xml:space="preserve">, </w:t>
      </w:r>
      <w:proofErr w:type="spellStart"/>
      <w:r w:rsidRPr="000F7920">
        <w:rPr>
          <w:rStyle w:val="fontstyle31"/>
        </w:rPr>
        <w:t>Częstochowa</w:t>
      </w:r>
      <w:proofErr w:type="spellEnd"/>
      <w:r w:rsidRPr="000F7920">
        <w:rPr>
          <w:rStyle w:val="fontstyle31"/>
        </w:rPr>
        <w:t xml:space="preserve"> 1.12.2007 r., </w:t>
      </w:r>
      <w:proofErr w:type="spellStart"/>
      <w:r w:rsidRPr="000F7920">
        <w:rPr>
          <w:rStyle w:val="fontstyle31"/>
        </w:rPr>
        <w:t>Archiwum</w:t>
      </w:r>
      <w:proofErr w:type="spellEnd"/>
      <w:r w:rsidRPr="000F7920">
        <w:rPr>
          <w:rStyle w:val="fontstyle31"/>
        </w:rPr>
        <w:t xml:space="preserve"> </w:t>
      </w:r>
      <w:proofErr w:type="spellStart"/>
      <w:r w:rsidRPr="000F7920">
        <w:rPr>
          <w:rStyle w:val="fontstyle31"/>
        </w:rPr>
        <w:t>Państwowew</w:t>
      </w:r>
      <w:proofErr w:type="spellEnd"/>
      <w:r w:rsidRPr="000F7920">
        <w:rPr>
          <w:rStyle w:val="fontstyle31"/>
        </w:rPr>
        <w:t xml:space="preserve"> </w:t>
      </w:r>
      <w:proofErr w:type="spellStart"/>
      <w:r w:rsidRPr="000F7920">
        <w:rPr>
          <w:rStyle w:val="fontstyle31"/>
        </w:rPr>
        <w:t>Częstochowie</w:t>
      </w:r>
      <w:proofErr w:type="spellEnd"/>
      <w:r w:rsidRPr="000F7920">
        <w:rPr>
          <w:rStyle w:val="fontstyle31"/>
        </w:rPr>
        <w:t xml:space="preserve">, </w:t>
      </w:r>
      <w:proofErr w:type="spellStart"/>
      <w:r w:rsidRPr="000F7920">
        <w:rPr>
          <w:rStyle w:val="fontstyle31"/>
        </w:rPr>
        <w:t>sygn</w:t>
      </w:r>
      <w:proofErr w:type="spellEnd"/>
      <w:r w:rsidRPr="000F7920">
        <w:rPr>
          <w:rStyle w:val="fontstyle31"/>
        </w:rPr>
        <w:t>. 15/07</w:t>
      </w:r>
    </w:p>
    <w:p w14:paraId="57776BED" w14:textId="56BCC490" w:rsidR="005B6D03" w:rsidRPr="000F7920" w:rsidRDefault="005B6D03" w:rsidP="000F7920">
      <w:pPr>
        <w:pStyle w:val="P68B1DB1-Normalny3"/>
        <w:spacing w:before="120" w:line="276" w:lineRule="auto"/>
        <w:ind w:left="851" w:hanging="143"/>
        <w:jc w:val="both"/>
        <w:rPr>
          <w:i/>
          <w:szCs w:val="22"/>
        </w:rPr>
      </w:pPr>
      <w:r w:rsidRPr="000F7920">
        <w:rPr>
          <w:b/>
          <w:szCs w:val="22"/>
        </w:rPr>
        <w:br/>
      </w:r>
      <w:r w:rsidRPr="000F7920">
        <w:rPr>
          <w:szCs w:val="22"/>
        </w:rPr>
        <w:t xml:space="preserve">Annual report of the </w:t>
      </w:r>
      <w:proofErr w:type="spellStart"/>
      <w:r w:rsidRPr="000F7920">
        <w:rPr>
          <w:szCs w:val="22"/>
        </w:rPr>
        <w:t>Częstochowa</w:t>
      </w:r>
      <w:proofErr w:type="spellEnd"/>
      <w:r w:rsidRPr="000F7920">
        <w:rPr>
          <w:szCs w:val="22"/>
        </w:rPr>
        <w:t xml:space="preserve"> Museum, </w:t>
      </w:r>
      <w:proofErr w:type="spellStart"/>
      <w:r w:rsidRPr="000F7920">
        <w:rPr>
          <w:szCs w:val="22"/>
        </w:rPr>
        <w:t>Częstochowa</w:t>
      </w:r>
      <w:proofErr w:type="spellEnd"/>
      <w:r w:rsidRPr="000F7920">
        <w:rPr>
          <w:szCs w:val="22"/>
        </w:rPr>
        <w:t xml:space="preserve"> 1.12.2007, State Archives in </w:t>
      </w:r>
      <w:proofErr w:type="spellStart"/>
      <w:r w:rsidRPr="000F7920">
        <w:rPr>
          <w:szCs w:val="22"/>
        </w:rPr>
        <w:t>Częstochowa</w:t>
      </w:r>
      <w:proofErr w:type="spellEnd"/>
      <w:r w:rsidRPr="000F7920">
        <w:rPr>
          <w:szCs w:val="22"/>
        </w:rPr>
        <w:t>, reference number 15/07</w:t>
      </w:r>
    </w:p>
    <w:p w14:paraId="48E815DD" w14:textId="77777777" w:rsidR="001E57A6" w:rsidRPr="000F7920" w:rsidRDefault="00C57B73" w:rsidP="000F7920">
      <w:pPr>
        <w:pStyle w:val="P68B1DB1-Tekstpodstawowy13"/>
        <w:tabs>
          <w:tab w:val="left" w:pos="340"/>
        </w:tabs>
        <w:spacing w:before="120" w:line="276" w:lineRule="auto"/>
        <w:jc w:val="both"/>
      </w:pPr>
      <w:r w:rsidRPr="000F7920">
        <w:t>b. Typescripts/manuscripts:</w:t>
      </w:r>
    </w:p>
    <w:p w14:paraId="0A9B8905" w14:textId="77777777" w:rsidR="001E57A6" w:rsidRPr="000F7920" w:rsidRDefault="00C57B73" w:rsidP="000F7920">
      <w:pPr>
        <w:pStyle w:val="P68B1DB1-Tekstpodstawowy12"/>
        <w:numPr>
          <w:ilvl w:val="2"/>
          <w:numId w:val="21"/>
        </w:numPr>
        <w:tabs>
          <w:tab w:val="left" w:pos="340"/>
        </w:tabs>
        <w:spacing w:before="120" w:line="276" w:lineRule="auto"/>
        <w:ind w:left="851" w:hanging="425"/>
        <w:jc w:val="both"/>
      </w:pPr>
      <w:r w:rsidRPr="000F7920">
        <w:lastRenderedPageBreak/>
        <w:t>initial of the name, surname of the author,</w:t>
      </w:r>
    </w:p>
    <w:p w14:paraId="0BE42E1B" w14:textId="7EEDE80C" w:rsidR="001E57A6" w:rsidRPr="000F7920" w:rsidRDefault="00C57B73" w:rsidP="000F7920">
      <w:pPr>
        <w:pStyle w:val="P68B1DB1-Tekstpodstawowy12"/>
        <w:numPr>
          <w:ilvl w:val="2"/>
          <w:numId w:val="21"/>
        </w:numPr>
        <w:tabs>
          <w:tab w:val="left" w:pos="340"/>
        </w:tabs>
        <w:spacing w:before="120" w:line="276" w:lineRule="auto"/>
        <w:ind w:left="851" w:hanging="425"/>
        <w:jc w:val="both"/>
      </w:pPr>
      <w:r w:rsidRPr="000F7920">
        <w:t xml:space="preserve">information on the technique of </w:t>
      </w:r>
      <w:r w:rsidR="005B6D03" w:rsidRPr="000F7920">
        <w:t>making it (typescript / manuscript)</w:t>
      </w:r>
    </w:p>
    <w:p w14:paraId="4BC97881" w14:textId="6989B415" w:rsidR="001E57A6" w:rsidRPr="000F7920" w:rsidRDefault="00921DDF" w:rsidP="000F7920">
      <w:pPr>
        <w:pStyle w:val="P68B1DB1-Tekstpodstawowy12"/>
        <w:numPr>
          <w:ilvl w:val="2"/>
          <w:numId w:val="21"/>
        </w:numPr>
        <w:tabs>
          <w:tab w:val="left" w:pos="340"/>
        </w:tabs>
        <w:spacing w:before="120" w:line="276" w:lineRule="auto"/>
        <w:ind w:left="851" w:hanging="425"/>
        <w:jc w:val="both"/>
      </w:pPr>
      <w:r w:rsidRPr="000F7920">
        <w:t>the nature of the work (e.g. a M</w:t>
      </w:r>
      <w:r w:rsidR="00C57B73" w:rsidRPr="000F7920">
        <w:t>aster's thesis),</w:t>
      </w:r>
    </w:p>
    <w:p w14:paraId="0B20DDA2" w14:textId="52417EDC" w:rsidR="001E57A6" w:rsidRPr="000F7920" w:rsidRDefault="00C57B73" w:rsidP="000F7920">
      <w:pPr>
        <w:pStyle w:val="P68B1DB1-Tekstpodstawowy12"/>
        <w:numPr>
          <w:ilvl w:val="2"/>
          <w:numId w:val="21"/>
        </w:numPr>
        <w:tabs>
          <w:tab w:val="left" w:pos="340"/>
        </w:tabs>
        <w:spacing w:before="120" w:line="276" w:lineRule="auto"/>
        <w:ind w:left="851" w:hanging="425"/>
        <w:jc w:val="both"/>
      </w:pPr>
      <w:r w:rsidRPr="000F7920">
        <w:t xml:space="preserve">in the case of </w:t>
      </w:r>
      <w:r w:rsidR="00921DDF" w:rsidRPr="000F7920">
        <w:t>the Master’s thesis and doctoral dissertation, the initial of the name and the surname of the supervisor,</w:t>
      </w:r>
    </w:p>
    <w:p w14:paraId="06E3517E" w14:textId="3992EFDF" w:rsidR="001E57A6" w:rsidRPr="000F7920" w:rsidRDefault="00C57B73" w:rsidP="000F7920">
      <w:pPr>
        <w:pStyle w:val="P68B1DB1-Tekstpodstawowy12"/>
        <w:numPr>
          <w:ilvl w:val="2"/>
          <w:numId w:val="21"/>
        </w:numPr>
        <w:tabs>
          <w:tab w:val="left" w:pos="340"/>
        </w:tabs>
        <w:spacing w:before="120" w:line="276" w:lineRule="auto"/>
        <w:ind w:left="851" w:hanging="425"/>
        <w:jc w:val="both"/>
      </w:pPr>
      <w:r w:rsidRPr="000F7920">
        <w:t xml:space="preserve">the name of the institution where the work was </w:t>
      </w:r>
      <w:r w:rsidR="00921DDF" w:rsidRPr="000F7920">
        <w:t>written</w:t>
      </w:r>
      <w:r w:rsidRPr="000F7920">
        <w:t xml:space="preserve"> or where it is located,</w:t>
      </w:r>
    </w:p>
    <w:p w14:paraId="59BA06BE" w14:textId="156CFC8A" w:rsidR="001E57A6" w:rsidRPr="000F7920" w:rsidRDefault="00921DDF" w:rsidP="000F7920">
      <w:pPr>
        <w:pStyle w:val="P68B1DB1-Tekstpodstawowy12"/>
        <w:numPr>
          <w:ilvl w:val="2"/>
          <w:numId w:val="21"/>
        </w:numPr>
        <w:tabs>
          <w:tab w:val="left" w:pos="340"/>
        </w:tabs>
        <w:spacing w:before="120" w:line="276" w:lineRule="auto"/>
        <w:ind w:left="851" w:hanging="425"/>
        <w:jc w:val="both"/>
      </w:pPr>
      <w:r w:rsidRPr="000F7920">
        <w:t>p</w:t>
      </w:r>
      <w:r w:rsidR="00C57B73" w:rsidRPr="000F7920">
        <w:t>lace and year of writing.</w:t>
      </w:r>
    </w:p>
    <w:p w14:paraId="50A19B29" w14:textId="4D6634FF" w:rsidR="001E57A6" w:rsidRPr="000F7920" w:rsidRDefault="00C57B73" w:rsidP="000F7920">
      <w:pPr>
        <w:pStyle w:val="P68B1DB1-Tekstpodstawowy12"/>
        <w:tabs>
          <w:tab w:val="left" w:pos="340"/>
        </w:tabs>
        <w:spacing w:before="120" w:line="276" w:lineRule="auto"/>
        <w:jc w:val="both"/>
      </w:pPr>
      <w:r w:rsidRPr="000F7920">
        <w:t xml:space="preserve">   Example:</w:t>
      </w:r>
    </w:p>
    <w:p w14:paraId="54712977" w14:textId="77777777" w:rsidR="00921DDF" w:rsidRPr="000F7920" w:rsidRDefault="00921DDF" w:rsidP="000F7920">
      <w:pPr>
        <w:rPr>
          <w:rStyle w:val="fontstyle31"/>
        </w:rPr>
      </w:pPr>
      <w:r w:rsidRPr="000F7920">
        <w:rPr>
          <w:rStyle w:val="fontstyle31"/>
        </w:rPr>
        <w:t xml:space="preserve">A. </w:t>
      </w:r>
      <w:proofErr w:type="spellStart"/>
      <w:r w:rsidRPr="000F7920">
        <w:rPr>
          <w:rStyle w:val="fontstyle31"/>
        </w:rPr>
        <w:t>Stawicka</w:t>
      </w:r>
      <w:proofErr w:type="spellEnd"/>
      <w:r w:rsidRPr="000F7920">
        <w:rPr>
          <w:rStyle w:val="fontstyle31"/>
        </w:rPr>
        <w:t>, „</w:t>
      </w:r>
      <w:proofErr w:type="spellStart"/>
      <w:r w:rsidRPr="000F7920">
        <w:rPr>
          <w:rStyle w:val="fontstyle31"/>
        </w:rPr>
        <w:t>Dzieje</w:t>
      </w:r>
      <w:proofErr w:type="spellEnd"/>
      <w:r w:rsidRPr="000F7920">
        <w:rPr>
          <w:rStyle w:val="fontstyle31"/>
        </w:rPr>
        <w:t xml:space="preserve"> </w:t>
      </w:r>
      <w:proofErr w:type="spellStart"/>
      <w:r w:rsidRPr="000F7920">
        <w:rPr>
          <w:rStyle w:val="fontstyle31"/>
        </w:rPr>
        <w:t>legendy</w:t>
      </w:r>
      <w:proofErr w:type="spellEnd"/>
      <w:r w:rsidRPr="000F7920">
        <w:rPr>
          <w:rStyle w:val="fontstyle31"/>
        </w:rPr>
        <w:t xml:space="preserve"> </w:t>
      </w:r>
      <w:proofErr w:type="spellStart"/>
      <w:r w:rsidRPr="000F7920">
        <w:rPr>
          <w:rStyle w:val="fontstyle31"/>
        </w:rPr>
        <w:t>Józefa</w:t>
      </w:r>
      <w:proofErr w:type="spellEnd"/>
      <w:r w:rsidRPr="000F7920">
        <w:rPr>
          <w:rStyle w:val="fontstyle31"/>
        </w:rPr>
        <w:t xml:space="preserve"> </w:t>
      </w:r>
      <w:proofErr w:type="spellStart"/>
      <w:r w:rsidRPr="000F7920">
        <w:rPr>
          <w:rStyle w:val="fontstyle31"/>
        </w:rPr>
        <w:t>Sułkowskiego</w:t>
      </w:r>
      <w:proofErr w:type="spellEnd"/>
      <w:r w:rsidRPr="000F7920">
        <w:rPr>
          <w:rStyle w:val="fontstyle31"/>
        </w:rPr>
        <w:t xml:space="preserve"> 1798–1984” (</w:t>
      </w:r>
      <w:proofErr w:type="spellStart"/>
      <w:r w:rsidRPr="000F7920">
        <w:rPr>
          <w:rStyle w:val="fontstyle31"/>
        </w:rPr>
        <w:t>maszynopis</w:t>
      </w:r>
      <w:proofErr w:type="spellEnd"/>
      <w:r w:rsidRPr="000F7920">
        <w:rPr>
          <w:rStyle w:val="fontstyle31"/>
        </w:rPr>
        <w:t xml:space="preserve"> </w:t>
      </w:r>
      <w:proofErr w:type="spellStart"/>
      <w:r w:rsidRPr="000F7920">
        <w:rPr>
          <w:rStyle w:val="fontstyle31"/>
        </w:rPr>
        <w:t>pracy</w:t>
      </w:r>
      <w:proofErr w:type="spellEnd"/>
      <w:r w:rsidRPr="000F7920">
        <w:rPr>
          <w:rStyle w:val="fontstyle31"/>
        </w:rPr>
        <w:t xml:space="preserve"> </w:t>
      </w:r>
      <w:proofErr w:type="spellStart"/>
      <w:r w:rsidRPr="000F7920">
        <w:rPr>
          <w:rStyle w:val="fontstyle31"/>
        </w:rPr>
        <w:t>magisterskiej</w:t>
      </w:r>
      <w:proofErr w:type="spellEnd"/>
      <w:r w:rsidRPr="000F7920">
        <w:rPr>
          <w:rStyle w:val="fontstyle31"/>
        </w:rPr>
        <w:t xml:space="preserve"> </w:t>
      </w:r>
      <w:proofErr w:type="spellStart"/>
      <w:r w:rsidRPr="000F7920">
        <w:rPr>
          <w:rStyle w:val="fontstyle31"/>
        </w:rPr>
        <w:t>pisanej</w:t>
      </w:r>
      <w:proofErr w:type="spellEnd"/>
      <w:r w:rsidRPr="000F7920">
        <w:rPr>
          <w:rStyle w:val="fontstyle31"/>
        </w:rPr>
        <w:t xml:space="preserve"> pod </w:t>
      </w:r>
      <w:proofErr w:type="spellStart"/>
      <w:r w:rsidRPr="000F7920">
        <w:rPr>
          <w:rStyle w:val="fontstyle31"/>
        </w:rPr>
        <w:t>kierunkiem</w:t>
      </w:r>
      <w:proofErr w:type="spellEnd"/>
      <w:r w:rsidRPr="000F7920">
        <w:rPr>
          <w:rStyle w:val="fontstyle31"/>
        </w:rPr>
        <w:t xml:space="preserve"> J. </w:t>
      </w:r>
      <w:proofErr w:type="spellStart"/>
      <w:r w:rsidRPr="000F7920">
        <w:rPr>
          <w:rStyle w:val="fontstyle31"/>
        </w:rPr>
        <w:t>Ziółka</w:t>
      </w:r>
      <w:proofErr w:type="spellEnd"/>
      <w:r w:rsidRPr="000F7920">
        <w:rPr>
          <w:rStyle w:val="fontstyle31"/>
        </w:rPr>
        <w:t xml:space="preserve">), </w:t>
      </w:r>
      <w:proofErr w:type="spellStart"/>
      <w:r w:rsidRPr="000F7920">
        <w:rPr>
          <w:rStyle w:val="fontstyle31"/>
        </w:rPr>
        <w:t>Katolicki</w:t>
      </w:r>
      <w:proofErr w:type="spellEnd"/>
      <w:r w:rsidRPr="000F7920">
        <w:rPr>
          <w:rStyle w:val="fontstyle31"/>
        </w:rPr>
        <w:t xml:space="preserve"> </w:t>
      </w:r>
      <w:proofErr w:type="spellStart"/>
      <w:r w:rsidRPr="000F7920">
        <w:rPr>
          <w:rStyle w:val="fontstyle31"/>
        </w:rPr>
        <w:t>Uniwersytet</w:t>
      </w:r>
      <w:proofErr w:type="spellEnd"/>
      <w:r w:rsidRPr="000F7920">
        <w:rPr>
          <w:rStyle w:val="fontstyle31"/>
        </w:rPr>
        <w:t xml:space="preserve"> </w:t>
      </w:r>
      <w:proofErr w:type="spellStart"/>
      <w:r w:rsidRPr="000F7920">
        <w:rPr>
          <w:rStyle w:val="fontstyle31"/>
        </w:rPr>
        <w:t>Lubelski</w:t>
      </w:r>
      <w:proofErr w:type="spellEnd"/>
      <w:r w:rsidRPr="000F7920">
        <w:rPr>
          <w:rStyle w:val="fontstyle31"/>
        </w:rPr>
        <w:t>, Lublin 1990.</w:t>
      </w:r>
    </w:p>
    <w:p w14:paraId="1636036D" w14:textId="312E3342" w:rsidR="00921DDF" w:rsidRPr="000F7920" w:rsidRDefault="00921DDF" w:rsidP="000F7920">
      <w:pPr>
        <w:rPr>
          <w:sz w:val="22"/>
          <w:szCs w:val="22"/>
        </w:rPr>
      </w:pPr>
      <w:r w:rsidRPr="000F7920">
        <w:rPr>
          <w:b/>
          <w:sz w:val="22"/>
          <w:szCs w:val="22"/>
        </w:rPr>
        <w:br/>
      </w:r>
      <w:r w:rsidRPr="000F7920">
        <w:rPr>
          <w:sz w:val="22"/>
          <w:szCs w:val="22"/>
        </w:rPr>
        <w:t xml:space="preserve">A. </w:t>
      </w:r>
      <w:proofErr w:type="spellStart"/>
      <w:r w:rsidRPr="000F7920">
        <w:rPr>
          <w:sz w:val="22"/>
          <w:szCs w:val="22"/>
        </w:rPr>
        <w:t>Stawicka</w:t>
      </w:r>
      <w:proofErr w:type="spellEnd"/>
      <w:r w:rsidRPr="000F7920">
        <w:rPr>
          <w:sz w:val="22"/>
          <w:szCs w:val="22"/>
        </w:rPr>
        <w:t xml:space="preserve">, </w:t>
      </w:r>
      <w:r w:rsidRPr="000F7920">
        <w:rPr>
          <w:rStyle w:val="fontstyle31"/>
        </w:rPr>
        <w:t>„</w:t>
      </w:r>
      <w:proofErr w:type="spellStart"/>
      <w:r w:rsidRPr="000F7920">
        <w:rPr>
          <w:rStyle w:val="fontstyle31"/>
        </w:rPr>
        <w:t>Dzieje</w:t>
      </w:r>
      <w:proofErr w:type="spellEnd"/>
      <w:r w:rsidRPr="000F7920">
        <w:rPr>
          <w:rStyle w:val="fontstyle31"/>
        </w:rPr>
        <w:t xml:space="preserve"> </w:t>
      </w:r>
      <w:proofErr w:type="spellStart"/>
      <w:r w:rsidRPr="000F7920">
        <w:rPr>
          <w:rStyle w:val="fontstyle31"/>
        </w:rPr>
        <w:t>legendy</w:t>
      </w:r>
      <w:proofErr w:type="spellEnd"/>
      <w:r w:rsidRPr="000F7920">
        <w:rPr>
          <w:rStyle w:val="fontstyle31"/>
        </w:rPr>
        <w:t xml:space="preserve"> </w:t>
      </w:r>
      <w:proofErr w:type="spellStart"/>
      <w:r w:rsidRPr="000F7920">
        <w:rPr>
          <w:rStyle w:val="fontstyle31"/>
        </w:rPr>
        <w:t>Józefa</w:t>
      </w:r>
      <w:proofErr w:type="spellEnd"/>
      <w:r w:rsidRPr="000F7920">
        <w:rPr>
          <w:rStyle w:val="fontstyle31"/>
        </w:rPr>
        <w:t xml:space="preserve"> </w:t>
      </w:r>
      <w:proofErr w:type="spellStart"/>
      <w:r w:rsidRPr="000F7920">
        <w:rPr>
          <w:rStyle w:val="fontstyle31"/>
        </w:rPr>
        <w:t>Sułkowskiego</w:t>
      </w:r>
      <w:proofErr w:type="spellEnd"/>
      <w:r w:rsidRPr="000F7920">
        <w:rPr>
          <w:rStyle w:val="fontstyle31"/>
        </w:rPr>
        <w:t xml:space="preserve"> 1798–1984” </w:t>
      </w:r>
      <w:r w:rsidRPr="000F7920">
        <w:rPr>
          <w:sz w:val="22"/>
          <w:szCs w:val="22"/>
        </w:rPr>
        <w:t xml:space="preserve">(typescript of the Master’s thesis written under the supervision of J. </w:t>
      </w:r>
      <w:proofErr w:type="spellStart"/>
      <w:r w:rsidRPr="000F7920">
        <w:rPr>
          <w:sz w:val="22"/>
          <w:szCs w:val="22"/>
        </w:rPr>
        <w:t>Ziółka</w:t>
      </w:r>
      <w:proofErr w:type="spellEnd"/>
      <w:r w:rsidRPr="000F7920">
        <w:rPr>
          <w:sz w:val="22"/>
          <w:szCs w:val="22"/>
        </w:rPr>
        <w:t xml:space="preserve">), </w:t>
      </w:r>
      <w:proofErr w:type="spellStart"/>
      <w:r w:rsidRPr="000F7920">
        <w:rPr>
          <w:rStyle w:val="fontstyle31"/>
        </w:rPr>
        <w:t>Katolicki</w:t>
      </w:r>
      <w:proofErr w:type="spellEnd"/>
      <w:r w:rsidRPr="000F7920">
        <w:rPr>
          <w:rStyle w:val="fontstyle31"/>
        </w:rPr>
        <w:t xml:space="preserve"> </w:t>
      </w:r>
      <w:proofErr w:type="spellStart"/>
      <w:r w:rsidRPr="000F7920">
        <w:rPr>
          <w:rStyle w:val="fontstyle31"/>
        </w:rPr>
        <w:t>Uniwersytet</w:t>
      </w:r>
      <w:proofErr w:type="spellEnd"/>
      <w:r w:rsidRPr="000F7920">
        <w:rPr>
          <w:rStyle w:val="fontstyle31"/>
        </w:rPr>
        <w:t xml:space="preserve"> </w:t>
      </w:r>
      <w:proofErr w:type="spellStart"/>
      <w:r w:rsidRPr="000F7920">
        <w:rPr>
          <w:rStyle w:val="fontstyle31"/>
        </w:rPr>
        <w:t>Lubelski</w:t>
      </w:r>
      <w:proofErr w:type="spellEnd"/>
      <w:r w:rsidRPr="000F7920">
        <w:rPr>
          <w:sz w:val="22"/>
          <w:szCs w:val="22"/>
        </w:rPr>
        <w:t>, Lublin 1990.</w:t>
      </w:r>
    </w:p>
    <w:p w14:paraId="650BF154" w14:textId="77777777" w:rsidR="00921DDF" w:rsidRPr="000F7920" w:rsidRDefault="00921DDF" w:rsidP="000F7920">
      <w:pPr>
        <w:pStyle w:val="P68B1DB1-Tekstpodstawowy12"/>
        <w:tabs>
          <w:tab w:val="left" w:pos="340"/>
        </w:tabs>
        <w:spacing w:before="120" w:line="276" w:lineRule="auto"/>
        <w:jc w:val="both"/>
      </w:pPr>
    </w:p>
    <w:p w14:paraId="09341305" w14:textId="77777777" w:rsidR="001E57A6" w:rsidRPr="000F7920" w:rsidRDefault="00C57B73" w:rsidP="000F7920">
      <w:pPr>
        <w:pStyle w:val="P68B1DB1-Tekstpodstawowy13"/>
        <w:tabs>
          <w:tab w:val="left" w:pos="340"/>
        </w:tabs>
        <w:spacing w:before="120" w:line="276" w:lineRule="auto"/>
        <w:jc w:val="both"/>
        <w:rPr>
          <w:b w:val="0"/>
        </w:rPr>
      </w:pPr>
      <w:r w:rsidRPr="000F7920">
        <w:t>c.</w:t>
      </w:r>
      <w:r w:rsidRPr="000F7920">
        <w:rPr>
          <w:b w:val="0"/>
        </w:rPr>
        <w:t xml:space="preserve"> Interviews:</w:t>
      </w:r>
    </w:p>
    <w:p w14:paraId="2DCA5F17" w14:textId="77777777" w:rsidR="001E57A6" w:rsidRPr="000F7920" w:rsidRDefault="00C57B73" w:rsidP="000F7920">
      <w:pPr>
        <w:pStyle w:val="P68B1DB1-Tekstpodstawowy12"/>
        <w:numPr>
          <w:ilvl w:val="2"/>
          <w:numId w:val="22"/>
        </w:numPr>
        <w:tabs>
          <w:tab w:val="left" w:pos="340"/>
        </w:tabs>
        <w:spacing w:before="120" w:line="276" w:lineRule="auto"/>
        <w:ind w:left="709" w:hanging="425"/>
        <w:jc w:val="both"/>
      </w:pPr>
      <w:r w:rsidRPr="000F7920">
        <w:t>the name of the person interviewed,</w:t>
      </w:r>
    </w:p>
    <w:p w14:paraId="47AEB8A4" w14:textId="64567431" w:rsidR="001E57A6" w:rsidRPr="000F7920" w:rsidRDefault="00C57B73" w:rsidP="000F7920">
      <w:pPr>
        <w:pStyle w:val="P68B1DB1-Tekstpodstawowy12"/>
        <w:numPr>
          <w:ilvl w:val="2"/>
          <w:numId w:val="22"/>
        </w:numPr>
        <w:tabs>
          <w:tab w:val="left" w:pos="340"/>
        </w:tabs>
        <w:spacing w:before="120" w:line="276" w:lineRule="auto"/>
        <w:ind w:left="709" w:hanging="425"/>
        <w:jc w:val="both"/>
      </w:pPr>
      <w:r w:rsidRPr="000F7920">
        <w:t xml:space="preserve">place and date of </w:t>
      </w:r>
      <w:r w:rsidR="00921DDF" w:rsidRPr="000F7920">
        <w:t>the interview</w:t>
      </w:r>
    </w:p>
    <w:p w14:paraId="14EE49C4" w14:textId="77777777" w:rsidR="001E57A6" w:rsidRPr="000F7920" w:rsidRDefault="00C57B73" w:rsidP="000F7920">
      <w:pPr>
        <w:pStyle w:val="P68B1DB1-Tekstpodstawowy12"/>
        <w:tabs>
          <w:tab w:val="left" w:pos="340"/>
        </w:tabs>
        <w:spacing w:before="120" w:line="276" w:lineRule="auto"/>
        <w:jc w:val="both"/>
      </w:pPr>
      <w:r w:rsidRPr="000F7920">
        <w:t xml:space="preserve">   Example:</w:t>
      </w:r>
    </w:p>
    <w:p w14:paraId="1490A40C" w14:textId="7E74D061" w:rsidR="001E57A6" w:rsidRPr="000F7920" w:rsidRDefault="00921DDF" w:rsidP="000F7920">
      <w:pPr>
        <w:pStyle w:val="P68B1DB1-Tekstpodstawowy314"/>
        <w:spacing w:before="120" w:line="276" w:lineRule="auto"/>
        <w:ind w:firstLine="708"/>
        <w:jc w:val="both"/>
      </w:pPr>
      <w:r w:rsidRPr="000F7920">
        <w:t>An i</w:t>
      </w:r>
      <w:r w:rsidR="00C57B73" w:rsidRPr="000F7920">
        <w:t>nterview with Adam Kowalski, Kraków, 15.5.2008</w:t>
      </w:r>
    </w:p>
    <w:p w14:paraId="0BF20A8C" w14:textId="77777777" w:rsidR="001E57A6" w:rsidRPr="000F7920" w:rsidRDefault="00C57B73" w:rsidP="000F7920">
      <w:pPr>
        <w:pStyle w:val="P68B1DB1-Tekstpodstawowy13"/>
        <w:tabs>
          <w:tab w:val="left" w:pos="340"/>
        </w:tabs>
        <w:spacing w:before="120" w:line="276" w:lineRule="auto"/>
        <w:jc w:val="both"/>
      </w:pPr>
      <w:r w:rsidRPr="000F7920">
        <w:t>d. correspondence:</w:t>
      </w:r>
    </w:p>
    <w:p w14:paraId="5F8B5A73" w14:textId="76A65012" w:rsidR="001E57A6" w:rsidRPr="000F7920" w:rsidRDefault="00C57B73" w:rsidP="000F7920">
      <w:pPr>
        <w:pStyle w:val="P68B1DB1-Tekstpodstawowy12"/>
        <w:numPr>
          <w:ilvl w:val="2"/>
          <w:numId w:val="23"/>
        </w:numPr>
        <w:tabs>
          <w:tab w:val="left" w:pos="340"/>
        </w:tabs>
        <w:spacing w:before="120" w:line="276" w:lineRule="auto"/>
        <w:ind w:left="709" w:hanging="425"/>
        <w:jc w:val="both"/>
      </w:pPr>
      <w:r w:rsidRPr="000F7920">
        <w:t>name and surname of the author</w:t>
      </w:r>
      <w:r w:rsidR="00921DDF" w:rsidRPr="000F7920">
        <w:t>- sender</w:t>
      </w:r>
      <w:r w:rsidRPr="000F7920">
        <w:t>,</w:t>
      </w:r>
    </w:p>
    <w:p w14:paraId="0019D376" w14:textId="28FB8B0F" w:rsidR="001E57A6" w:rsidRPr="000F7920" w:rsidRDefault="00C57B73" w:rsidP="000F7920">
      <w:pPr>
        <w:pStyle w:val="P68B1DB1-Tekstpodstawowy12"/>
        <w:numPr>
          <w:ilvl w:val="2"/>
          <w:numId w:val="23"/>
        </w:numPr>
        <w:tabs>
          <w:tab w:val="left" w:pos="340"/>
        </w:tabs>
        <w:spacing w:before="120" w:line="276" w:lineRule="auto"/>
        <w:ind w:left="709" w:hanging="425"/>
        <w:jc w:val="both"/>
      </w:pPr>
      <w:r w:rsidRPr="000F7920">
        <w:t xml:space="preserve">the name of the </w:t>
      </w:r>
      <w:r w:rsidR="00921DDF" w:rsidRPr="000F7920">
        <w:t>recipient,</w:t>
      </w:r>
    </w:p>
    <w:p w14:paraId="79D1F5A2" w14:textId="77777777" w:rsidR="001E57A6" w:rsidRPr="000F7920" w:rsidRDefault="00C57B73" w:rsidP="000F7920">
      <w:pPr>
        <w:pStyle w:val="P68B1DB1-Tekstpodstawowy12"/>
        <w:numPr>
          <w:ilvl w:val="2"/>
          <w:numId w:val="23"/>
        </w:numPr>
        <w:tabs>
          <w:tab w:val="left" w:pos="340"/>
        </w:tabs>
        <w:spacing w:before="120" w:line="276" w:lineRule="auto"/>
        <w:ind w:left="709" w:hanging="425"/>
        <w:jc w:val="both"/>
      </w:pPr>
      <w:r w:rsidRPr="000F7920">
        <w:t>the place and date of the letter.</w:t>
      </w:r>
    </w:p>
    <w:p w14:paraId="06C948A9" w14:textId="77777777" w:rsidR="001E57A6" w:rsidRPr="000F7920" w:rsidRDefault="00C57B73" w:rsidP="000F7920">
      <w:pPr>
        <w:pStyle w:val="P68B1DB1-Normalny3"/>
        <w:spacing w:before="120" w:line="276" w:lineRule="auto"/>
        <w:ind w:left="709" w:hanging="425"/>
        <w:jc w:val="both"/>
      </w:pPr>
      <w:r w:rsidRPr="000F7920">
        <w:t xml:space="preserve">   Example:</w:t>
      </w:r>
    </w:p>
    <w:p w14:paraId="72F51F6F" w14:textId="77777777" w:rsidR="001E57A6" w:rsidRPr="000F7920" w:rsidRDefault="00C57B73" w:rsidP="000F7920">
      <w:pPr>
        <w:pStyle w:val="P68B1DB1-Tekstpodstawowy314"/>
        <w:spacing w:before="120" w:line="276" w:lineRule="auto"/>
        <w:ind w:firstLine="708"/>
        <w:jc w:val="both"/>
      </w:pPr>
      <w:r w:rsidRPr="000F7920">
        <w:t>Adam Kowalski's letter to Jan Kowalski, Kraków 15.5.2008</w:t>
      </w:r>
    </w:p>
    <w:p w14:paraId="40C3CD53" w14:textId="77777777" w:rsidR="001E57A6" w:rsidRPr="000F7920" w:rsidRDefault="00C57B73" w:rsidP="000F7920">
      <w:pPr>
        <w:pStyle w:val="P68B1DB1-Tekstpodstawowy13"/>
        <w:tabs>
          <w:tab w:val="left" w:pos="340"/>
        </w:tabs>
        <w:spacing w:before="120" w:line="276" w:lineRule="auto"/>
        <w:jc w:val="both"/>
        <w:rPr>
          <w:b w:val="0"/>
        </w:rPr>
      </w:pPr>
      <w:r w:rsidRPr="000F7920">
        <w:t>e.</w:t>
      </w:r>
      <w:r w:rsidRPr="000F7920">
        <w:rPr>
          <w:b w:val="0"/>
        </w:rPr>
        <w:t xml:space="preserve"> website:</w:t>
      </w:r>
    </w:p>
    <w:p w14:paraId="32A8C77D" w14:textId="2D741085" w:rsidR="001E57A6" w:rsidRPr="000F7920" w:rsidRDefault="00921DDF" w:rsidP="000F7920">
      <w:pPr>
        <w:pStyle w:val="P68B1DB1-Tekstpodstawowy12"/>
        <w:numPr>
          <w:ilvl w:val="2"/>
          <w:numId w:val="24"/>
        </w:numPr>
        <w:tabs>
          <w:tab w:val="left" w:pos="340"/>
        </w:tabs>
        <w:spacing w:before="120" w:line="276" w:lineRule="auto"/>
        <w:ind w:left="709" w:hanging="425"/>
        <w:jc w:val="both"/>
      </w:pPr>
      <w:r w:rsidRPr="000F7920">
        <w:t>website address</w:t>
      </w:r>
      <w:r w:rsidR="00C57B73" w:rsidRPr="000F7920">
        <w:t xml:space="preserve">, </w:t>
      </w:r>
      <w:r w:rsidRPr="000F7920">
        <w:t>in the footnote preceded by the wording "source:"</w:t>
      </w:r>
    </w:p>
    <w:p w14:paraId="0FF9D430" w14:textId="77777777" w:rsidR="001E57A6" w:rsidRPr="000F7920" w:rsidRDefault="00C57B73" w:rsidP="000F7920">
      <w:pPr>
        <w:pStyle w:val="P68B1DB1-Tekstpodstawowy12"/>
        <w:numPr>
          <w:ilvl w:val="2"/>
          <w:numId w:val="24"/>
        </w:numPr>
        <w:tabs>
          <w:tab w:val="left" w:pos="340"/>
        </w:tabs>
        <w:spacing w:before="120" w:line="276" w:lineRule="auto"/>
        <w:ind w:left="709" w:hanging="425"/>
        <w:jc w:val="both"/>
      </w:pPr>
      <w:r w:rsidRPr="000F7920">
        <w:t>date of access.</w:t>
      </w:r>
    </w:p>
    <w:p w14:paraId="7E4DFDBD" w14:textId="77777777" w:rsidR="001E57A6" w:rsidRPr="000F7920" w:rsidRDefault="00C57B73" w:rsidP="000F7920">
      <w:pPr>
        <w:pStyle w:val="P68B1DB1-Normalny3"/>
        <w:spacing w:before="120" w:line="276" w:lineRule="auto"/>
        <w:jc w:val="both"/>
      </w:pPr>
      <w:r w:rsidRPr="000F7920">
        <w:t xml:space="preserve">   Example:</w:t>
      </w:r>
    </w:p>
    <w:p w14:paraId="110C46BB" w14:textId="77777777" w:rsidR="001E57A6" w:rsidRPr="000F7920" w:rsidRDefault="00C57B73" w:rsidP="000F7920">
      <w:pPr>
        <w:pStyle w:val="P68B1DB1-Normalny3"/>
        <w:numPr>
          <w:ilvl w:val="0"/>
          <w:numId w:val="16"/>
        </w:numPr>
        <w:spacing w:before="120" w:line="276" w:lineRule="auto"/>
        <w:jc w:val="both"/>
      </w:pPr>
      <w:r w:rsidRPr="000F7920">
        <w:t>as a footnote:</w:t>
      </w:r>
    </w:p>
    <w:p w14:paraId="1F022C35" w14:textId="77777777" w:rsidR="001E57A6" w:rsidRPr="000F7920" w:rsidRDefault="00C57B73" w:rsidP="000F7920">
      <w:pPr>
        <w:spacing w:before="120" w:line="276" w:lineRule="auto"/>
        <w:ind w:left="705"/>
        <w:jc w:val="both"/>
        <w:rPr>
          <w:sz w:val="22"/>
        </w:rPr>
      </w:pPr>
      <w:r w:rsidRPr="000F7920">
        <w:rPr>
          <w:sz w:val="22"/>
        </w:rPr>
        <w:t xml:space="preserve">Source: Training at Dell's factory in Ireland, </w:t>
      </w:r>
      <w:hyperlink r:id="rId9" w:history="1">
        <w:r w:rsidRPr="000F7920">
          <w:rPr>
            <w:rStyle w:val="Hipercze"/>
            <w:color w:val="auto"/>
            <w:sz w:val="22"/>
            <w:u w:val="none"/>
          </w:rPr>
          <w:t>www.dell.2dell.pl/2007/08/28/szkole-nia_w_fab-ryce_della_in_Ireland</w:t>
        </w:r>
      </w:hyperlink>
      <w:r w:rsidRPr="000F7920">
        <w:rPr>
          <w:sz w:val="22"/>
        </w:rPr>
        <w:t xml:space="preserve"> of 5.11.2007.</w:t>
      </w:r>
    </w:p>
    <w:p w14:paraId="3166B08A" w14:textId="1F496EDA" w:rsidR="001E57A6" w:rsidRPr="000F7920" w:rsidRDefault="00921DDF" w:rsidP="000F7920">
      <w:pPr>
        <w:pStyle w:val="P68B1DB1-Normalny3"/>
        <w:numPr>
          <w:ilvl w:val="0"/>
          <w:numId w:val="16"/>
        </w:numPr>
        <w:spacing w:before="120" w:line="276" w:lineRule="auto"/>
        <w:jc w:val="both"/>
      </w:pPr>
      <w:r w:rsidRPr="000F7920">
        <w:t xml:space="preserve">references </w:t>
      </w:r>
      <w:r w:rsidR="00C57B73" w:rsidRPr="000F7920">
        <w:t>(</w:t>
      </w:r>
      <w:proofErr w:type="spellStart"/>
      <w:r w:rsidR="00C57B73" w:rsidRPr="000F7920">
        <w:t>netography</w:t>
      </w:r>
      <w:proofErr w:type="spellEnd"/>
      <w:r w:rsidR="00C57B73" w:rsidRPr="000F7920">
        <w:t>):</w:t>
      </w:r>
    </w:p>
    <w:p w14:paraId="4B8F7C51" w14:textId="77777777" w:rsidR="001E57A6" w:rsidRPr="000F7920" w:rsidRDefault="00224C05" w:rsidP="000F7920">
      <w:pPr>
        <w:spacing w:before="120"/>
        <w:ind w:firstLine="705"/>
        <w:jc w:val="both"/>
        <w:rPr>
          <w:color w:val="FF0000"/>
          <w:sz w:val="22"/>
        </w:rPr>
      </w:pPr>
      <w:hyperlink r:id="rId10" w:history="1">
        <w:r w:rsidR="00C57B73" w:rsidRPr="000F7920">
          <w:rPr>
            <w:rStyle w:val="Hipercze"/>
            <w:color w:val="auto"/>
            <w:sz w:val="22"/>
            <w:u w:val="none"/>
          </w:rPr>
          <w:t>www.dell.2dell.pl/2007/08/28/szkole-nia_w_fab-ryce_della_in_Ireland of</w:t>
        </w:r>
      </w:hyperlink>
      <w:r w:rsidR="00C57B73" w:rsidRPr="000F7920">
        <w:rPr>
          <w:sz w:val="22"/>
        </w:rPr>
        <w:t xml:space="preserve"> 5.11.2007</w:t>
      </w:r>
    </w:p>
    <w:p w14:paraId="5AA115A0" w14:textId="77777777" w:rsidR="001E57A6" w:rsidRPr="000F7920" w:rsidRDefault="00C57B73" w:rsidP="000F7920">
      <w:pPr>
        <w:pStyle w:val="P68B1DB1-Normalny3"/>
        <w:spacing w:before="120" w:line="276" w:lineRule="auto"/>
        <w:jc w:val="both"/>
      </w:pPr>
      <w:r w:rsidRPr="000F7920">
        <w:rPr>
          <w:b/>
        </w:rPr>
        <w:t>4.6. legal acts</w:t>
      </w:r>
      <w:r w:rsidRPr="000F7920">
        <w:t>:</w:t>
      </w:r>
    </w:p>
    <w:p w14:paraId="70C79209" w14:textId="2A0145F8" w:rsidR="001E57A6" w:rsidRPr="000F7920" w:rsidRDefault="00921DDF" w:rsidP="000F7920">
      <w:pPr>
        <w:pStyle w:val="P68B1DB1-Normalny3"/>
        <w:spacing w:before="120" w:line="276" w:lineRule="auto"/>
        <w:ind w:left="709" w:hanging="1"/>
        <w:jc w:val="both"/>
      </w:pPr>
      <w:r w:rsidRPr="000F7920">
        <w:t xml:space="preserve">When referring to normative acts, it is recommended to arrange legal acts in hierarchy. The highest position in the hierarchy of normative acts is occupied by the Constitution of the </w:t>
      </w:r>
      <w:r w:rsidRPr="000F7920">
        <w:lastRenderedPageBreak/>
        <w:t xml:space="preserve">Republic of Poland, followed by the act, then executive acts, which include ordinances and regulations as well as normative acts issued by local self-government bodies, as well as provincial governors. In references, we order legal acts alphabetically and ascending by the dates of their creation. </w:t>
      </w:r>
      <w:r w:rsidR="00C57B73" w:rsidRPr="000F7920">
        <w:t>The rules governing the description of legal acts have changed since 2013 (see the latest example).</w:t>
      </w:r>
    </w:p>
    <w:p w14:paraId="333A473A" w14:textId="77777777" w:rsidR="001E57A6" w:rsidRPr="000F7920" w:rsidRDefault="00C57B73" w:rsidP="000F7920">
      <w:pPr>
        <w:pStyle w:val="P68B1DB1-Bezodstpw15"/>
        <w:spacing w:before="120" w:line="276" w:lineRule="auto"/>
        <w:jc w:val="both"/>
      </w:pPr>
      <w:r w:rsidRPr="000F7920">
        <w:t xml:space="preserve">   Examples:</w:t>
      </w:r>
    </w:p>
    <w:p w14:paraId="5F4922D7" w14:textId="77777777" w:rsidR="00921DDF" w:rsidRPr="000F7920" w:rsidRDefault="00921DDF" w:rsidP="000F7920">
      <w:pPr>
        <w:pStyle w:val="P68B1DB1-Bezodstpw15"/>
        <w:spacing w:before="120" w:line="276" w:lineRule="auto"/>
      </w:pPr>
      <w:r w:rsidRPr="000F7920">
        <w:t>The Act of 18 September 2001 on Electronic Signature (Journal of Laws No. 130, item 1450, as amended);</w:t>
      </w:r>
    </w:p>
    <w:p w14:paraId="58904998" w14:textId="77777777" w:rsidR="00921DDF" w:rsidRPr="000F7920" w:rsidRDefault="00921DDF" w:rsidP="000F7920">
      <w:pPr>
        <w:pStyle w:val="P68B1DB1-Bezodstpw15"/>
        <w:spacing w:before="120" w:line="276" w:lineRule="auto"/>
      </w:pPr>
      <w:r w:rsidRPr="000F7920">
        <w:br/>
        <w:t>The Act of 27 April 2001. Environmental Protection Law (Journal of Laws of 2008 No. 25, item 150, consolidated text as amended)</w:t>
      </w:r>
    </w:p>
    <w:p w14:paraId="46430890" w14:textId="77777777" w:rsidR="00921DDF" w:rsidRPr="000F7920" w:rsidRDefault="00921DDF" w:rsidP="000F7920">
      <w:pPr>
        <w:pStyle w:val="P68B1DB1-Bezodstpw15"/>
        <w:spacing w:before="120" w:line="276" w:lineRule="auto"/>
      </w:pPr>
      <w:r w:rsidRPr="000F7920">
        <w:br/>
        <w:t>Regulation of the Minister of Finance of 14 July, 2005 on the issue and transmission of</w:t>
      </w:r>
      <w:r w:rsidRPr="000F7920">
        <w:br/>
        <w:t>invoices in electronic form, as well as their storage and making them available to the tax authority</w:t>
      </w:r>
      <w:r w:rsidRPr="000F7920">
        <w:br/>
        <w:t>or to the fiscal control authority (Journal of Laws No. 133, item 1119);</w:t>
      </w:r>
    </w:p>
    <w:p w14:paraId="0BC53498" w14:textId="32642097" w:rsidR="00921DDF" w:rsidRPr="000F7920" w:rsidRDefault="00921DDF" w:rsidP="000F7920">
      <w:pPr>
        <w:pStyle w:val="P68B1DB1-Bezodstpw15"/>
        <w:spacing w:before="120" w:line="276" w:lineRule="auto"/>
      </w:pPr>
      <w:r w:rsidRPr="000F7920">
        <w:br/>
        <w:t>Regulation No. 64/70 / P of the Minister of Justice of 5 September, 1970 on the organization of</w:t>
      </w:r>
      <w:r w:rsidRPr="000F7920">
        <w:br/>
        <w:t>social adaptation centers (unpublished).</w:t>
      </w:r>
    </w:p>
    <w:p w14:paraId="06739AA6" w14:textId="15D0F149" w:rsidR="001E57A6" w:rsidRPr="000F7920" w:rsidRDefault="00C57B73" w:rsidP="000F7920">
      <w:pPr>
        <w:pStyle w:val="P68B1DB1-Bezodstpw15"/>
        <w:spacing w:before="120" w:line="276" w:lineRule="auto"/>
        <w:jc w:val="both"/>
      </w:pPr>
      <w:r w:rsidRPr="000F7920">
        <w:t>The Act of 21 February 2014 on the Sołecki Fund (Journal of Laws No. Journal of Laws 2014, item 301).</w:t>
      </w:r>
    </w:p>
    <w:p w14:paraId="1C0085C8" w14:textId="77777777" w:rsidR="001E57A6" w:rsidRPr="000F7920" w:rsidRDefault="00C57B73" w:rsidP="000F7920">
      <w:pPr>
        <w:pStyle w:val="P68B1DB1-Bezodstpw17"/>
        <w:spacing w:before="120" w:line="276" w:lineRule="auto"/>
        <w:jc w:val="both"/>
      </w:pPr>
      <w:r w:rsidRPr="000F7920">
        <w:t>4.7. electronic documents</w:t>
      </w:r>
    </w:p>
    <w:p w14:paraId="5B191B54" w14:textId="25028251" w:rsidR="001E57A6" w:rsidRPr="000F7920" w:rsidRDefault="00C57B73" w:rsidP="000F7920">
      <w:pPr>
        <w:pStyle w:val="P68B1DB1-Bezodstpw15"/>
        <w:spacing w:before="120" w:line="276" w:lineRule="auto"/>
        <w:ind w:left="709" w:hanging="1"/>
        <w:jc w:val="both"/>
      </w:pPr>
      <w:r w:rsidRPr="000F7920">
        <w:t xml:space="preserve">When </w:t>
      </w:r>
      <w:r w:rsidR="00921DDF" w:rsidRPr="000F7920">
        <w:t>referring to</w:t>
      </w:r>
      <w:r w:rsidRPr="000F7920">
        <w:t xml:space="preserve"> electronic documents, it is recommended </w:t>
      </w:r>
      <w:r w:rsidR="00921DDF" w:rsidRPr="000F7920">
        <w:t>that: as for an electronic document on an optical disc, information about the data storage medium should be provided.</w:t>
      </w:r>
    </w:p>
    <w:p w14:paraId="6D3A3EE7" w14:textId="0C83C4FA" w:rsidR="001E57A6" w:rsidRPr="000F7920" w:rsidRDefault="00C57B73" w:rsidP="000F7920">
      <w:pPr>
        <w:pStyle w:val="P68B1DB1-Bezodstpw15"/>
        <w:spacing w:before="120" w:line="276" w:lineRule="auto"/>
        <w:jc w:val="both"/>
      </w:pPr>
      <w:r w:rsidRPr="000F7920">
        <w:t>Example:</w:t>
      </w:r>
    </w:p>
    <w:p w14:paraId="3628687D" w14:textId="473D49B1" w:rsidR="00921DDF" w:rsidRPr="000F7920" w:rsidRDefault="00921DDF" w:rsidP="000F7920">
      <w:pPr>
        <w:pStyle w:val="P68B1DB1-Bezodstpw15"/>
        <w:spacing w:before="120" w:line="276" w:lineRule="auto"/>
        <w:jc w:val="both"/>
        <w:rPr>
          <w:szCs w:val="22"/>
        </w:rPr>
      </w:pPr>
      <w:proofErr w:type="spellStart"/>
      <w:r w:rsidRPr="000F7920">
        <w:rPr>
          <w:rStyle w:val="fontstyle31"/>
        </w:rPr>
        <w:t>Marszałek</w:t>
      </w:r>
      <w:proofErr w:type="spellEnd"/>
      <w:r w:rsidRPr="000F7920">
        <w:rPr>
          <w:rStyle w:val="fontstyle31"/>
        </w:rPr>
        <w:t xml:space="preserve"> N., </w:t>
      </w:r>
      <w:proofErr w:type="spellStart"/>
      <w:r w:rsidRPr="000F7920">
        <w:rPr>
          <w:rStyle w:val="fontstyle31"/>
        </w:rPr>
        <w:t>Motywacja</w:t>
      </w:r>
      <w:proofErr w:type="spellEnd"/>
      <w:r w:rsidRPr="000F7920">
        <w:rPr>
          <w:rStyle w:val="fontstyle31"/>
        </w:rPr>
        <w:t xml:space="preserve"> bez </w:t>
      </w:r>
      <w:proofErr w:type="spellStart"/>
      <w:r w:rsidRPr="000F7920">
        <w:rPr>
          <w:rStyle w:val="fontstyle31"/>
        </w:rPr>
        <w:t>granic</w:t>
      </w:r>
      <w:proofErr w:type="spellEnd"/>
      <w:r w:rsidRPr="000F7920">
        <w:rPr>
          <w:rStyle w:val="fontstyle31"/>
        </w:rPr>
        <w:t xml:space="preserve"> [CD-ROM], </w:t>
      </w:r>
      <w:proofErr w:type="spellStart"/>
      <w:r w:rsidRPr="000F7920">
        <w:rPr>
          <w:rStyle w:val="fontstyle31"/>
        </w:rPr>
        <w:t>Helion</w:t>
      </w:r>
      <w:proofErr w:type="spellEnd"/>
      <w:r w:rsidRPr="000F7920">
        <w:rPr>
          <w:rStyle w:val="fontstyle31"/>
        </w:rPr>
        <w:t>, Gliwice 2007.</w:t>
      </w:r>
    </w:p>
    <w:p w14:paraId="0F94FEFB" w14:textId="7E1656AB" w:rsidR="001E57A6" w:rsidRPr="000F7920" w:rsidRDefault="00921DDF" w:rsidP="000F7920">
      <w:pPr>
        <w:pStyle w:val="P68B1DB1-Bezodstpw17"/>
        <w:spacing w:before="120" w:line="276" w:lineRule="auto"/>
        <w:jc w:val="both"/>
      </w:pPr>
      <w:r w:rsidRPr="000F7920">
        <w:t>4.8. standardiz</w:t>
      </w:r>
      <w:r w:rsidR="00C57B73" w:rsidRPr="000F7920">
        <w:t>ation documents</w:t>
      </w:r>
    </w:p>
    <w:p w14:paraId="714E336A" w14:textId="77777777" w:rsidR="00921DDF" w:rsidRPr="000F7920" w:rsidRDefault="00921DDF" w:rsidP="000F7920">
      <w:pPr>
        <w:pStyle w:val="P68B1DB1-Bezodstpw15"/>
        <w:spacing w:before="120" w:line="276" w:lineRule="auto"/>
        <w:jc w:val="both"/>
      </w:pPr>
      <w:r w:rsidRPr="000F7920">
        <w:t>When referring to standardization documents, it is recommended to enter the standard number with the symbol, after the colon of the year of issue, then the name of the standard.</w:t>
      </w:r>
    </w:p>
    <w:p w14:paraId="357D78A6" w14:textId="762E826B" w:rsidR="001E57A6" w:rsidRPr="000F7920" w:rsidRDefault="00C57B73" w:rsidP="000F7920">
      <w:pPr>
        <w:pStyle w:val="P68B1DB1-Bezodstpw15"/>
        <w:spacing w:before="120" w:line="276" w:lineRule="auto"/>
        <w:jc w:val="both"/>
      </w:pPr>
      <w:r w:rsidRPr="000F7920">
        <w:t xml:space="preserve">   Example:</w:t>
      </w:r>
    </w:p>
    <w:p w14:paraId="298A48B4" w14:textId="77777777" w:rsidR="001E57A6" w:rsidRPr="000F7920" w:rsidRDefault="00C57B73" w:rsidP="000F7920">
      <w:pPr>
        <w:pStyle w:val="P68B1DB1-Bezodstpw15"/>
        <w:spacing w:before="120" w:line="276" w:lineRule="auto"/>
        <w:ind w:left="708"/>
        <w:jc w:val="both"/>
      </w:pPr>
      <w:r w:rsidRPr="000F7920">
        <w:t>PN-ISO/IEC 11770-3:2000. Information technology: Security techniques. Key management – Mechanisms using asymmetric techniques.</w:t>
      </w:r>
    </w:p>
    <w:p w14:paraId="3913F769" w14:textId="77777777" w:rsidR="001E57A6" w:rsidRPr="000F7920" w:rsidRDefault="00C57B73" w:rsidP="000F7920">
      <w:pPr>
        <w:pStyle w:val="P68B1DB1-Bezodstpw15"/>
        <w:spacing w:before="120" w:line="276" w:lineRule="auto"/>
        <w:ind w:left="708"/>
        <w:jc w:val="both"/>
      </w:pPr>
      <w:r w:rsidRPr="000F7920">
        <w:t>PN-ISO/IEC 11770-1:1998. Information technology: security techniques: Key management: structure.</w:t>
      </w:r>
    </w:p>
    <w:p w14:paraId="4E073EB3" w14:textId="77777777" w:rsidR="001E57A6" w:rsidRPr="000F7920" w:rsidRDefault="00C57B73" w:rsidP="000F7920">
      <w:pPr>
        <w:pStyle w:val="P68B1DB1-Bezodstpw17"/>
        <w:spacing w:before="120" w:line="276" w:lineRule="auto"/>
        <w:jc w:val="both"/>
      </w:pPr>
      <w:r w:rsidRPr="000F7920">
        <w:t>5.9. patent document</w:t>
      </w:r>
    </w:p>
    <w:p w14:paraId="389B9453" w14:textId="77777777" w:rsidR="00921DDF" w:rsidRPr="000F7920" w:rsidRDefault="00921DDF" w:rsidP="000F7920">
      <w:pPr>
        <w:pStyle w:val="P68B1DB1-Bezodstpw15"/>
        <w:spacing w:before="120" w:line="276" w:lineRule="auto"/>
        <w:jc w:val="both"/>
      </w:pPr>
      <w:r w:rsidRPr="000F7920">
        <w:t xml:space="preserve">When referring to a patent document, enter the patent author or proprietor, patent title, </w:t>
      </w:r>
      <w:r w:rsidRPr="000F7920">
        <w:br/>
        <w:t xml:space="preserve"> secondary liability, e.g. name of the institute, country or office granting the patent, type of </w:t>
      </w:r>
      <w:r w:rsidRPr="000F7920">
        <w:br/>
        <w:t>a patent document, e.g. a patent description, number, date of issuing a patent document.</w:t>
      </w:r>
      <w:r w:rsidR="00C57B73" w:rsidRPr="000F7920">
        <w:t xml:space="preserve">  </w:t>
      </w:r>
    </w:p>
    <w:p w14:paraId="3D444169" w14:textId="4395F471" w:rsidR="001E57A6" w:rsidRPr="000F7920" w:rsidRDefault="00C57B73" w:rsidP="000F7920">
      <w:pPr>
        <w:pStyle w:val="P68B1DB1-Bezodstpw15"/>
        <w:spacing w:before="120" w:line="276" w:lineRule="auto"/>
        <w:jc w:val="both"/>
      </w:pPr>
      <w:r w:rsidRPr="000F7920">
        <w:t xml:space="preserve"> Example:</w:t>
      </w:r>
    </w:p>
    <w:p w14:paraId="6ACF670B" w14:textId="31FA5235" w:rsidR="00921DDF" w:rsidRPr="000F7920" w:rsidRDefault="00921DDF" w:rsidP="000F7920">
      <w:pPr>
        <w:pStyle w:val="P68B1DB1-Bezodstpw15"/>
        <w:spacing w:before="120" w:line="276" w:lineRule="auto"/>
        <w:rPr>
          <w:szCs w:val="22"/>
        </w:rPr>
      </w:pPr>
      <w:proofErr w:type="spellStart"/>
      <w:r w:rsidRPr="000F7920">
        <w:rPr>
          <w:rStyle w:val="fontstyle31"/>
        </w:rPr>
        <w:t>Reda</w:t>
      </w:r>
      <w:proofErr w:type="spellEnd"/>
      <w:r w:rsidRPr="000F7920">
        <w:rPr>
          <w:rStyle w:val="fontstyle31"/>
        </w:rPr>
        <w:t xml:space="preserve">, </w:t>
      </w:r>
      <w:proofErr w:type="spellStart"/>
      <w:r w:rsidRPr="000F7920">
        <w:rPr>
          <w:rStyle w:val="fontstyle31"/>
        </w:rPr>
        <w:t>Janusz</w:t>
      </w:r>
      <w:proofErr w:type="spellEnd"/>
      <w:r w:rsidRPr="000F7920">
        <w:rPr>
          <w:rStyle w:val="fontstyle31"/>
        </w:rPr>
        <w:t xml:space="preserve">, </w:t>
      </w:r>
      <w:proofErr w:type="spellStart"/>
      <w:r w:rsidRPr="000F7920">
        <w:rPr>
          <w:rStyle w:val="fontstyle31"/>
        </w:rPr>
        <w:t>Sposób</w:t>
      </w:r>
      <w:proofErr w:type="spellEnd"/>
      <w:r w:rsidRPr="000F7920">
        <w:rPr>
          <w:rStyle w:val="fontstyle31"/>
        </w:rPr>
        <w:t xml:space="preserve"> </w:t>
      </w:r>
      <w:proofErr w:type="spellStart"/>
      <w:r w:rsidRPr="000F7920">
        <w:rPr>
          <w:rStyle w:val="fontstyle31"/>
        </w:rPr>
        <w:t>zasilania</w:t>
      </w:r>
      <w:proofErr w:type="spellEnd"/>
      <w:r w:rsidRPr="000F7920">
        <w:rPr>
          <w:rStyle w:val="fontstyle31"/>
        </w:rPr>
        <w:t xml:space="preserve"> </w:t>
      </w:r>
      <w:proofErr w:type="spellStart"/>
      <w:r w:rsidRPr="000F7920">
        <w:rPr>
          <w:rStyle w:val="fontstyle31"/>
        </w:rPr>
        <w:t>plazmotronu</w:t>
      </w:r>
      <w:proofErr w:type="spellEnd"/>
      <w:r w:rsidRPr="000F7920">
        <w:rPr>
          <w:rStyle w:val="fontstyle31"/>
        </w:rPr>
        <w:t xml:space="preserve"> </w:t>
      </w:r>
      <w:proofErr w:type="spellStart"/>
      <w:r w:rsidRPr="000F7920">
        <w:rPr>
          <w:rStyle w:val="fontstyle31"/>
        </w:rPr>
        <w:t>łukowego</w:t>
      </w:r>
      <w:proofErr w:type="spellEnd"/>
      <w:r w:rsidRPr="000F7920">
        <w:rPr>
          <w:rStyle w:val="fontstyle31"/>
        </w:rPr>
        <w:t xml:space="preserve"> do </w:t>
      </w:r>
      <w:proofErr w:type="spellStart"/>
      <w:r w:rsidRPr="000F7920">
        <w:rPr>
          <w:rStyle w:val="fontstyle31"/>
        </w:rPr>
        <w:t>cięcia</w:t>
      </w:r>
      <w:proofErr w:type="spellEnd"/>
      <w:r w:rsidRPr="000F7920">
        <w:rPr>
          <w:rStyle w:val="fontstyle31"/>
        </w:rPr>
        <w:t xml:space="preserve"> pod </w:t>
      </w:r>
      <w:proofErr w:type="spellStart"/>
      <w:r w:rsidRPr="000F7920">
        <w:rPr>
          <w:rStyle w:val="fontstyle31"/>
        </w:rPr>
        <w:t>wodą</w:t>
      </w:r>
      <w:proofErr w:type="spellEnd"/>
      <w:r w:rsidRPr="000F7920">
        <w:rPr>
          <w:rStyle w:val="fontstyle31"/>
        </w:rPr>
        <w:t xml:space="preserve"> </w:t>
      </w:r>
      <w:proofErr w:type="spellStart"/>
      <w:r w:rsidRPr="000F7920">
        <w:rPr>
          <w:rStyle w:val="fontstyle31"/>
        </w:rPr>
        <w:t>i</w:t>
      </w:r>
      <w:proofErr w:type="spellEnd"/>
      <w:r w:rsidRPr="000F7920">
        <w:rPr>
          <w:rStyle w:val="fontstyle31"/>
        </w:rPr>
        <w:t xml:space="preserve"> </w:t>
      </w:r>
      <w:proofErr w:type="spellStart"/>
      <w:r w:rsidRPr="000F7920">
        <w:rPr>
          <w:rStyle w:val="fontstyle31"/>
        </w:rPr>
        <w:t>plazmotron</w:t>
      </w:r>
      <w:proofErr w:type="spellEnd"/>
      <w:r w:rsidRPr="000F7920">
        <w:rPr>
          <w:rStyle w:val="fontstyle31"/>
        </w:rPr>
        <w:t xml:space="preserve"> </w:t>
      </w:r>
      <w:proofErr w:type="spellStart"/>
      <w:r w:rsidRPr="000F7920">
        <w:rPr>
          <w:rStyle w:val="fontstyle31"/>
        </w:rPr>
        <w:t>łukowy</w:t>
      </w:r>
      <w:proofErr w:type="spellEnd"/>
      <w:r w:rsidRPr="000F7920">
        <w:rPr>
          <w:rStyle w:val="fontstyle31"/>
        </w:rPr>
        <w:t xml:space="preserve"> </w:t>
      </w:r>
      <w:proofErr w:type="spellStart"/>
      <w:r w:rsidRPr="000F7920">
        <w:rPr>
          <w:rStyle w:val="fontstyle31"/>
        </w:rPr>
        <w:t>docięcia</w:t>
      </w:r>
      <w:proofErr w:type="spellEnd"/>
      <w:r w:rsidRPr="000F7920">
        <w:rPr>
          <w:rStyle w:val="fontstyle31"/>
        </w:rPr>
        <w:t xml:space="preserve"> pod </w:t>
      </w:r>
      <w:proofErr w:type="spellStart"/>
      <w:r w:rsidRPr="000F7920">
        <w:rPr>
          <w:rStyle w:val="fontstyle31"/>
        </w:rPr>
        <w:t>wodą</w:t>
      </w:r>
      <w:proofErr w:type="spellEnd"/>
      <w:r w:rsidRPr="000F7920">
        <w:rPr>
          <w:rStyle w:val="fontstyle31"/>
        </w:rPr>
        <w:t xml:space="preserve">, </w:t>
      </w:r>
      <w:proofErr w:type="spellStart"/>
      <w:r w:rsidRPr="000F7920">
        <w:rPr>
          <w:rStyle w:val="fontstyle31"/>
        </w:rPr>
        <w:t>Instytut</w:t>
      </w:r>
      <w:proofErr w:type="spellEnd"/>
      <w:r w:rsidRPr="000F7920">
        <w:rPr>
          <w:rStyle w:val="fontstyle31"/>
        </w:rPr>
        <w:t xml:space="preserve"> </w:t>
      </w:r>
      <w:proofErr w:type="spellStart"/>
      <w:r w:rsidRPr="000F7920">
        <w:rPr>
          <w:rStyle w:val="fontstyle31"/>
        </w:rPr>
        <w:t>Energii</w:t>
      </w:r>
      <w:proofErr w:type="spellEnd"/>
      <w:r w:rsidRPr="000F7920">
        <w:rPr>
          <w:rStyle w:val="fontstyle31"/>
        </w:rPr>
        <w:t xml:space="preserve"> </w:t>
      </w:r>
      <w:proofErr w:type="spellStart"/>
      <w:r w:rsidRPr="000F7920">
        <w:rPr>
          <w:rStyle w:val="fontstyle31"/>
        </w:rPr>
        <w:t>Atomowej</w:t>
      </w:r>
      <w:proofErr w:type="spellEnd"/>
      <w:r w:rsidRPr="000F7920">
        <w:rPr>
          <w:rStyle w:val="fontstyle31"/>
        </w:rPr>
        <w:t xml:space="preserve">, </w:t>
      </w:r>
      <w:proofErr w:type="spellStart"/>
      <w:r w:rsidRPr="000F7920">
        <w:rPr>
          <w:rStyle w:val="fontstyle31"/>
        </w:rPr>
        <w:t>Otwock-Świerk</w:t>
      </w:r>
      <w:proofErr w:type="spellEnd"/>
      <w:r w:rsidRPr="000F7920">
        <w:rPr>
          <w:rStyle w:val="fontstyle31"/>
        </w:rPr>
        <w:t xml:space="preserve">, </w:t>
      </w:r>
      <w:proofErr w:type="spellStart"/>
      <w:r w:rsidRPr="000F7920">
        <w:rPr>
          <w:rStyle w:val="fontstyle31"/>
        </w:rPr>
        <w:t>Polska</w:t>
      </w:r>
      <w:proofErr w:type="spellEnd"/>
      <w:r w:rsidRPr="000F7920">
        <w:rPr>
          <w:rStyle w:val="fontstyle31"/>
        </w:rPr>
        <w:t xml:space="preserve">, </w:t>
      </w:r>
      <w:proofErr w:type="spellStart"/>
      <w:r w:rsidRPr="000F7920">
        <w:rPr>
          <w:rStyle w:val="fontstyle31"/>
        </w:rPr>
        <w:t>Opis</w:t>
      </w:r>
      <w:proofErr w:type="spellEnd"/>
      <w:r w:rsidRPr="000F7920">
        <w:rPr>
          <w:rStyle w:val="fontstyle31"/>
        </w:rPr>
        <w:t xml:space="preserve"> patentowy,152 </w:t>
      </w:r>
      <w:r w:rsidRPr="000F7920">
        <w:rPr>
          <w:rStyle w:val="fontstyle31"/>
        </w:rPr>
        <w:lastRenderedPageBreak/>
        <w:t>261,Opubl. 31.05.1991.</w:t>
      </w:r>
      <w:r w:rsidRPr="000F7920">
        <w:rPr>
          <w:szCs w:val="22"/>
        </w:rPr>
        <w:br/>
      </w:r>
      <w:proofErr w:type="spellStart"/>
      <w:r w:rsidRPr="000F7920">
        <w:rPr>
          <w:szCs w:val="22"/>
        </w:rPr>
        <w:t>Reda</w:t>
      </w:r>
      <w:proofErr w:type="spellEnd"/>
      <w:r w:rsidRPr="000F7920">
        <w:rPr>
          <w:szCs w:val="22"/>
        </w:rPr>
        <w:t xml:space="preserve">, </w:t>
      </w:r>
      <w:proofErr w:type="spellStart"/>
      <w:r w:rsidRPr="000F7920">
        <w:rPr>
          <w:szCs w:val="22"/>
        </w:rPr>
        <w:t>Janusz</w:t>
      </w:r>
      <w:proofErr w:type="spellEnd"/>
      <w:r w:rsidRPr="000F7920">
        <w:rPr>
          <w:szCs w:val="22"/>
        </w:rPr>
        <w:t xml:space="preserve">, The method of feeding the arc plasma </w:t>
      </w:r>
      <w:proofErr w:type="spellStart"/>
      <w:r w:rsidRPr="000F7920">
        <w:rPr>
          <w:szCs w:val="22"/>
        </w:rPr>
        <w:t>plectropron</w:t>
      </w:r>
      <w:proofErr w:type="spellEnd"/>
      <w:r w:rsidRPr="000F7920">
        <w:rPr>
          <w:szCs w:val="22"/>
        </w:rPr>
        <w:t xml:space="preserve"> for cutting under water and arc </w:t>
      </w:r>
      <w:proofErr w:type="spellStart"/>
      <w:r w:rsidRPr="000F7920">
        <w:rPr>
          <w:szCs w:val="22"/>
        </w:rPr>
        <w:t>plectropron</w:t>
      </w:r>
      <w:proofErr w:type="spellEnd"/>
      <w:r w:rsidRPr="000F7920">
        <w:rPr>
          <w:szCs w:val="22"/>
        </w:rPr>
        <w:t xml:space="preserve"> for cutting under water, Institute of Atomic Energy, </w:t>
      </w:r>
      <w:proofErr w:type="spellStart"/>
      <w:r w:rsidRPr="000F7920">
        <w:rPr>
          <w:szCs w:val="22"/>
        </w:rPr>
        <w:t>Otwock-Świerk</w:t>
      </w:r>
      <w:proofErr w:type="spellEnd"/>
      <w:r w:rsidRPr="000F7920">
        <w:rPr>
          <w:szCs w:val="22"/>
        </w:rPr>
        <w:t>, Poland, Patent description, 152 261,</w:t>
      </w:r>
      <w:r w:rsidRPr="000F7920">
        <w:rPr>
          <w:szCs w:val="22"/>
        </w:rPr>
        <w:br/>
        <w:t>Published. 05/31/1991</w:t>
      </w:r>
    </w:p>
    <w:p w14:paraId="32158A66" w14:textId="4DF3B91F" w:rsidR="001E57A6" w:rsidRPr="000F7920" w:rsidRDefault="00C57B73" w:rsidP="000F7920">
      <w:pPr>
        <w:pStyle w:val="P68B1DB1-Normalny6"/>
        <w:spacing w:before="120" w:line="276" w:lineRule="auto"/>
        <w:jc w:val="both"/>
      </w:pPr>
      <w:r w:rsidRPr="000F7920">
        <w:t xml:space="preserve">5.10. </w:t>
      </w:r>
      <w:r w:rsidR="00921DDF" w:rsidRPr="000F7920">
        <w:t xml:space="preserve">Shortening </w:t>
      </w:r>
      <w:r w:rsidRPr="000F7920">
        <w:t>footnotes:</w:t>
      </w:r>
    </w:p>
    <w:p w14:paraId="7F6B3934" w14:textId="58A8DD6D" w:rsidR="001E57A6" w:rsidRPr="000F7920" w:rsidRDefault="00C57B73" w:rsidP="000F7920">
      <w:pPr>
        <w:pStyle w:val="P68B1DB1-Tekstpodstawowy12"/>
        <w:numPr>
          <w:ilvl w:val="2"/>
          <w:numId w:val="25"/>
        </w:numPr>
        <w:tabs>
          <w:tab w:val="left" w:pos="709"/>
        </w:tabs>
        <w:spacing w:before="120" w:line="276" w:lineRule="auto"/>
        <w:ind w:left="709" w:hanging="425"/>
        <w:jc w:val="both"/>
      </w:pPr>
      <w:r w:rsidRPr="000F7920">
        <w:t xml:space="preserve">when abbreviating footnotes, the Polish or Latin </w:t>
      </w:r>
      <w:r w:rsidR="00921DDF" w:rsidRPr="000F7920">
        <w:t>notation</w:t>
      </w:r>
      <w:r w:rsidRPr="000F7920">
        <w:t xml:space="preserve"> should be used consistently </w:t>
      </w:r>
      <w:r w:rsidR="00921DDF" w:rsidRPr="000F7920">
        <w:t>in the entire theses</w:t>
      </w:r>
      <w:r w:rsidRPr="000F7920">
        <w:t xml:space="preserve">: </w:t>
      </w:r>
      <w:proofErr w:type="spellStart"/>
      <w:r w:rsidR="00921DDF" w:rsidRPr="000F7920">
        <w:rPr>
          <w:rStyle w:val="fontstyle31"/>
        </w:rPr>
        <w:t>tamże</w:t>
      </w:r>
      <w:proofErr w:type="spellEnd"/>
      <w:r w:rsidR="00921DDF" w:rsidRPr="000F7920">
        <w:rPr>
          <w:rStyle w:val="fontstyle31"/>
        </w:rPr>
        <w:t xml:space="preserve"> – </w:t>
      </w:r>
      <w:proofErr w:type="spellStart"/>
      <w:r w:rsidR="00921DDF" w:rsidRPr="000F7920">
        <w:rPr>
          <w:rStyle w:val="fontstyle31"/>
        </w:rPr>
        <w:t>ibidem</w:t>
      </w:r>
      <w:proofErr w:type="spellEnd"/>
      <w:r w:rsidR="00921DDF" w:rsidRPr="000F7920">
        <w:rPr>
          <w:rStyle w:val="fontstyle31"/>
        </w:rPr>
        <w:t xml:space="preserve">; </w:t>
      </w:r>
      <w:proofErr w:type="spellStart"/>
      <w:r w:rsidR="00921DDF" w:rsidRPr="000F7920">
        <w:rPr>
          <w:rStyle w:val="fontstyle31"/>
        </w:rPr>
        <w:t>tenże</w:t>
      </w:r>
      <w:proofErr w:type="spellEnd"/>
      <w:r w:rsidR="00921DDF" w:rsidRPr="000F7920">
        <w:rPr>
          <w:rStyle w:val="fontstyle31"/>
        </w:rPr>
        <w:t xml:space="preserve"> – idem; dz. </w:t>
      </w:r>
      <w:proofErr w:type="spellStart"/>
      <w:r w:rsidR="00921DDF" w:rsidRPr="000F7920">
        <w:rPr>
          <w:rStyle w:val="fontstyle31"/>
        </w:rPr>
        <w:t>cyt</w:t>
      </w:r>
      <w:proofErr w:type="spellEnd"/>
      <w:r w:rsidR="00921DDF" w:rsidRPr="000F7920">
        <w:rPr>
          <w:rStyle w:val="fontstyle31"/>
        </w:rPr>
        <w:t>. – op. cit.</w:t>
      </w:r>
    </w:p>
    <w:p w14:paraId="4F7E6B0A" w14:textId="0AF2C901" w:rsidR="001E57A6" w:rsidRPr="000F7920" w:rsidRDefault="00C57B73" w:rsidP="000F7920">
      <w:pPr>
        <w:pStyle w:val="P68B1DB1-Tekstpodstawowy12"/>
        <w:numPr>
          <w:ilvl w:val="2"/>
          <w:numId w:val="25"/>
        </w:numPr>
        <w:tabs>
          <w:tab w:val="left" w:pos="709"/>
        </w:tabs>
        <w:spacing w:before="120" w:line="276" w:lineRule="auto"/>
        <w:ind w:left="709" w:hanging="425"/>
        <w:jc w:val="both"/>
      </w:pPr>
      <w:r w:rsidRPr="000F7920">
        <w:t>A full bibliographic description is given only the first time</w:t>
      </w:r>
      <w:r w:rsidR="002B357D" w:rsidRPr="000F7920">
        <w:t xml:space="preserve"> round</w:t>
      </w:r>
      <w:r w:rsidRPr="000F7920">
        <w:t xml:space="preserve">. For each subsequent reference to the same work, it is sufficient to </w:t>
      </w:r>
      <w:r w:rsidR="002B357D" w:rsidRPr="000F7920">
        <w:t>enter only the title</w:t>
      </w:r>
      <w:r w:rsidRPr="000F7920">
        <w:t xml:space="preserve">. If the title is long, </w:t>
      </w:r>
      <w:r w:rsidR="002B357D" w:rsidRPr="000F7920">
        <w:t>ellipsis with a comma is used.</w:t>
      </w:r>
    </w:p>
    <w:p w14:paraId="3FDD2EE2" w14:textId="77777777" w:rsidR="001E57A6" w:rsidRPr="000F7920" w:rsidRDefault="00C57B73" w:rsidP="000F7920">
      <w:pPr>
        <w:pStyle w:val="P68B1DB1-Normalny3"/>
        <w:spacing w:before="120" w:line="276" w:lineRule="auto"/>
        <w:jc w:val="both"/>
      </w:pPr>
      <w:r w:rsidRPr="000F7920">
        <w:t xml:space="preserve">   Examples:</w:t>
      </w:r>
    </w:p>
    <w:p w14:paraId="235C5C2F" w14:textId="035CF25A" w:rsidR="001E57A6" w:rsidRPr="000F7920" w:rsidRDefault="00C57B73" w:rsidP="000F7920">
      <w:pPr>
        <w:pStyle w:val="P68B1DB1-Wypunktowanie18"/>
        <w:numPr>
          <w:ilvl w:val="0"/>
          <w:numId w:val="0"/>
        </w:numPr>
        <w:spacing w:before="120" w:line="276" w:lineRule="auto"/>
        <w:ind w:firstLine="708"/>
        <w:jc w:val="both"/>
        <w:rPr>
          <w:color w:val="FF0000"/>
        </w:rPr>
      </w:pPr>
      <w:r w:rsidRPr="000F7920">
        <w:t xml:space="preserve">A. Artaud, </w:t>
      </w:r>
      <w:proofErr w:type="spellStart"/>
      <w:r w:rsidR="002B357D" w:rsidRPr="000F7920">
        <w:rPr>
          <w:rStyle w:val="fontstyle01"/>
          <w:sz w:val="24"/>
          <w:szCs w:val="24"/>
        </w:rPr>
        <w:t>Teatr</w:t>
      </w:r>
      <w:proofErr w:type="spellEnd"/>
      <w:r w:rsidR="002B357D" w:rsidRPr="000F7920">
        <w:rPr>
          <w:rStyle w:val="fontstyle01"/>
          <w:sz w:val="24"/>
          <w:szCs w:val="24"/>
        </w:rPr>
        <w:t xml:space="preserve"> </w:t>
      </w:r>
      <w:proofErr w:type="spellStart"/>
      <w:r w:rsidR="002B357D" w:rsidRPr="000F7920">
        <w:rPr>
          <w:rStyle w:val="fontstyle01"/>
          <w:sz w:val="24"/>
          <w:szCs w:val="24"/>
        </w:rPr>
        <w:t>i</w:t>
      </w:r>
      <w:proofErr w:type="spellEnd"/>
      <w:r w:rsidR="002B357D" w:rsidRPr="000F7920">
        <w:rPr>
          <w:rStyle w:val="fontstyle01"/>
          <w:sz w:val="24"/>
          <w:szCs w:val="24"/>
        </w:rPr>
        <w:t xml:space="preserve"> </w:t>
      </w:r>
      <w:proofErr w:type="spellStart"/>
      <w:r w:rsidR="002B357D" w:rsidRPr="000F7920">
        <w:rPr>
          <w:rStyle w:val="fontstyle01"/>
          <w:sz w:val="24"/>
          <w:szCs w:val="24"/>
        </w:rPr>
        <w:t>jego</w:t>
      </w:r>
      <w:proofErr w:type="spellEnd"/>
      <w:r w:rsidR="002B357D" w:rsidRPr="000F7920">
        <w:rPr>
          <w:rStyle w:val="fontstyle01"/>
          <w:sz w:val="24"/>
          <w:szCs w:val="24"/>
        </w:rPr>
        <w:t xml:space="preserve"> </w:t>
      </w:r>
      <w:proofErr w:type="spellStart"/>
      <w:r w:rsidR="002B357D" w:rsidRPr="000F7920">
        <w:rPr>
          <w:rStyle w:val="fontstyle01"/>
          <w:sz w:val="24"/>
          <w:szCs w:val="24"/>
        </w:rPr>
        <w:t>sobowtór</w:t>
      </w:r>
      <w:proofErr w:type="spellEnd"/>
      <w:r w:rsidR="002B357D" w:rsidRPr="000F7920">
        <w:rPr>
          <w:rStyle w:val="fontstyle01"/>
          <w:sz w:val="24"/>
          <w:szCs w:val="24"/>
        </w:rPr>
        <w:t>…</w:t>
      </w:r>
      <w:r w:rsidR="00D65650" w:rsidRPr="000F7920">
        <w:rPr>
          <w:rStyle w:val="fontstyle31"/>
          <w:sz w:val="24"/>
          <w:szCs w:val="24"/>
        </w:rPr>
        <w:t>, s</w:t>
      </w:r>
      <w:r w:rsidR="002B357D" w:rsidRPr="000F7920">
        <w:rPr>
          <w:rStyle w:val="fontstyle31"/>
          <w:sz w:val="24"/>
          <w:szCs w:val="24"/>
        </w:rPr>
        <w:t>. 79</w:t>
      </w:r>
      <w:r w:rsidR="002B357D" w:rsidRPr="000F7920">
        <w:rPr>
          <w:rStyle w:val="fontstyle31"/>
          <w:color w:val="FF0000"/>
          <w:sz w:val="24"/>
          <w:szCs w:val="24"/>
        </w:rPr>
        <w:t xml:space="preserve">. </w:t>
      </w:r>
    </w:p>
    <w:p w14:paraId="294946E0" w14:textId="329144CB" w:rsidR="001E57A6" w:rsidRPr="000F7920" w:rsidRDefault="00C57B73" w:rsidP="000F7920">
      <w:pPr>
        <w:pStyle w:val="P68B1DB1-Wypunktowanie18"/>
        <w:numPr>
          <w:ilvl w:val="0"/>
          <w:numId w:val="0"/>
        </w:numPr>
        <w:spacing w:before="120" w:line="276" w:lineRule="auto"/>
        <w:jc w:val="both"/>
      </w:pPr>
      <w:r w:rsidRPr="000F7920">
        <w:t>Note: If we refer to only one position o</w:t>
      </w:r>
      <w:r w:rsidR="002B357D" w:rsidRPr="000F7920">
        <w:t>f a given author in a given thesis</w:t>
      </w:r>
      <w:r w:rsidRPr="000F7920">
        <w:t>, the abbreviation "dz. cyt." (or its Latin equivalent - "op. cit.") may be used instead of the title.</w:t>
      </w:r>
    </w:p>
    <w:p w14:paraId="7B30C402" w14:textId="28C81D90" w:rsidR="001E57A6" w:rsidRPr="000F7920" w:rsidRDefault="00D65650" w:rsidP="000F7920">
      <w:pPr>
        <w:pStyle w:val="P68B1DB1-Wypunktowanie18"/>
        <w:numPr>
          <w:ilvl w:val="0"/>
          <w:numId w:val="0"/>
        </w:numPr>
        <w:spacing w:before="120" w:line="276" w:lineRule="auto"/>
        <w:ind w:firstLine="708"/>
        <w:jc w:val="both"/>
      </w:pPr>
      <w:r w:rsidRPr="000F7920">
        <w:t>Artaud, A., op. cit., s</w:t>
      </w:r>
      <w:r w:rsidR="00C57B73" w:rsidRPr="000F7920">
        <w:t>. 79.</w:t>
      </w:r>
    </w:p>
    <w:p w14:paraId="18DC6941" w14:textId="78FDA615" w:rsidR="001E57A6" w:rsidRPr="000F7920" w:rsidRDefault="00C57B73" w:rsidP="000F7920">
      <w:pPr>
        <w:pStyle w:val="P68B1DB1-Tekstpodstawowy12"/>
        <w:numPr>
          <w:ilvl w:val="2"/>
          <w:numId w:val="25"/>
        </w:numPr>
        <w:tabs>
          <w:tab w:val="left" w:pos="709"/>
        </w:tabs>
        <w:spacing w:before="120" w:line="276" w:lineRule="auto"/>
        <w:ind w:left="709" w:hanging="425"/>
        <w:jc w:val="both"/>
      </w:pPr>
      <w:r w:rsidRPr="000F7920">
        <w:t xml:space="preserve">when referring to the same </w:t>
      </w:r>
      <w:r w:rsidR="002B357D" w:rsidRPr="000F7920">
        <w:t>item</w:t>
      </w:r>
      <w:r w:rsidRPr="000F7920">
        <w:t xml:space="preserve"> several times in a row, we use the formula </w:t>
      </w:r>
      <w:proofErr w:type="spellStart"/>
      <w:r w:rsidR="002B357D" w:rsidRPr="000F7920">
        <w:t>tenże</w:t>
      </w:r>
      <w:proofErr w:type="spellEnd"/>
      <w:r w:rsidR="002B357D" w:rsidRPr="000F7920">
        <w:t xml:space="preserve"> / </w:t>
      </w:r>
      <w:proofErr w:type="spellStart"/>
      <w:r w:rsidR="002B357D" w:rsidRPr="000F7920">
        <w:t>taż</w:t>
      </w:r>
      <w:proofErr w:type="spellEnd"/>
      <w:r w:rsidR="002B357D" w:rsidRPr="000F7920">
        <w:t xml:space="preserve"> "(or Latin equivalents - idem / </w:t>
      </w:r>
      <w:proofErr w:type="spellStart"/>
      <w:r w:rsidR="002B357D" w:rsidRPr="000F7920">
        <w:t>eadem</w:t>
      </w:r>
      <w:proofErr w:type="spellEnd"/>
      <w:r w:rsidR="002B357D" w:rsidRPr="000F7920">
        <w:t xml:space="preserve"> or id./</w:t>
      </w:r>
      <w:proofErr w:type="spellStart"/>
      <w:r w:rsidR="002B357D" w:rsidRPr="000F7920">
        <w:t>ead</w:t>
      </w:r>
      <w:proofErr w:type="spellEnd"/>
      <w:r w:rsidR="002B357D" w:rsidRPr="000F7920">
        <w:t>.).</w:t>
      </w:r>
    </w:p>
    <w:p w14:paraId="5ABEA513" w14:textId="2DF4976C" w:rsidR="001E57A6" w:rsidRPr="000F7920" w:rsidRDefault="00C57B73" w:rsidP="000F7920">
      <w:pPr>
        <w:pStyle w:val="P68B1DB1-Tekstpodstawowy12"/>
        <w:numPr>
          <w:ilvl w:val="2"/>
          <w:numId w:val="25"/>
        </w:numPr>
        <w:tabs>
          <w:tab w:val="left" w:pos="709"/>
        </w:tabs>
        <w:spacing w:before="120" w:line="276" w:lineRule="auto"/>
        <w:ind w:left="709" w:hanging="425"/>
        <w:jc w:val="both"/>
      </w:pPr>
      <w:r w:rsidRPr="000F7920">
        <w:t xml:space="preserve">when referring several times in a row to the positions of one author, we use the formula: </w:t>
      </w:r>
      <w:proofErr w:type="spellStart"/>
      <w:r w:rsidR="00D65650" w:rsidRPr="000F7920">
        <w:rPr>
          <w:szCs w:val="22"/>
        </w:rPr>
        <w:t>tenże</w:t>
      </w:r>
      <w:proofErr w:type="spellEnd"/>
      <w:r w:rsidR="00D65650" w:rsidRPr="000F7920">
        <w:rPr>
          <w:szCs w:val="22"/>
        </w:rPr>
        <w:t>/</w:t>
      </w:r>
      <w:proofErr w:type="spellStart"/>
      <w:r w:rsidR="00D65650" w:rsidRPr="000F7920">
        <w:rPr>
          <w:szCs w:val="22"/>
        </w:rPr>
        <w:t>taż</w:t>
      </w:r>
      <w:proofErr w:type="spellEnd"/>
      <w:r w:rsidR="00D65650" w:rsidRPr="000F7920">
        <w:rPr>
          <w:szCs w:val="22"/>
        </w:rPr>
        <w:t xml:space="preserve">” </w:t>
      </w:r>
      <w:r w:rsidRPr="000F7920">
        <w:t>(or Latin equivalents idem/</w:t>
      </w:r>
      <w:proofErr w:type="spellStart"/>
      <w:r w:rsidRPr="000F7920">
        <w:t>eadem</w:t>
      </w:r>
      <w:proofErr w:type="spellEnd"/>
      <w:r w:rsidRPr="000F7920">
        <w:t xml:space="preserve"> or id./</w:t>
      </w:r>
      <w:proofErr w:type="spellStart"/>
      <w:r w:rsidRPr="000F7920">
        <w:t>ead</w:t>
      </w:r>
      <w:proofErr w:type="spellEnd"/>
      <w:r w:rsidRPr="000F7920">
        <w:t>.).</w:t>
      </w:r>
    </w:p>
    <w:p w14:paraId="5ECFA829" w14:textId="77777777" w:rsidR="001E57A6" w:rsidRPr="000F7920" w:rsidRDefault="00C57B73" w:rsidP="000F7920">
      <w:pPr>
        <w:pStyle w:val="P68B1DB1-Normalny3"/>
        <w:spacing w:before="120" w:line="276" w:lineRule="auto"/>
        <w:jc w:val="both"/>
      </w:pPr>
      <w:r w:rsidRPr="000F7920">
        <w:t xml:space="preserve">   Examples:</w:t>
      </w:r>
    </w:p>
    <w:p w14:paraId="066B3B5D" w14:textId="77777777" w:rsidR="00D65650" w:rsidRPr="000F7920" w:rsidRDefault="00D65650" w:rsidP="000F7920">
      <w:pPr>
        <w:pStyle w:val="Wypunktowanie"/>
        <w:numPr>
          <w:ilvl w:val="0"/>
          <w:numId w:val="0"/>
        </w:numPr>
        <w:spacing w:before="120" w:line="276" w:lineRule="auto"/>
        <w:ind w:firstLine="708"/>
        <w:jc w:val="both"/>
        <w:rPr>
          <w:sz w:val="22"/>
          <w:szCs w:val="22"/>
        </w:rPr>
      </w:pPr>
      <w:r w:rsidRPr="000F7920">
        <w:rPr>
          <w:sz w:val="22"/>
          <w:szCs w:val="22"/>
          <w:vertAlign w:val="superscript"/>
        </w:rPr>
        <w:t>1</w:t>
      </w:r>
      <w:r w:rsidRPr="000F7920">
        <w:rPr>
          <w:sz w:val="22"/>
          <w:szCs w:val="22"/>
        </w:rPr>
        <w:t xml:space="preserve"> E. </w:t>
      </w:r>
      <w:proofErr w:type="spellStart"/>
      <w:r w:rsidRPr="000F7920">
        <w:rPr>
          <w:sz w:val="22"/>
          <w:szCs w:val="22"/>
        </w:rPr>
        <w:t>Polanowski</w:t>
      </w:r>
      <w:proofErr w:type="spellEnd"/>
      <w:r w:rsidRPr="000F7920">
        <w:rPr>
          <w:sz w:val="22"/>
          <w:szCs w:val="22"/>
        </w:rPr>
        <w:t xml:space="preserve">, </w:t>
      </w:r>
      <w:r w:rsidRPr="000F7920">
        <w:rPr>
          <w:i/>
          <w:sz w:val="22"/>
          <w:szCs w:val="22"/>
        </w:rPr>
        <w:t xml:space="preserve">Maria </w:t>
      </w:r>
      <w:proofErr w:type="spellStart"/>
      <w:r w:rsidRPr="000F7920">
        <w:rPr>
          <w:i/>
          <w:sz w:val="22"/>
          <w:szCs w:val="22"/>
        </w:rPr>
        <w:t>Dąbrowska</w:t>
      </w:r>
      <w:proofErr w:type="spellEnd"/>
      <w:r w:rsidRPr="000F7920">
        <w:rPr>
          <w:i/>
          <w:sz w:val="22"/>
          <w:szCs w:val="22"/>
        </w:rPr>
        <w:t xml:space="preserve"> w </w:t>
      </w:r>
      <w:proofErr w:type="spellStart"/>
      <w:r w:rsidRPr="000F7920">
        <w:rPr>
          <w:i/>
          <w:sz w:val="22"/>
          <w:szCs w:val="22"/>
        </w:rPr>
        <w:t>Russowie</w:t>
      </w:r>
      <w:proofErr w:type="spellEnd"/>
      <w:r w:rsidRPr="000F7920">
        <w:rPr>
          <w:i/>
          <w:sz w:val="22"/>
          <w:szCs w:val="22"/>
        </w:rPr>
        <w:t xml:space="preserve"> </w:t>
      </w:r>
      <w:proofErr w:type="spellStart"/>
      <w:r w:rsidRPr="000F7920">
        <w:rPr>
          <w:i/>
          <w:sz w:val="22"/>
          <w:szCs w:val="22"/>
        </w:rPr>
        <w:t>i</w:t>
      </w:r>
      <w:proofErr w:type="spellEnd"/>
      <w:r w:rsidRPr="000F7920">
        <w:rPr>
          <w:i/>
          <w:sz w:val="22"/>
          <w:szCs w:val="22"/>
        </w:rPr>
        <w:t xml:space="preserve"> o </w:t>
      </w:r>
      <w:proofErr w:type="spellStart"/>
      <w:r w:rsidRPr="000F7920">
        <w:rPr>
          <w:i/>
          <w:sz w:val="22"/>
          <w:szCs w:val="22"/>
        </w:rPr>
        <w:t>Russowie</w:t>
      </w:r>
      <w:proofErr w:type="spellEnd"/>
      <w:r w:rsidRPr="000F7920">
        <w:rPr>
          <w:sz w:val="22"/>
          <w:szCs w:val="22"/>
        </w:rPr>
        <w:t>, Kalisz 1976, s. 7.</w:t>
      </w:r>
    </w:p>
    <w:p w14:paraId="5AD1048C" w14:textId="77777777" w:rsidR="00D65650" w:rsidRPr="000F7920" w:rsidRDefault="00D65650" w:rsidP="000F7920">
      <w:pPr>
        <w:pStyle w:val="Wypunktowanie"/>
        <w:numPr>
          <w:ilvl w:val="0"/>
          <w:numId w:val="0"/>
        </w:numPr>
        <w:spacing w:before="120" w:line="276" w:lineRule="auto"/>
        <w:ind w:firstLine="708"/>
        <w:jc w:val="both"/>
        <w:rPr>
          <w:sz w:val="22"/>
          <w:szCs w:val="22"/>
        </w:rPr>
      </w:pPr>
      <w:r w:rsidRPr="000F7920">
        <w:rPr>
          <w:sz w:val="22"/>
          <w:szCs w:val="22"/>
          <w:vertAlign w:val="superscript"/>
        </w:rPr>
        <w:t xml:space="preserve"> 2</w:t>
      </w:r>
      <w:r w:rsidRPr="000F7920">
        <w:rPr>
          <w:sz w:val="22"/>
          <w:szCs w:val="22"/>
        </w:rPr>
        <w:t xml:space="preserve"> </w:t>
      </w:r>
      <w:proofErr w:type="spellStart"/>
      <w:r w:rsidRPr="000F7920">
        <w:rPr>
          <w:sz w:val="22"/>
          <w:szCs w:val="22"/>
        </w:rPr>
        <w:t>Tenże</w:t>
      </w:r>
      <w:proofErr w:type="spellEnd"/>
      <w:r w:rsidRPr="000F7920">
        <w:rPr>
          <w:sz w:val="22"/>
          <w:szCs w:val="22"/>
        </w:rPr>
        <w:t xml:space="preserve">, </w:t>
      </w:r>
      <w:r w:rsidRPr="000F7920">
        <w:rPr>
          <w:i/>
          <w:sz w:val="22"/>
          <w:szCs w:val="22"/>
        </w:rPr>
        <w:t xml:space="preserve">Maria </w:t>
      </w:r>
      <w:proofErr w:type="spellStart"/>
      <w:r w:rsidRPr="000F7920">
        <w:rPr>
          <w:i/>
          <w:sz w:val="22"/>
          <w:szCs w:val="22"/>
        </w:rPr>
        <w:t>Dąbrowska</w:t>
      </w:r>
      <w:proofErr w:type="spellEnd"/>
      <w:r w:rsidRPr="000F7920">
        <w:rPr>
          <w:i/>
          <w:sz w:val="22"/>
          <w:szCs w:val="22"/>
        </w:rPr>
        <w:t xml:space="preserve">. W </w:t>
      </w:r>
      <w:proofErr w:type="spellStart"/>
      <w:r w:rsidRPr="000F7920">
        <w:rPr>
          <w:i/>
          <w:sz w:val="22"/>
          <w:szCs w:val="22"/>
        </w:rPr>
        <w:t>krainie</w:t>
      </w:r>
      <w:proofErr w:type="spellEnd"/>
      <w:r w:rsidRPr="000F7920">
        <w:rPr>
          <w:sz w:val="22"/>
          <w:szCs w:val="22"/>
        </w:rPr>
        <w:t xml:space="preserve"> </w:t>
      </w:r>
      <w:proofErr w:type="spellStart"/>
      <w:r w:rsidRPr="000F7920">
        <w:rPr>
          <w:i/>
          <w:sz w:val="22"/>
          <w:szCs w:val="22"/>
        </w:rPr>
        <w:t>dzieciństwa</w:t>
      </w:r>
      <w:proofErr w:type="spellEnd"/>
      <w:r w:rsidRPr="000F7920">
        <w:rPr>
          <w:i/>
          <w:sz w:val="22"/>
          <w:szCs w:val="22"/>
        </w:rPr>
        <w:t xml:space="preserve"> </w:t>
      </w:r>
      <w:proofErr w:type="spellStart"/>
      <w:r w:rsidRPr="000F7920">
        <w:rPr>
          <w:i/>
          <w:sz w:val="22"/>
          <w:szCs w:val="22"/>
        </w:rPr>
        <w:t>i</w:t>
      </w:r>
      <w:proofErr w:type="spellEnd"/>
      <w:r w:rsidRPr="000F7920">
        <w:rPr>
          <w:i/>
          <w:sz w:val="22"/>
          <w:szCs w:val="22"/>
        </w:rPr>
        <w:t xml:space="preserve"> </w:t>
      </w:r>
      <w:proofErr w:type="spellStart"/>
      <w:r w:rsidRPr="000F7920">
        <w:rPr>
          <w:i/>
          <w:sz w:val="22"/>
          <w:szCs w:val="22"/>
        </w:rPr>
        <w:t>młodości</w:t>
      </w:r>
      <w:proofErr w:type="spellEnd"/>
      <w:r w:rsidRPr="000F7920">
        <w:rPr>
          <w:sz w:val="22"/>
          <w:szCs w:val="22"/>
        </w:rPr>
        <w:t xml:space="preserve">, </w:t>
      </w:r>
      <w:proofErr w:type="spellStart"/>
      <w:r w:rsidRPr="000F7920">
        <w:rPr>
          <w:sz w:val="22"/>
          <w:szCs w:val="22"/>
        </w:rPr>
        <w:t>Poznań</w:t>
      </w:r>
      <w:proofErr w:type="spellEnd"/>
      <w:r w:rsidRPr="000F7920">
        <w:rPr>
          <w:sz w:val="22"/>
          <w:szCs w:val="22"/>
        </w:rPr>
        <w:t xml:space="preserve"> 1989, s. 10.</w:t>
      </w:r>
    </w:p>
    <w:p w14:paraId="1FA85DAE" w14:textId="77777777" w:rsidR="00D65650" w:rsidRPr="000F7920" w:rsidRDefault="00D65650" w:rsidP="000F7920">
      <w:pPr>
        <w:pStyle w:val="Wypunktowanie"/>
        <w:numPr>
          <w:ilvl w:val="0"/>
          <w:numId w:val="0"/>
        </w:numPr>
        <w:spacing w:before="120" w:line="276" w:lineRule="auto"/>
        <w:ind w:firstLine="708"/>
        <w:jc w:val="both"/>
        <w:rPr>
          <w:sz w:val="22"/>
          <w:szCs w:val="22"/>
        </w:rPr>
      </w:pPr>
      <w:r w:rsidRPr="000F7920">
        <w:rPr>
          <w:sz w:val="22"/>
          <w:szCs w:val="22"/>
          <w:vertAlign w:val="superscript"/>
        </w:rPr>
        <w:t>3</w:t>
      </w:r>
      <w:r w:rsidRPr="000F7920">
        <w:rPr>
          <w:sz w:val="22"/>
          <w:szCs w:val="22"/>
        </w:rPr>
        <w:t xml:space="preserve"> </w:t>
      </w:r>
      <w:proofErr w:type="spellStart"/>
      <w:r w:rsidRPr="000F7920">
        <w:rPr>
          <w:sz w:val="22"/>
          <w:szCs w:val="22"/>
        </w:rPr>
        <w:t>Tamże</w:t>
      </w:r>
      <w:proofErr w:type="spellEnd"/>
      <w:r w:rsidRPr="000F7920">
        <w:rPr>
          <w:sz w:val="22"/>
          <w:szCs w:val="22"/>
        </w:rPr>
        <w:t xml:space="preserve">, s. 12. </w:t>
      </w:r>
    </w:p>
    <w:p w14:paraId="191EA87E" w14:textId="77777777" w:rsidR="00D65650" w:rsidRPr="000F7920" w:rsidRDefault="00D65650" w:rsidP="000F7920">
      <w:pPr>
        <w:pStyle w:val="Wypunktowanie"/>
        <w:numPr>
          <w:ilvl w:val="0"/>
          <w:numId w:val="0"/>
        </w:numPr>
        <w:spacing w:before="120" w:line="276" w:lineRule="auto"/>
        <w:ind w:firstLine="708"/>
        <w:jc w:val="both"/>
        <w:rPr>
          <w:sz w:val="22"/>
          <w:szCs w:val="22"/>
        </w:rPr>
      </w:pPr>
      <w:r w:rsidRPr="000F7920">
        <w:rPr>
          <w:sz w:val="22"/>
          <w:szCs w:val="22"/>
          <w:vertAlign w:val="superscript"/>
        </w:rPr>
        <w:t>7</w:t>
      </w:r>
      <w:r w:rsidRPr="000F7920">
        <w:rPr>
          <w:sz w:val="22"/>
          <w:szCs w:val="22"/>
        </w:rPr>
        <w:t xml:space="preserve"> E. </w:t>
      </w:r>
      <w:proofErr w:type="spellStart"/>
      <w:r w:rsidRPr="000F7920">
        <w:rPr>
          <w:sz w:val="22"/>
          <w:szCs w:val="22"/>
        </w:rPr>
        <w:t>Polanowski</w:t>
      </w:r>
      <w:proofErr w:type="spellEnd"/>
      <w:r w:rsidRPr="000F7920">
        <w:rPr>
          <w:sz w:val="22"/>
          <w:szCs w:val="22"/>
        </w:rPr>
        <w:t xml:space="preserve">, </w:t>
      </w:r>
      <w:r w:rsidRPr="000F7920">
        <w:rPr>
          <w:i/>
          <w:sz w:val="22"/>
          <w:szCs w:val="22"/>
        </w:rPr>
        <w:t xml:space="preserve">Maria </w:t>
      </w:r>
      <w:proofErr w:type="spellStart"/>
      <w:r w:rsidRPr="000F7920">
        <w:rPr>
          <w:i/>
          <w:sz w:val="22"/>
          <w:szCs w:val="22"/>
        </w:rPr>
        <w:t>Dąbrowska</w:t>
      </w:r>
      <w:proofErr w:type="spellEnd"/>
      <w:r w:rsidRPr="000F7920">
        <w:rPr>
          <w:i/>
          <w:sz w:val="22"/>
          <w:szCs w:val="22"/>
        </w:rPr>
        <w:t xml:space="preserve"> w </w:t>
      </w:r>
      <w:proofErr w:type="spellStart"/>
      <w:r w:rsidRPr="000F7920">
        <w:rPr>
          <w:i/>
          <w:sz w:val="22"/>
          <w:szCs w:val="22"/>
        </w:rPr>
        <w:t>Russowie</w:t>
      </w:r>
      <w:proofErr w:type="spellEnd"/>
      <w:r w:rsidRPr="000F7920">
        <w:rPr>
          <w:i/>
          <w:sz w:val="22"/>
          <w:szCs w:val="22"/>
        </w:rPr>
        <w:t xml:space="preserve">…, </w:t>
      </w:r>
      <w:r w:rsidRPr="000F7920">
        <w:rPr>
          <w:sz w:val="22"/>
          <w:szCs w:val="22"/>
        </w:rPr>
        <w:t xml:space="preserve">s. 10. </w:t>
      </w:r>
    </w:p>
    <w:p w14:paraId="483299CD" w14:textId="77777777" w:rsidR="00D65650" w:rsidRPr="000F7920" w:rsidRDefault="00D65650" w:rsidP="000F7920">
      <w:pPr>
        <w:pStyle w:val="Wypunktowanie"/>
        <w:numPr>
          <w:ilvl w:val="0"/>
          <w:numId w:val="0"/>
        </w:numPr>
        <w:spacing w:before="120" w:line="276" w:lineRule="auto"/>
        <w:ind w:firstLine="708"/>
        <w:jc w:val="both"/>
        <w:rPr>
          <w:sz w:val="22"/>
          <w:szCs w:val="22"/>
        </w:rPr>
      </w:pPr>
      <w:r w:rsidRPr="000F7920">
        <w:rPr>
          <w:sz w:val="22"/>
          <w:szCs w:val="22"/>
          <w:vertAlign w:val="superscript"/>
        </w:rPr>
        <w:t>10</w:t>
      </w:r>
      <w:r w:rsidRPr="000F7920">
        <w:rPr>
          <w:sz w:val="22"/>
          <w:szCs w:val="22"/>
        </w:rPr>
        <w:t xml:space="preserve"> E. </w:t>
      </w:r>
      <w:proofErr w:type="spellStart"/>
      <w:r w:rsidRPr="000F7920">
        <w:rPr>
          <w:sz w:val="22"/>
          <w:szCs w:val="22"/>
        </w:rPr>
        <w:t>Polanowski</w:t>
      </w:r>
      <w:proofErr w:type="spellEnd"/>
      <w:r w:rsidRPr="000F7920">
        <w:rPr>
          <w:sz w:val="22"/>
          <w:szCs w:val="22"/>
        </w:rPr>
        <w:t xml:space="preserve">, </w:t>
      </w:r>
      <w:r w:rsidRPr="000F7920">
        <w:rPr>
          <w:i/>
          <w:sz w:val="22"/>
          <w:szCs w:val="22"/>
        </w:rPr>
        <w:t xml:space="preserve">Maria </w:t>
      </w:r>
      <w:proofErr w:type="spellStart"/>
      <w:r w:rsidRPr="000F7920">
        <w:rPr>
          <w:i/>
          <w:sz w:val="22"/>
          <w:szCs w:val="22"/>
        </w:rPr>
        <w:t>Dąbrowska</w:t>
      </w:r>
      <w:proofErr w:type="spellEnd"/>
      <w:r w:rsidRPr="000F7920">
        <w:rPr>
          <w:i/>
          <w:sz w:val="22"/>
          <w:szCs w:val="22"/>
        </w:rPr>
        <w:t xml:space="preserve">. W </w:t>
      </w:r>
      <w:proofErr w:type="spellStart"/>
      <w:r w:rsidRPr="000F7920">
        <w:rPr>
          <w:i/>
          <w:sz w:val="22"/>
          <w:szCs w:val="22"/>
        </w:rPr>
        <w:t>krainie</w:t>
      </w:r>
      <w:proofErr w:type="spellEnd"/>
      <w:r w:rsidRPr="000F7920">
        <w:rPr>
          <w:sz w:val="22"/>
          <w:szCs w:val="22"/>
        </w:rPr>
        <w:t xml:space="preserve"> </w:t>
      </w:r>
      <w:proofErr w:type="spellStart"/>
      <w:r w:rsidRPr="000F7920">
        <w:rPr>
          <w:i/>
          <w:sz w:val="22"/>
          <w:szCs w:val="22"/>
        </w:rPr>
        <w:t>dzieciństwa</w:t>
      </w:r>
      <w:proofErr w:type="spellEnd"/>
      <w:r w:rsidRPr="000F7920">
        <w:rPr>
          <w:i/>
          <w:sz w:val="22"/>
          <w:szCs w:val="22"/>
        </w:rPr>
        <w:t>…</w:t>
      </w:r>
      <w:r w:rsidRPr="000F7920">
        <w:rPr>
          <w:sz w:val="22"/>
          <w:szCs w:val="22"/>
        </w:rPr>
        <w:t>, s. 45.</w:t>
      </w:r>
    </w:p>
    <w:p w14:paraId="7AA2AEE9" w14:textId="77777777" w:rsidR="001E57A6" w:rsidRPr="000F7920" w:rsidRDefault="00C57B73" w:rsidP="000F7920">
      <w:pPr>
        <w:pStyle w:val="P68B1DB1-Normalny6"/>
        <w:spacing w:before="120" w:line="276" w:lineRule="auto"/>
        <w:jc w:val="both"/>
      </w:pPr>
      <w:r w:rsidRPr="000F7920">
        <w:t>5. Tables:</w:t>
      </w:r>
    </w:p>
    <w:p w14:paraId="4E1D1874" w14:textId="400D5D93" w:rsidR="001E57A6" w:rsidRPr="000F7920" w:rsidRDefault="00C57B73" w:rsidP="000F7920">
      <w:pPr>
        <w:pStyle w:val="P68B1DB1-Tekstpodstawowy12"/>
        <w:numPr>
          <w:ilvl w:val="2"/>
          <w:numId w:val="26"/>
        </w:numPr>
        <w:tabs>
          <w:tab w:val="left" w:pos="426"/>
        </w:tabs>
        <w:spacing w:before="120" w:line="276" w:lineRule="auto"/>
        <w:ind w:left="426" w:hanging="284"/>
        <w:jc w:val="both"/>
      </w:pPr>
      <w:r w:rsidRPr="000F7920">
        <w:t xml:space="preserve">tables should be designed taking into account the publication format (A4) only in black and white </w:t>
      </w:r>
      <w:r w:rsidR="002B357D" w:rsidRPr="000F7920">
        <w:t>(the use of a colored table background is not recommended). One table pattern should be used consistently in the entire thesis;</w:t>
      </w:r>
    </w:p>
    <w:p w14:paraId="4D400510" w14:textId="1B28FC08" w:rsidR="001E57A6" w:rsidRPr="000F7920" w:rsidRDefault="00C57B73" w:rsidP="000F7920">
      <w:pPr>
        <w:pStyle w:val="P68B1DB1-Tekstpodstawowy12"/>
        <w:numPr>
          <w:ilvl w:val="2"/>
          <w:numId w:val="26"/>
        </w:numPr>
        <w:tabs>
          <w:tab w:val="left" w:pos="426"/>
        </w:tabs>
        <w:spacing w:before="120" w:line="276" w:lineRule="auto"/>
        <w:ind w:left="426" w:hanging="284"/>
        <w:jc w:val="both"/>
      </w:pPr>
      <w:r w:rsidRPr="000F7920">
        <w:t xml:space="preserve">the number and title of the table </w:t>
      </w:r>
      <w:r w:rsidR="002B357D" w:rsidRPr="000F7920">
        <w:t>are</w:t>
      </w:r>
      <w:r w:rsidRPr="000F7920">
        <w:t xml:space="preserve"> written above the table, </w:t>
      </w:r>
      <w:r w:rsidR="002B357D" w:rsidRPr="000F7920">
        <w:t>font size smaller by 1 point than the font size in the main text (11 points).  After the title of the table, no full stop is entered;</w:t>
      </w:r>
    </w:p>
    <w:p w14:paraId="2C0F185F" w14:textId="41756CD8" w:rsidR="001E57A6" w:rsidRPr="000F7920" w:rsidRDefault="00C57B73" w:rsidP="000F7920">
      <w:pPr>
        <w:pStyle w:val="P68B1DB1-Tekstpodstawowy12"/>
        <w:numPr>
          <w:ilvl w:val="2"/>
          <w:numId w:val="26"/>
        </w:numPr>
        <w:tabs>
          <w:tab w:val="left" w:pos="426"/>
        </w:tabs>
        <w:spacing w:before="120" w:line="276" w:lineRule="auto"/>
        <w:ind w:left="426" w:hanging="284"/>
        <w:jc w:val="both"/>
      </w:pPr>
      <w:r w:rsidRPr="000F7920">
        <w:t>footnotes to the table are placed directly below the table (</w:t>
      </w:r>
      <w:r w:rsidR="002B357D" w:rsidRPr="000F7920">
        <w:t>font size smaller by 3 points than the font size of the source (9 points);</w:t>
      </w:r>
    </w:p>
    <w:p w14:paraId="165078E4" w14:textId="77777777" w:rsidR="002B357D" w:rsidRPr="000F7920" w:rsidRDefault="002B357D" w:rsidP="000F7920">
      <w:pPr>
        <w:pStyle w:val="P68B1DB1-Tekstpodstawowy12"/>
        <w:numPr>
          <w:ilvl w:val="2"/>
          <w:numId w:val="26"/>
        </w:numPr>
        <w:tabs>
          <w:tab w:val="left" w:pos="426"/>
        </w:tabs>
        <w:spacing w:before="120" w:line="276" w:lineRule="auto"/>
        <w:ind w:left="426" w:hanging="284"/>
        <w:jc w:val="both"/>
      </w:pPr>
      <w:r w:rsidRPr="000F7920">
        <w:t>under the table (or under footnotes to the table), the wording "Source: ..." is placed (e.g. "Source: author's own calculations "), font size smaller by 2 points than the font size of the main text</w:t>
      </w:r>
      <w:r w:rsidRPr="000F7920">
        <w:br/>
        <w:t>(10 points), without a full stop at the end;</w:t>
      </w:r>
    </w:p>
    <w:p w14:paraId="1AE185BC" w14:textId="4D3448E0" w:rsidR="001E57A6" w:rsidRPr="000F7920" w:rsidRDefault="00C57B73" w:rsidP="000F7920">
      <w:pPr>
        <w:pStyle w:val="P68B1DB1-Tekstpodstawowy12"/>
        <w:numPr>
          <w:ilvl w:val="2"/>
          <w:numId w:val="26"/>
        </w:numPr>
        <w:tabs>
          <w:tab w:val="left" w:pos="426"/>
        </w:tabs>
        <w:spacing w:before="120" w:line="276" w:lineRule="auto"/>
        <w:ind w:left="426" w:hanging="284"/>
        <w:jc w:val="both"/>
      </w:pPr>
      <w:r w:rsidRPr="000F7920">
        <w:t xml:space="preserve">the text in the table should be </w:t>
      </w:r>
      <w:r w:rsidR="002B357D" w:rsidRPr="000F7920">
        <w:t>edited in the most concise manner;</w:t>
      </w:r>
    </w:p>
    <w:p w14:paraId="58D44BBF" w14:textId="72BB28B9" w:rsidR="001E57A6" w:rsidRPr="000F7920" w:rsidRDefault="00C57B73" w:rsidP="000F7920">
      <w:pPr>
        <w:pStyle w:val="P68B1DB1-Tekstpodstawowy12"/>
        <w:numPr>
          <w:ilvl w:val="2"/>
          <w:numId w:val="26"/>
        </w:numPr>
        <w:tabs>
          <w:tab w:val="left" w:pos="426"/>
        </w:tabs>
        <w:spacing w:before="120" w:line="276" w:lineRule="auto"/>
        <w:ind w:left="426" w:hanging="284"/>
        <w:jc w:val="both"/>
      </w:pPr>
      <w:r w:rsidRPr="000F7920">
        <w:t xml:space="preserve">the </w:t>
      </w:r>
      <w:r w:rsidR="002B357D" w:rsidRPr="000F7920">
        <w:t>collation of data in the table should be logical and concise;</w:t>
      </w:r>
    </w:p>
    <w:p w14:paraId="636ABF0B" w14:textId="620E47F2" w:rsidR="001E57A6" w:rsidRPr="000F7920" w:rsidRDefault="00C57B73" w:rsidP="000F7920">
      <w:pPr>
        <w:pStyle w:val="P68B1DB1-Tekstpodstawowy12"/>
        <w:numPr>
          <w:ilvl w:val="2"/>
          <w:numId w:val="26"/>
        </w:numPr>
        <w:tabs>
          <w:tab w:val="left" w:pos="426"/>
        </w:tabs>
        <w:spacing w:before="120" w:line="276" w:lineRule="auto"/>
        <w:ind w:left="426" w:hanging="284"/>
        <w:jc w:val="both"/>
      </w:pPr>
      <w:r w:rsidRPr="000F7920">
        <w:lastRenderedPageBreak/>
        <w:t xml:space="preserve">no other table formatting than grid is used. All grid lines are to be of equal thickness. </w:t>
      </w:r>
      <w:r w:rsidR="002B357D" w:rsidRPr="000F7920">
        <w:t xml:space="preserve">Special formatting of text in the head or side of the table is allowed, consistently in the entire thesis. Table frames should fall within the outline of the text; if it is necessary to draw up a smaller table, it should be centered on the text; </w:t>
      </w:r>
    </w:p>
    <w:p w14:paraId="118E83A2" w14:textId="235C8D82" w:rsidR="002B357D" w:rsidRPr="000F7920" w:rsidRDefault="002B357D" w:rsidP="000F7920">
      <w:pPr>
        <w:pStyle w:val="P68B1DB1-Tekstpodstawowy12"/>
        <w:numPr>
          <w:ilvl w:val="2"/>
          <w:numId w:val="26"/>
        </w:numPr>
        <w:tabs>
          <w:tab w:val="left" w:pos="426"/>
        </w:tabs>
        <w:spacing w:before="120" w:line="276" w:lineRule="auto"/>
        <w:ind w:left="426" w:hanging="284"/>
        <w:jc w:val="both"/>
      </w:pPr>
      <w:r w:rsidRPr="000F7920">
        <w:t>it is recommended to center the numerical data in relation to the item with the largest number of digits. Data justification by units is required</w:t>
      </w:r>
    </w:p>
    <w:p w14:paraId="76EFA876" w14:textId="4380DB8B" w:rsidR="001E57A6" w:rsidRPr="000F7920" w:rsidRDefault="002B357D" w:rsidP="000F7920">
      <w:pPr>
        <w:pStyle w:val="P68B1DB1-Tekstpodstawowy12"/>
        <w:numPr>
          <w:ilvl w:val="2"/>
          <w:numId w:val="26"/>
        </w:numPr>
        <w:tabs>
          <w:tab w:val="left" w:pos="426"/>
        </w:tabs>
        <w:spacing w:before="120" w:line="276" w:lineRule="auto"/>
        <w:ind w:left="426" w:hanging="284"/>
        <w:jc w:val="both"/>
      </w:pPr>
      <w:r w:rsidRPr="000F7920">
        <w:t xml:space="preserve"> </w:t>
      </w:r>
      <w:r w:rsidR="00C57B73" w:rsidRPr="000F7920">
        <w:t xml:space="preserve">Numbers with more </w:t>
      </w:r>
      <w:r w:rsidRPr="000F7920">
        <w:t xml:space="preserve">than four digits should be grouped by three. Four-digit numbers should be grouped if there are more numbers in the columns of numbers than four digits.10. No empty headings are left in the table. </w:t>
      </w:r>
    </w:p>
    <w:p w14:paraId="631EA72F" w14:textId="51EC173F" w:rsidR="001E57A6" w:rsidRPr="000F7920" w:rsidRDefault="00C57B73" w:rsidP="000F7920">
      <w:pPr>
        <w:pStyle w:val="P68B1DB1-Tekstpodstawowy12"/>
        <w:numPr>
          <w:ilvl w:val="2"/>
          <w:numId w:val="26"/>
        </w:numPr>
        <w:tabs>
          <w:tab w:val="left" w:pos="567"/>
        </w:tabs>
        <w:spacing w:before="120" w:line="276" w:lineRule="auto"/>
        <w:ind w:left="426" w:hanging="284"/>
        <w:jc w:val="both"/>
      </w:pPr>
      <w:r w:rsidRPr="000F7920">
        <w:t xml:space="preserve">no empty boxes </w:t>
      </w:r>
      <w:r w:rsidR="002B357D" w:rsidRPr="000F7920">
        <w:t>are</w:t>
      </w:r>
      <w:r w:rsidRPr="000F7920">
        <w:t xml:space="preserve"> left in the table. The following </w:t>
      </w:r>
      <w:r w:rsidR="002B357D" w:rsidRPr="000F7920">
        <w:t xml:space="preserve">characters </w:t>
      </w:r>
      <w:r w:rsidRPr="000F7920">
        <w:t>apply:</w:t>
      </w:r>
    </w:p>
    <w:p w14:paraId="2A009AB4" w14:textId="77777777" w:rsidR="001E57A6" w:rsidRPr="000F7920" w:rsidRDefault="00C57B73" w:rsidP="000F7920">
      <w:pPr>
        <w:pStyle w:val="P68B1DB1-Tekstpodstawowy12"/>
        <w:numPr>
          <w:ilvl w:val="1"/>
          <w:numId w:val="27"/>
        </w:numPr>
        <w:tabs>
          <w:tab w:val="left" w:pos="340"/>
        </w:tabs>
        <w:spacing w:before="120" w:line="276" w:lineRule="auto"/>
        <w:ind w:left="709" w:hanging="142"/>
        <w:jc w:val="both"/>
      </w:pPr>
      <w:r w:rsidRPr="000F7920">
        <w:t>pause (–) – the phenomenon does not occur;</w:t>
      </w:r>
    </w:p>
    <w:p w14:paraId="743BC30E" w14:textId="77777777" w:rsidR="001E57A6" w:rsidRPr="000F7920" w:rsidRDefault="00C57B73" w:rsidP="000F7920">
      <w:pPr>
        <w:pStyle w:val="P68B1DB1-Tekstpodstawowy12"/>
        <w:numPr>
          <w:ilvl w:val="1"/>
          <w:numId w:val="27"/>
        </w:numPr>
        <w:tabs>
          <w:tab w:val="left" w:pos="340"/>
        </w:tabs>
        <w:spacing w:before="120" w:line="276" w:lineRule="auto"/>
        <w:ind w:left="709" w:hanging="142"/>
        <w:jc w:val="both"/>
      </w:pPr>
      <w:r w:rsidRPr="000F7920">
        <w:t>zero (0) – the phenomenon exists, however, in quantities smaller than the numbers that can be expressed by the digits shown in the table;</w:t>
      </w:r>
    </w:p>
    <w:p w14:paraId="33B6DDDB" w14:textId="5ADF4B6D" w:rsidR="001E57A6" w:rsidRPr="000F7920" w:rsidRDefault="002B357D" w:rsidP="000F7920">
      <w:pPr>
        <w:pStyle w:val="P68B1DB1-Tekstpodstawowy12"/>
        <w:numPr>
          <w:ilvl w:val="1"/>
          <w:numId w:val="27"/>
        </w:numPr>
        <w:tabs>
          <w:tab w:val="left" w:pos="340"/>
        </w:tabs>
        <w:spacing w:before="120" w:line="276" w:lineRule="auto"/>
        <w:ind w:left="709" w:hanging="142"/>
        <w:jc w:val="both"/>
      </w:pPr>
      <w:r w:rsidRPr="000F7920">
        <w:t xml:space="preserve">full stop (.) – </w:t>
      </w:r>
      <w:r w:rsidR="00C57B73" w:rsidRPr="000F7920">
        <w:t>lack of information or lack of reliable information;</w:t>
      </w:r>
    </w:p>
    <w:p w14:paraId="0969F873" w14:textId="66563B83" w:rsidR="001E57A6" w:rsidRPr="000F7920" w:rsidRDefault="002B357D" w:rsidP="000F7920">
      <w:pPr>
        <w:pStyle w:val="P68B1DB1-Tekstpodstawowy12"/>
        <w:numPr>
          <w:ilvl w:val="1"/>
          <w:numId w:val="27"/>
        </w:numPr>
        <w:tabs>
          <w:tab w:val="left" w:pos="340"/>
        </w:tabs>
        <w:spacing w:before="120" w:line="276" w:lineRule="auto"/>
        <w:ind w:left="709" w:hanging="142"/>
        <w:jc w:val="both"/>
      </w:pPr>
      <w:r w:rsidRPr="000F7920">
        <w:t>x character  – it is im</w:t>
      </w:r>
      <w:r w:rsidR="00C57B73" w:rsidRPr="000F7920">
        <w:t xml:space="preserve">possible or </w:t>
      </w:r>
      <w:r w:rsidR="00252B11" w:rsidRPr="000F7920">
        <w:t>pointless</w:t>
      </w:r>
      <w:r w:rsidR="00C57B73" w:rsidRPr="000F7920">
        <w:t xml:space="preserve"> to fill </w:t>
      </w:r>
      <w:r w:rsidR="00252B11" w:rsidRPr="000F7920">
        <w:t>the column due to the table layout;</w:t>
      </w:r>
    </w:p>
    <w:p w14:paraId="6BCA8524" w14:textId="77777777" w:rsidR="00252B11" w:rsidRPr="000F7920" w:rsidRDefault="00C57B73" w:rsidP="000F7920">
      <w:pPr>
        <w:pStyle w:val="P68B1DB1-Tekstpodstawowy12"/>
        <w:numPr>
          <w:ilvl w:val="1"/>
          <w:numId w:val="27"/>
        </w:numPr>
        <w:tabs>
          <w:tab w:val="left" w:pos="340"/>
        </w:tabs>
        <w:spacing w:before="120" w:line="276" w:lineRule="auto"/>
        <w:ind w:left="709" w:hanging="142"/>
        <w:jc w:val="both"/>
      </w:pPr>
      <w:r w:rsidRPr="000F7920">
        <w:t>‘</w:t>
      </w:r>
      <w:r w:rsidR="00252B11" w:rsidRPr="000F7920">
        <w:t xml:space="preserve">- "including" </w:t>
      </w:r>
      <w:r w:rsidR="00252B11" w:rsidRPr="000F7920">
        <w:rPr>
          <w:rStyle w:val="fontstyle31"/>
          <w:sz w:val="24"/>
          <w:szCs w:val="24"/>
        </w:rPr>
        <w:t xml:space="preserve">– </w:t>
      </w:r>
      <w:r w:rsidR="00252B11" w:rsidRPr="000F7920">
        <w:t xml:space="preserve"> means that you do not give all the components of the sum.</w:t>
      </w:r>
    </w:p>
    <w:p w14:paraId="0C69150F" w14:textId="021B48F5" w:rsidR="001E57A6" w:rsidRPr="000F7920" w:rsidRDefault="00C57B73" w:rsidP="000F7920">
      <w:pPr>
        <w:pStyle w:val="P68B1DB1-Tekstpodstawowy12"/>
        <w:tabs>
          <w:tab w:val="left" w:pos="340"/>
        </w:tabs>
        <w:spacing w:before="120" w:line="276" w:lineRule="auto"/>
        <w:ind w:left="709"/>
        <w:jc w:val="both"/>
      </w:pPr>
      <w:r w:rsidRPr="000F7920">
        <w:t>6. Graphs:</w:t>
      </w:r>
    </w:p>
    <w:p w14:paraId="36599C8B" w14:textId="77777777" w:rsidR="001E57A6" w:rsidRPr="000F7920" w:rsidRDefault="00C57B73" w:rsidP="000F7920">
      <w:pPr>
        <w:pStyle w:val="P68B1DB1-Tekstpodstawowy12"/>
        <w:numPr>
          <w:ilvl w:val="2"/>
          <w:numId w:val="28"/>
        </w:numPr>
        <w:tabs>
          <w:tab w:val="left" w:pos="340"/>
        </w:tabs>
        <w:spacing w:before="120" w:line="276" w:lineRule="auto"/>
        <w:ind w:left="709" w:hanging="425"/>
        <w:jc w:val="both"/>
      </w:pPr>
      <w:r w:rsidRPr="000F7920">
        <w:t>graphs should be designed taking into account the format (e.g. A4);</w:t>
      </w:r>
    </w:p>
    <w:p w14:paraId="26D74DE6" w14:textId="7DAAD341" w:rsidR="001E57A6" w:rsidRPr="000F7920" w:rsidRDefault="00C57B73" w:rsidP="000F7920">
      <w:pPr>
        <w:pStyle w:val="P68B1DB1-Tekstpodstawowy12"/>
        <w:numPr>
          <w:ilvl w:val="2"/>
          <w:numId w:val="28"/>
        </w:numPr>
        <w:tabs>
          <w:tab w:val="left" w:pos="340"/>
        </w:tabs>
        <w:spacing w:before="120" w:line="276" w:lineRule="auto"/>
        <w:ind w:left="709" w:hanging="425"/>
        <w:jc w:val="both"/>
      </w:pPr>
      <w:r w:rsidRPr="000F7920">
        <w:t xml:space="preserve">the number and title of the graph </w:t>
      </w:r>
      <w:r w:rsidR="00252B11" w:rsidRPr="000F7920">
        <w:t>is</w:t>
      </w:r>
      <w:r w:rsidRPr="000F7920">
        <w:t xml:space="preserve"> written above the graph, </w:t>
      </w:r>
      <w:r w:rsidR="00252B11" w:rsidRPr="000F7920">
        <w:t>font size smaller by 1 point than the font size of the main text (11 points);</w:t>
      </w:r>
    </w:p>
    <w:p w14:paraId="6F188F3E" w14:textId="77777777" w:rsidR="00252B11" w:rsidRPr="000F7920" w:rsidRDefault="00252B11" w:rsidP="000F7920">
      <w:pPr>
        <w:pStyle w:val="P68B1DB1-Tekstpodstawowy12"/>
        <w:numPr>
          <w:ilvl w:val="2"/>
          <w:numId w:val="28"/>
        </w:numPr>
        <w:tabs>
          <w:tab w:val="left" w:pos="340"/>
        </w:tabs>
        <w:spacing w:before="120" w:line="276" w:lineRule="auto"/>
        <w:ind w:left="709" w:hanging="425"/>
        <w:jc w:val="both"/>
      </w:pPr>
      <w:r w:rsidRPr="000F7920">
        <w:t>under the graph, the wording "Source: ..." (e.g. "Source: author's own calculations") is entered, the font size smaller by 2 points than the font size of the main text, without a full stop at the end (10 points);</w:t>
      </w:r>
    </w:p>
    <w:p w14:paraId="651D4E8C" w14:textId="34B96F4D" w:rsidR="001E57A6" w:rsidRPr="000F7920" w:rsidRDefault="00C57B73" w:rsidP="000F7920">
      <w:pPr>
        <w:pStyle w:val="P68B1DB1-Tekstpodstawowy12"/>
        <w:numPr>
          <w:ilvl w:val="2"/>
          <w:numId w:val="28"/>
        </w:numPr>
        <w:tabs>
          <w:tab w:val="left" w:pos="340"/>
        </w:tabs>
        <w:spacing w:before="120" w:line="276" w:lineRule="auto"/>
        <w:ind w:left="709" w:hanging="425"/>
        <w:jc w:val="both"/>
      </w:pPr>
      <w:r w:rsidRPr="000F7920">
        <w:t xml:space="preserve">it is recommended to draw graphs using Microsoft Office </w:t>
      </w:r>
      <w:r w:rsidR="00252B11" w:rsidRPr="000F7920">
        <w:t>software</w:t>
      </w:r>
      <w:r w:rsidRPr="000F7920">
        <w:t xml:space="preserve"> (Excel, Microsoft Graph);</w:t>
      </w:r>
    </w:p>
    <w:p w14:paraId="305B2D9F" w14:textId="277CDEAF" w:rsidR="001E57A6" w:rsidRPr="000F7920" w:rsidRDefault="00C57B73" w:rsidP="000F7920">
      <w:pPr>
        <w:pStyle w:val="P68B1DB1-Tekstpodstawowy12"/>
        <w:numPr>
          <w:ilvl w:val="2"/>
          <w:numId w:val="28"/>
        </w:numPr>
        <w:tabs>
          <w:tab w:val="left" w:pos="340"/>
        </w:tabs>
        <w:spacing w:before="120" w:line="276" w:lineRule="auto"/>
        <w:ind w:left="709" w:hanging="425"/>
        <w:jc w:val="both"/>
      </w:pPr>
      <w:r w:rsidRPr="000F7920">
        <w:t xml:space="preserve">graphs </w:t>
      </w:r>
      <w:r w:rsidR="00252B11" w:rsidRPr="000F7920">
        <w:t>made with other software and pasted as figures must meet the following criteria:</w:t>
      </w:r>
    </w:p>
    <w:p w14:paraId="34F201A8" w14:textId="45A226CC" w:rsidR="001E57A6" w:rsidRPr="000F7920" w:rsidRDefault="00C57B73" w:rsidP="000F7920">
      <w:pPr>
        <w:pStyle w:val="P68B1DB1-Tekstpodstawowy12"/>
        <w:numPr>
          <w:ilvl w:val="1"/>
          <w:numId w:val="29"/>
        </w:numPr>
        <w:tabs>
          <w:tab w:val="left" w:pos="651"/>
          <w:tab w:val="left" w:pos="680"/>
        </w:tabs>
        <w:spacing w:before="120" w:line="276" w:lineRule="auto"/>
        <w:ind w:left="993" w:hanging="284"/>
        <w:jc w:val="both"/>
      </w:pPr>
      <w:r w:rsidRPr="000F7920">
        <w:t xml:space="preserve">the </w:t>
      </w:r>
      <w:r w:rsidR="00252B11" w:rsidRPr="000F7920">
        <w:t>minimum figure resolution is 1200 dpi;</w:t>
      </w:r>
    </w:p>
    <w:p w14:paraId="43365C27" w14:textId="611C2281" w:rsidR="001E57A6" w:rsidRPr="000F7920" w:rsidRDefault="00C57B73" w:rsidP="000F7920">
      <w:pPr>
        <w:pStyle w:val="P68B1DB1-Tekstpodstawowy12"/>
        <w:numPr>
          <w:ilvl w:val="1"/>
          <w:numId w:val="29"/>
        </w:numPr>
        <w:tabs>
          <w:tab w:val="left" w:pos="680"/>
        </w:tabs>
        <w:spacing w:before="120" w:line="276" w:lineRule="auto"/>
        <w:ind w:left="993" w:hanging="284"/>
        <w:jc w:val="both"/>
      </w:pPr>
      <w:r w:rsidRPr="000F7920">
        <w:t xml:space="preserve">the </w:t>
      </w:r>
      <w:r w:rsidR="00252B11" w:rsidRPr="000F7920">
        <w:t>size of the figure must be adjusted to the format of the publication;</w:t>
      </w:r>
    </w:p>
    <w:p w14:paraId="177A2102" w14:textId="6EDDBFED" w:rsidR="001E57A6" w:rsidRPr="000F7920" w:rsidRDefault="00C57B73" w:rsidP="000F7920">
      <w:pPr>
        <w:pStyle w:val="P68B1DB1-Tekstpodstawowy12"/>
        <w:numPr>
          <w:ilvl w:val="1"/>
          <w:numId w:val="29"/>
        </w:numPr>
        <w:tabs>
          <w:tab w:val="left" w:pos="680"/>
        </w:tabs>
        <w:spacing w:before="120" w:line="276" w:lineRule="auto"/>
        <w:ind w:left="993" w:hanging="284"/>
        <w:jc w:val="both"/>
      </w:pPr>
      <w:r w:rsidRPr="000F7920">
        <w:t xml:space="preserve">the </w:t>
      </w:r>
      <w:r w:rsidR="00252B11" w:rsidRPr="000F7920">
        <w:t>and descriptions placed on the graph must be entered with the appropriate typeface and size (depending on the publication, e.g. in the publication where the main text is Times New Roman, 11 points - descriptions on the graph should be Times New Roman 9 points);</w:t>
      </w:r>
    </w:p>
    <w:p w14:paraId="4BC2C456" w14:textId="77777777" w:rsidR="00252B11" w:rsidRPr="000F7920" w:rsidRDefault="00252B11" w:rsidP="000F7920">
      <w:pPr>
        <w:pStyle w:val="P68B1DB1-Tekstpodstawowy12"/>
        <w:numPr>
          <w:ilvl w:val="2"/>
          <w:numId w:val="28"/>
        </w:numPr>
        <w:tabs>
          <w:tab w:val="left" w:pos="340"/>
        </w:tabs>
        <w:spacing w:before="120" w:line="276" w:lineRule="auto"/>
        <w:ind w:left="709" w:hanging="425"/>
        <w:jc w:val="both"/>
      </w:pPr>
      <w:r w:rsidRPr="000F7920">
        <w:t>in black and white publications, color and three-dimensional graphs that will be illegible should not be designed; one-dimensional black and white graphs are recommended (patterns);</w:t>
      </w:r>
    </w:p>
    <w:p w14:paraId="155C2213" w14:textId="7C6102DA" w:rsidR="001E57A6" w:rsidRPr="000F7920" w:rsidRDefault="00C57B73" w:rsidP="000F7920">
      <w:pPr>
        <w:pStyle w:val="P68B1DB1-Tekstpodstawowy12"/>
        <w:numPr>
          <w:ilvl w:val="2"/>
          <w:numId w:val="28"/>
        </w:numPr>
        <w:tabs>
          <w:tab w:val="left" w:pos="340"/>
        </w:tabs>
        <w:spacing w:before="120" w:line="276" w:lineRule="auto"/>
        <w:ind w:left="709" w:hanging="425"/>
        <w:jc w:val="both"/>
      </w:pPr>
      <w:r w:rsidRPr="000F7920">
        <w:t xml:space="preserve">the </w:t>
      </w:r>
      <w:r w:rsidR="00252B11" w:rsidRPr="000F7920">
        <w:t>field borders of the graph and the borders of the graph key are not used;</w:t>
      </w:r>
    </w:p>
    <w:p w14:paraId="0A93E9C1" w14:textId="24BC1CF0" w:rsidR="001E57A6" w:rsidRPr="000F7920" w:rsidRDefault="00C57B73" w:rsidP="000F7920">
      <w:pPr>
        <w:pStyle w:val="P68B1DB1-Tekstpodstawowy12"/>
        <w:numPr>
          <w:ilvl w:val="2"/>
          <w:numId w:val="28"/>
        </w:numPr>
        <w:tabs>
          <w:tab w:val="left" w:pos="340"/>
        </w:tabs>
        <w:spacing w:before="120" w:line="276" w:lineRule="auto"/>
        <w:ind w:left="709" w:hanging="425"/>
        <w:jc w:val="both"/>
      </w:pPr>
      <w:r w:rsidRPr="000F7920">
        <w:t xml:space="preserve">no background other than white </w:t>
      </w:r>
      <w:r w:rsidR="00252B11" w:rsidRPr="000F7920">
        <w:t>is</w:t>
      </w:r>
      <w:r w:rsidRPr="000F7920">
        <w:t xml:space="preserve"> used;</w:t>
      </w:r>
    </w:p>
    <w:p w14:paraId="677B4317" w14:textId="547A961A" w:rsidR="001E57A6" w:rsidRPr="000F7920" w:rsidRDefault="00C57B73" w:rsidP="000F7920">
      <w:pPr>
        <w:pStyle w:val="P68B1DB1-Tekstpodstawowy12"/>
        <w:numPr>
          <w:ilvl w:val="2"/>
          <w:numId w:val="28"/>
        </w:numPr>
        <w:tabs>
          <w:tab w:val="left" w:pos="340"/>
        </w:tabs>
        <w:spacing w:before="120" w:line="276" w:lineRule="auto"/>
        <w:ind w:left="709" w:hanging="425"/>
        <w:jc w:val="both"/>
      </w:pPr>
      <w:r w:rsidRPr="000F7920">
        <w:t xml:space="preserve">the title of the graph and the entry ‘Source:...’ </w:t>
      </w:r>
      <w:r w:rsidR="00252B11" w:rsidRPr="000F7920">
        <w:t>is not repeated in the area where a graph is drawn.</w:t>
      </w:r>
    </w:p>
    <w:p w14:paraId="7EC9A91C" w14:textId="6E3434CD" w:rsidR="001E57A6" w:rsidRPr="000F7920" w:rsidRDefault="00252B11" w:rsidP="000F7920">
      <w:pPr>
        <w:pStyle w:val="P68B1DB1-Tekstpodstawowy13"/>
        <w:tabs>
          <w:tab w:val="left" w:pos="680"/>
        </w:tabs>
        <w:spacing w:before="120" w:line="276" w:lineRule="auto"/>
        <w:jc w:val="both"/>
      </w:pPr>
      <w:r w:rsidRPr="000F7920">
        <w:t>8. Formulas</w:t>
      </w:r>
      <w:r w:rsidR="00C57B73" w:rsidRPr="000F7920">
        <w:t>:</w:t>
      </w:r>
    </w:p>
    <w:p w14:paraId="44D8CD52" w14:textId="77777777" w:rsidR="00755DF4" w:rsidRPr="000F7920" w:rsidRDefault="00755DF4" w:rsidP="000F7920">
      <w:pPr>
        <w:pStyle w:val="P68B1DB1-Tekstpodstawowy12"/>
        <w:numPr>
          <w:ilvl w:val="2"/>
          <w:numId w:val="30"/>
        </w:numPr>
        <w:tabs>
          <w:tab w:val="left" w:pos="360"/>
        </w:tabs>
        <w:spacing w:before="120" w:line="276" w:lineRule="auto"/>
        <w:ind w:left="709" w:hanging="425"/>
        <w:jc w:val="both"/>
      </w:pPr>
      <w:r w:rsidRPr="000F7920">
        <w:lastRenderedPageBreak/>
        <w:t>The authors should prepare formulas with particular care. It is the authors (and scientific editors) of texts on mathematics, physics, chemistry etc. that are responsible for the technical preparation of materials provided to the publisher;</w:t>
      </w:r>
    </w:p>
    <w:p w14:paraId="03AA4693" w14:textId="0B21F46A" w:rsidR="001E57A6" w:rsidRPr="000F7920" w:rsidRDefault="00C57B73" w:rsidP="000F7920">
      <w:pPr>
        <w:pStyle w:val="P68B1DB1-Tekstpodstawowy12"/>
        <w:numPr>
          <w:ilvl w:val="2"/>
          <w:numId w:val="30"/>
        </w:numPr>
        <w:tabs>
          <w:tab w:val="left" w:pos="360"/>
        </w:tabs>
        <w:spacing w:before="120" w:line="276" w:lineRule="auto"/>
        <w:ind w:left="709" w:hanging="425"/>
        <w:jc w:val="both"/>
      </w:pPr>
      <w:r w:rsidRPr="000F7920">
        <w:t xml:space="preserve">Mathematical formulas </w:t>
      </w:r>
      <w:r w:rsidR="00755DF4" w:rsidRPr="000F7920">
        <w:t>should be prepared in the Word equation editor. The format of the future publication should be taken into account. All elements of the formula must be properly scaled depending on the font size in the main text (for example: with a font size of 11 points, the default size "normal" is reduced from 12 points to 11 points, the default size of  "subscript/superscript" - from 7 points to 6 points etc.);</w:t>
      </w:r>
    </w:p>
    <w:p w14:paraId="36621B78" w14:textId="3AB80D81" w:rsidR="001E57A6" w:rsidRPr="000F7920" w:rsidRDefault="00755DF4" w:rsidP="000F7920">
      <w:pPr>
        <w:pStyle w:val="P68B1DB1-Tekstpodstawowy12"/>
        <w:numPr>
          <w:ilvl w:val="2"/>
          <w:numId w:val="30"/>
        </w:numPr>
        <w:tabs>
          <w:tab w:val="left" w:pos="360"/>
        </w:tabs>
        <w:spacing w:before="120" w:line="276" w:lineRule="auto"/>
        <w:ind w:left="709" w:hanging="425"/>
        <w:jc w:val="both"/>
      </w:pPr>
      <w:r w:rsidRPr="000F7920">
        <w:t>Formulas created in other applications should be scaled as recommended in point 2 and provided in the form of a graphic file (</w:t>
      </w:r>
      <w:proofErr w:type="spellStart"/>
      <w:r w:rsidRPr="000F7920">
        <w:t>tif</w:t>
      </w:r>
      <w:proofErr w:type="spellEnd"/>
      <w:r w:rsidRPr="000F7920">
        <w:t>, bmp, jpg), with 1200 dpi minimum resolution;</w:t>
      </w:r>
    </w:p>
    <w:p w14:paraId="6CC4888F" w14:textId="54D0D212" w:rsidR="001E57A6" w:rsidRPr="000F7920" w:rsidRDefault="00755DF4" w:rsidP="000F7920">
      <w:pPr>
        <w:pStyle w:val="P68B1DB1-Tekstpodstawowy13"/>
        <w:tabs>
          <w:tab w:val="left" w:pos="360"/>
        </w:tabs>
        <w:spacing w:before="120" w:line="276" w:lineRule="auto"/>
        <w:jc w:val="both"/>
      </w:pPr>
      <w:r w:rsidRPr="000F7920">
        <w:t>9. Figures</w:t>
      </w:r>
      <w:r w:rsidR="00C57B73" w:rsidRPr="000F7920">
        <w:t>:</w:t>
      </w:r>
    </w:p>
    <w:p w14:paraId="3890F169" w14:textId="77777777" w:rsidR="00755DF4" w:rsidRPr="000F7920" w:rsidRDefault="00755DF4" w:rsidP="000F7920">
      <w:pPr>
        <w:pStyle w:val="P68B1DB1-Tekstpodstawowy12"/>
        <w:numPr>
          <w:ilvl w:val="0"/>
          <w:numId w:val="31"/>
        </w:numPr>
        <w:tabs>
          <w:tab w:val="left" w:pos="284"/>
          <w:tab w:val="left" w:pos="709"/>
        </w:tabs>
        <w:spacing w:before="120" w:line="276" w:lineRule="auto"/>
        <w:ind w:left="709" w:hanging="283"/>
        <w:jc w:val="both"/>
      </w:pPr>
      <w:r w:rsidRPr="000F7920">
        <w:t>The number and title of the figure are written below it, 1 font size smaller than the font size of the main text. It is recommended to give a source (e.g. own photography, bibliographic description of the book from which the figure was scanned, website address).</w:t>
      </w:r>
      <w:r w:rsidRPr="000F7920">
        <w:br/>
        <w:t>Figures that perform information functions should have a caption. Captions should be concise and uniform throughout the publication. Captions begin with a capital letter, and there is no full stop at the end (unless it is an abbreviation). Captions can be one-size, consisting of a main part. For figures consisting of the main part and detailed explanations of parts of figures, e.g. technical drawings, the main part of the description should be followed by a key in a smaller font. Each part of the key should be separated by a semicolon.</w:t>
      </w:r>
    </w:p>
    <w:p w14:paraId="6A6D71BF" w14:textId="50512462" w:rsidR="00755DF4" w:rsidRPr="000F7920" w:rsidRDefault="00755DF4" w:rsidP="000F7920">
      <w:pPr>
        <w:pStyle w:val="P68B1DB1-Tekstpodstawowy12"/>
        <w:tabs>
          <w:tab w:val="left" w:pos="284"/>
          <w:tab w:val="left" w:pos="709"/>
        </w:tabs>
        <w:spacing w:before="120" w:line="276" w:lineRule="auto"/>
        <w:ind w:left="709"/>
        <w:jc w:val="both"/>
      </w:pPr>
      <w:r w:rsidRPr="000F7920">
        <w:t>Example:</w:t>
      </w:r>
      <w:r w:rsidRPr="000F7920">
        <w:br/>
        <w:t>Fig.1. Laboratory of wireless networks</w:t>
      </w:r>
      <w:r w:rsidRPr="000F7920">
        <w:br/>
        <w:t>S - server; K - computer; R – robot</w:t>
      </w:r>
    </w:p>
    <w:p w14:paraId="3C9B1AFA" w14:textId="636B57FE" w:rsidR="001E57A6" w:rsidRPr="000F7920" w:rsidRDefault="00755DF4" w:rsidP="000F7920">
      <w:pPr>
        <w:pStyle w:val="P68B1DB1-Tekstpodstawowy12"/>
        <w:numPr>
          <w:ilvl w:val="0"/>
          <w:numId w:val="31"/>
        </w:numPr>
        <w:tabs>
          <w:tab w:val="left" w:pos="284"/>
          <w:tab w:val="left" w:pos="709"/>
        </w:tabs>
        <w:spacing w:before="120" w:line="276" w:lineRule="auto"/>
        <w:jc w:val="both"/>
      </w:pPr>
      <w:r w:rsidRPr="000F7920">
        <w:t>Figures</w:t>
      </w:r>
      <w:r w:rsidR="00C57B73" w:rsidRPr="000F7920">
        <w:t xml:space="preserve"> should be selected taking into account the type of publication (black and white or color).</w:t>
      </w:r>
    </w:p>
    <w:p w14:paraId="2566BC5E" w14:textId="77777777" w:rsidR="001E57A6" w:rsidRPr="000F7920" w:rsidRDefault="00C57B73" w:rsidP="000F7920">
      <w:pPr>
        <w:pStyle w:val="P68B1DB1-Tekstpodstawowy12"/>
        <w:numPr>
          <w:ilvl w:val="0"/>
          <w:numId w:val="31"/>
        </w:numPr>
        <w:tabs>
          <w:tab w:val="left" w:pos="340"/>
          <w:tab w:val="left" w:pos="709"/>
        </w:tabs>
        <w:spacing w:before="120" w:line="276" w:lineRule="auto"/>
        <w:ind w:left="709" w:hanging="283"/>
        <w:jc w:val="both"/>
      </w:pPr>
      <w:r w:rsidRPr="000F7920">
        <w:t>The minimum image resolution is 1200 dpi.</w:t>
      </w:r>
    </w:p>
    <w:p w14:paraId="715529ED" w14:textId="25F89283" w:rsidR="001E57A6" w:rsidRPr="000F7920" w:rsidRDefault="00C57B73" w:rsidP="000F7920">
      <w:pPr>
        <w:pStyle w:val="P68B1DB1-Tekstpodstawowy12"/>
        <w:numPr>
          <w:ilvl w:val="0"/>
          <w:numId w:val="31"/>
        </w:numPr>
        <w:tabs>
          <w:tab w:val="left" w:pos="340"/>
          <w:tab w:val="left" w:pos="709"/>
        </w:tabs>
        <w:spacing w:before="120" w:line="276" w:lineRule="auto"/>
        <w:ind w:left="709" w:hanging="283"/>
        <w:jc w:val="both"/>
      </w:pPr>
      <w:r w:rsidRPr="000F7920">
        <w:t xml:space="preserve">the size of the </w:t>
      </w:r>
      <w:r w:rsidR="00755DF4" w:rsidRPr="000F7920">
        <w:t>figure</w:t>
      </w:r>
      <w:r w:rsidRPr="000F7920">
        <w:t xml:space="preserve">/photo must be adapted to the format of the publication. Where there are different types of illustrations in a chapter, </w:t>
      </w:r>
      <w:r w:rsidR="00755DF4" w:rsidRPr="000F7920">
        <w:t>each type  should have its own numbering, e.g.: Fig. 1 ...; Fig. 2 ...; Photo. 1 ...; Photo. 2 ...</w:t>
      </w:r>
    </w:p>
    <w:p w14:paraId="6B3669BF" w14:textId="425934E8" w:rsidR="001E57A6" w:rsidRPr="000F7920" w:rsidRDefault="00C57B73" w:rsidP="000F7920">
      <w:pPr>
        <w:pStyle w:val="NormalnyWeb"/>
        <w:tabs>
          <w:tab w:val="left" w:pos="709"/>
        </w:tabs>
        <w:spacing w:before="120" w:beforeAutospacing="0" w:after="0" w:afterAutospacing="0" w:line="276" w:lineRule="auto"/>
        <w:ind w:hanging="283"/>
        <w:jc w:val="both"/>
        <w:rPr>
          <w:b/>
          <w:sz w:val="22"/>
        </w:rPr>
      </w:pPr>
      <w:r w:rsidRPr="000F7920">
        <w:rPr>
          <w:b/>
          <w:sz w:val="22"/>
        </w:rPr>
        <w:t>10.</w:t>
      </w:r>
      <w:r w:rsidRPr="000F7920">
        <w:rPr>
          <w:sz w:val="22"/>
        </w:rPr>
        <w:t xml:space="preserve"> </w:t>
      </w:r>
      <w:r w:rsidR="00755DF4" w:rsidRPr="000F7920">
        <w:rPr>
          <w:b/>
        </w:rPr>
        <w:t>The creation of flow charts (COMPUTER SCIENCE)</w:t>
      </w:r>
    </w:p>
    <w:p w14:paraId="2183BFF2" w14:textId="2A5A9298" w:rsidR="001E57A6" w:rsidRDefault="00BE7FD6" w:rsidP="000F7920">
      <w:pPr>
        <w:pStyle w:val="P68B1DB1-NormalnyWeb19"/>
        <w:spacing w:before="120" w:beforeAutospacing="0" w:after="0" w:afterAutospacing="0" w:line="276" w:lineRule="auto"/>
        <w:ind w:left="567"/>
        <w:jc w:val="both"/>
      </w:pPr>
      <w:r w:rsidRPr="000F7920">
        <w:t>In Bachelor of Engineering theses related to software development, it is necessary to use flow charts. A flow chart is a graphical representation of a procedure or program created for illustrative purposes or as a representation of an algorithm written in a programming language.</w:t>
      </w:r>
      <w:r w:rsidRPr="000F7920">
        <w:br/>
        <w:t>Fragments of the program code should be distinguished with the appropriate font (sans-serif). The code of the whole program should be in an attachment or in electronic form on a CD</w:t>
      </w:r>
    </w:p>
    <w:sectPr w:rsidR="001E5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72C"/>
    <w:multiLevelType w:val="hybridMultilevel"/>
    <w:tmpl w:val="AD28685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92761"/>
    <w:multiLevelType w:val="hybridMultilevel"/>
    <w:tmpl w:val="C11E0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E4F10"/>
    <w:multiLevelType w:val="hybridMultilevel"/>
    <w:tmpl w:val="E0B2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769BF"/>
    <w:multiLevelType w:val="hybridMultilevel"/>
    <w:tmpl w:val="355EA222"/>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9B1AE7"/>
    <w:multiLevelType w:val="hybridMultilevel"/>
    <w:tmpl w:val="AA701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AB1D6B"/>
    <w:multiLevelType w:val="hybridMultilevel"/>
    <w:tmpl w:val="9E4C58F6"/>
    <w:lvl w:ilvl="0" w:tplc="A350CD74">
      <w:start w:val="2"/>
      <w:numFmt w:val="bullet"/>
      <w:lvlText w:val="-"/>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64745"/>
    <w:multiLevelType w:val="hybridMultilevel"/>
    <w:tmpl w:val="CA42C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10462"/>
    <w:multiLevelType w:val="hybridMultilevel"/>
    <w:tmpl w:val="9B2A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56BE5"/>
    <w:multiLevelType w:val="hybridMultilevel"/>
    <w:tmpl w:val="EFB0E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E2A65"/>
    <w:multiLevelType w:val="hybridMultilevel"/>
    <w:tmpl w:val="29BEB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10242"/>
    <w:multiLevelType w:val="hybridMultilevel"/>
    <w:tmpl w:val="AE2C5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41F3A"/>
    <w:multiLevelType w:val="hybridMultilevel"/>
    <w:tmpl w:val="5330C338"/>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435A62"/>
    <w:multiLevelType w:val="hybridMultilevel"/>
    <w:tmpl w:val="7BEC7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C30A6C"/>
    <w:multiLevelType w:val="hybridMultilevel"/>
    <w:tmpl w:val="83F8215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5EC057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D47DE5"/>
    <w:multiLevelType w:val="hybridMultilevel"/>
    <w:tmpl w:val="0EF2A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922894"/>
    <w:multiLevelType w:val="hybridMultilevel"/>
    <w:tmpl w:val="F9F4A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70AF5"/>
    <w:multiLevelType w:val="hybridMultilevel"/>
    <w:tmpl w:val="02328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D70F5"/>
    <w:multiLevelType w:val="hybridMultilevel"/>
    <w:tmpl w:val="7FF0B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87BBC"/>
    <w:multiLevelType w:val="hybridMultilevel"/>
    <w:tmpl w:val="B53AF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A944710">
      <w:start w:val="1"/>
      <w:numFmt w:val="decimal"/>
      <w:lvlText w:val="%3)"/>
      <w:lvlJc w:val="left"/>
      <w:pPr>
        <w:ind w:left="2160" w:hanging="180"/>
      </w:pPr>
      <w:rPr>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C7A9A"/>
    <w:multiLevelType w:val="hybridMultilevel"/>
    <w:tmpl w:val="3B547270"/>
    <w:lvl w:ilvl="0" w:tplc="04150011">
      <w:start w:val="1"/>
      <w:numFmt w:val="decimal"/>
      <w:lvlText w:val="%1)"/>
      <w:lvlJc w:val="left"/>
      <w:pPr>
        <w:ind w:left="720" w:hanging="360"/>
      </w:pPr>
    </w:lvl>
    <w:lvl w:ilvl="1" w:tplc="C2001D2E">
      <w:start w:val="2"/>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231228"/>
    <w:multiLevelType w:val="multilevel"/>
    <w:tmpl w:val="9E940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AC19E6"/>
    <w:multiLevelType w:val="hybridMultilevel"/>
    <w:tmpl w:val="814E1590"/>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A21DA4"/>
    <w:multiLevelType w:val="hybridMultilevel"/>
    <w:tmpl w:val="B86A6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567BF4"/>
    <w:multiLevelType w:val="hybridMultilevel"/>
    <w:tmpl w:val="1286F614"/>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1A357F"/>
    <w:multiLevelType w:val="hybridMultilevel"/>
    <w:tmpl w:val="F23C9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2533D4"/>
    <w:multiLevelType w:val="hybridMultilevel"/>
    <w:tmpl w:val="F0047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451F62"/>
    <w:multiLevelType w:val="hybridMultilevel"/>
    <w:tmpl w:val="79368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CC7389"/>
    <w:multiLevelType w:val="hybridMultilevel"/>
    <w:tmpl w:val="3DCAC5D2"/>
    <w:lvl w:ilvl="0" w:tplc="A350CD74">
      <w:start w:val="2"/>
      <w:numFmt w:val="bullet"/>
      <w:lvlText w:val="-"/>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30C412B8"/>
    <w:multiLevelType w:val="multilevel"/>
    <w:tmpl w:val="ECE46C9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A61B31"/>
    <w:multiLevelType w:val="multilevel"/>
    <w:tmpl w:val="A3F47B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F55A7A"/>
    <w:multiLevelType w:val="hybridMultilevel"/>
    <w:tmpl w:val="950C69BE"/>
    <w:lvl w:ilvl="0" w:tplc="04150011">
      <w:start w:val="1"/>
      <w:numFmt w:val="decimal"/>
      <w:lvlText w:val="%1)"/>
      <w:lvlJc w:val="left"/>
      <w:pPr>
        <w:ind w:left="888" w:hanging="360"/>
      </w:pPr>
    </w:lvl>
    <w:lvl w:ilvl="1" w:tplc="04150019" w:tentative="1">
      <w:start w:val="1"/>
      <w:numFmt w:val="lowerLetter"/>
      <w:lvlText w:val="%2."/>
      <w:lvlJc w:val="left"/>
      <w:pPr>
        <w:ind w:left="1608" w:hanging="360"/>
      </w:pPr>
    </w:lvl>
    <w:lvl w:ilvl="2" w:tplc="04150011">
      <w:start w:val="1"/>
      <w:numFmt w:val="decimal"/>
      <w:lvlText w:val="%3)"/>
      <w:lvlJc w:val="lef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31" w15:restartNumberingAfterBreak="0">
    <w:nsid w:val="36C14195"/>
    <w:multiLevelType w:val="hybridMultilevel"/>
    <w:tmpl w:val="520C1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0A6307"/>
    <w:multiLevelType w:val="hybridMultilevel"/>
    <w:tmpl w:val="8640B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E20C3C"/>
    <w:multiLevelType w:val="hybridMultilevel"/>
    <w:tmpl w:val="FF10ADD2"/>
    <w:lvl w:ilvl="0" w:tplc="04150011">
      <w:start w:val="1"/>
      <w:numFmt w:val="decimal"/>
      <w:lvlText w:val="%1)"/>
      <w:lvlJc w:val="left"/>
      <w:pPr>
        <w:ind w:left="720" w:hanging="360"/>
      </w:pPr>
    </w:lvl>
    <w:lvl w:ilvl="1" w:tplc="E3749A4A">
      <w:start w:val="7"/>
      <w:numFmt w:val="bullet"/>
      <w:lvlText w:val="–"/>
      <w:lvlJc w:val="left"/>
      <w:pPr>
        <w:ind w:left="1440" w:hanging="360"/>
      </w:pPr>
      <w:rPr>
        <w:rFonts w:ascii="Times New Roman" w:eastAsia="Times New Roman" w:hAnsi="Times New Roman" w:cs="Times New Roman" w:hint="default"/>
        <w:color w:val="00000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3D071C"/>
    <w:multiLevelType w:val="hybridMultilevel"/>
    <w:tmpl w:val="EF66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687207"/>
    <w:multiLevelType w:val="hybridMultilevel"/>
    <w:tmpl w:val="A790A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9F6C26"/>
    <w:multiLevelType w:val="hybridMultilevel"/>
    <w:tmpl w:val="94364700"/>
    <w:lvl w:ilvl="0" w:tplc="04150011">
      <w:start w:val="1"/>
      <w:numFmt w:val="decimal"/>
      <w:lvlText w:val="%1)"/>
      <w:lvlJc w:val="left"/>
      <w:pPr>
        <w:ind w:left="720" w:hanging="360"/>
      </w:pPr>
    </w:lvl>
    <w:lvl w:ilvl="1" w:tplc="22CA00FA">
      <w:start w:val="2"/>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D8626F"/>
    <w:multiLevelType w:val="multilevel"/>
    <w:tmpl w:val="F514A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E37430"/>
    <w:multiLevelType w:val="hybridMultilevel"/>
    <w:tmpl w:val="28F21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9C6FD9"/>
    <w:multiLevelType w:val="hybridMultilevel"/>
    <w:tmpl w:val="4F643110"/>
    <w:lvl w:ilvl="0" w:tplc="A350CD74">
      <w:start w:val="2"/>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EE03853"/>
    <w:multiLevelType w:val="hybridMultilevel"/>
    <w:tmpl w:val="FBFA621E"/>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A1650F8"/>
    <w:multiLevelType w:val="hybridMultilevel"/>
    <w:tmpl w:val="0F382B8C"/>
    <w:lvl w:ilvl="0" w:tplc="E0CA3F72">
      <w:numFmt w:val="bullet"/>
      <w:pStyle w:val="Wypunktowanie"/>
      <w:lvlText w:val="—"/>
      <w:lvlJc w:val="left"/>
      <w:pPr>
        <w:tabs>
          <w:tab w:val="num" w:pos="397"/>
        </w:tabs>
        <w:ind w:left="397" w:hanging="397"/>
      </w:pPr>
      <w:rPr>
        <w:rFonts w:asci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471A60"/>
    <w:multiLevelType w:val="hybridMultilevel"/>
    <w:tmpl w:val="1CE25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9A02A1"/>
    <w:multiLevelType w:val="hybridMultilevel"/>
    <w:tmpl w:val="0D224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E67BC0"/>
    <w:multiLevelType w:val="hybridMultilevel"/>
    <w:tmpl w:val="76CE3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CA7376"/>
    <w:multiLevelType w:val="hybridMultilevel"/>
    <w:tmpl w:val="76B8E1EE"/>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9AC47EC"/>
    <w:multiLevelType w:val="hybridMultilevel"/>
    <w:tmpl w:val="0D82B1EC"/>
    <w:lvl w:ilvl="0" w:tplc="3DF68428">
      <w:start w:val="1"/>
      <w:numFmt w:val="upperRoman"/>
      <w:lvlText w:val="%1."/>
      <w:lvlJc w:val="left"/>
      <w:pPr>
        <w:ind w:left="1080" w:hanging="720"/>
      </w:pPr>
      <w:rPr>
        <w:rFonts w:hint="default"/>
      </w:rPr>
    </w:lvl>
    <w:lvl w:ilvl="1" w:tplc="47088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5440C1"/>
    <w:multiLevelType w:val="hybridMultilevel"/>
    <w:tmpl w:val="B294740E"/>
    <w:lvl w:ilvl="0" w:tplc="94840F5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B51447"/>
    <w:multiLevelType w:val="multilevel"/>
    <w:tmpl w:val="35D473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AA4903"/>
    <w:multiLevelType w:val="hybridMultilevel"/>
    <w:tmpl w:val="690E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DF56AB"/>
    <w:multiLevelType w:val="hybridMultilevel"/>
    <w:tmpl w:val="29867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B96543"/>
    <w:multiLevelType w:val="multilevel"/>
    <w:tmpl w:val="1A14D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110269"/>
    <w:multiLevelType w:val="hybridMultilevel"/>
    <w:tmpl w:val="6972A9C8"/>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DC676FB"/>
    <w:multiLevelType w:val="hybridMultilevel"/>
    <w:tmpl w:val="AA701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E75E8E"/>
    <w:multiLevelType w:val="hybridMultilevel"/>
    <w:tmpl w:val="62803FB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1"/>
  </w:num>
  <w:num w:numId="2">
    <w:abstractNumId w:val="28"/>
  </w:num>
  <w:num w:numId="3">
    <w:abstractNumId w:val="13"/>
  </w:num>
  <w:num w:numId="4">
    <w:abstractNumId w:val="34"/>
  </w:num>
  <w:num w:numId="5">
    <w:abstractNumId w:val="3"/>
  </w:num>
  <w:num w:numId="6">
    <w:abstractNumId w:val="33"/>
  </w:num>
  <w:num w:numId="7">
    <w:abstractNumId w:val="23"/>
  </w:num>
  <w:num w:numId="8">
    <w:abstractNumId w:val="31"/>
  </w:num>
  <w:num w:numId="9">
    <w:abstractNumId w:val="18"/>
  </w:num>
  <w:num w:numId="10">
    <w:abstractNumId w:val="43"/>
  </w:num>
  <w:num w:numId="11">
    <w:abstractNumId w:val="1"/>
  </w:num>
  <w:num w:numId="12">
    <w:abstractNumId w:val="8"/>
  </w:num>
  <w:num w:numId="13">
    <w:abstractNumId w:val="10"/>
  </w:num>
  <w:num w:numId="14">
    <w:abstractNumId w:val="11"/>
  </w:num>
  <w:num w:numId="15">
    <w:abstractNumId w:val="38"/>
  </w:num>
  <w:num w:numId="16">
    <w:abstractNumId w:val="27"/>
  </w:num>
  <w:num w:numId="17">
    <w:abstractNumId w:val="44"/>
  </w:num>
  <w:num w:numId="18">
    <w:abstractNumId w:val="22"/>
  </w:num>
  <w:num w:numId="19">
    <w:abstractNumId w:val="50"/>
  </w:num>
  <w:num w:numId="20">
    <w:abstractNumId w:val="25"/>
  </w:num>
  <w:num w:numId="21">
    <w:abstractNumId w:val="42"/>
  </w:num>
  <w:num w:numId="22">
    <w:abstractNumId w:val="49"/>
  </w:num>
  <w:num w:numId="23">
    <w:abstractNumId w:val="32"/>
  </w:num>
  <w:num w:numId="24">
    <w:abstractNumId w:val="6"/>
  </w:num>
  <w:num w:numId="25">
    <w:abstractNumId w:val="16"/>
  </w:num>
  <w:num w:numId="26">
    <w:abstractNumId w:val="2"/>
  </w:num>
  <w:num w:numId="27">
    <w:abstractNumId w:val="45"/>
  </w:num>
  <w:num w:numId="28">
    <w:abstractNumId w:val="15"/>
  </w:num>
  <w:num w:numId="29">
    <w:abstractNumId w:val="52"/>
  </w:num>
  <w:num w:numId="30">
    <w:abstractNumId w:val="9"/>
  </w:num>
  <w:num w:numId="31">
    <w:abstractNumId w:val="30"/>
  </w:num>
  <w:num w:numId="32">
    <w:abstractNumId w:val="0"/>
  </w:num>
  <w:num w:numId="33">
    <w:abstractNumId w:val="53"/>
  </w:num>
  <w:num w:numId="34">
    <w:abstractNumId w:val="35"/>
  </w:num>
  <w:num w:numId="35">
    <w:abstractNumId w:val="40"/>
  </w:num>
  <w:num w:numId="36">
    <w:abstractNumId w:val="4"/>
  </w:num>
  <w:num w:numId="37">
    <w:abstractNumId w:val="46"/>
  </w:num>
  <w:num w:numId="38">
    <w:abstractNumId w:val="12"/>
  </w:num>
  <w:num w:numId="39">
    <w:abstractNumId w:val="17"/>
  </w:num>
  <w:num w:numId="40">
    <w:abstractNumId w:val="36"/>
  </w:num>
  <w:num w:numId="41">
    <w:abstractNumId w:val="26"/>
  </w:num>
  <w:num w:numId="42">
    <w:abstractNumId w:val="7"/>
  </w:num>
  <w:num w:numId="43">
    <w:abstractNumId w:val="19"/>
  </w:num>
  <w:num w:numId="44">
    <w:abstractNumId w:val="5"/>
  </w:num>
  <w:num w:numId="45">
    <w:abstractNumId w:val="21"/>
  </w:num>
  <w:num w:numId="46">
    <w:abstractNumId w:val="14"/>
  </w:num>
  <w:num w:numId="47">
    <w:abstractNumId w:val="47"/>
  </w:num>
  <w:num w:numId="48">
    <w:abstractNumId w:val="24"/>
  </w:num>
  <w:num w:numId="49">
    <w:abstractNumId w:val="54"/>
  </w:num>
  <w:num w:numId="50">
    <w:abstractNumId w:val="39"/>
  </w:num>
  <w:num w:numId="51">
    <w:abstractNumId w:val="48"/>
  </w:num>
  <w:num w:numId="52">
    <w:abstractNumId w:val="51"/>
  </w:num>
  <w:num w:numId="53">
    <w:abstractNumId w:val="20"/>
  </w:num>
  <w:num w:numId="54">
    <w:abstractNumId w:val="29"/>
  </w:num>
  <w:num w:numId="55">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99"/>
    <w:rsid w:val="00014C19"/>
    <w:rsid w:val="00032008"/>
    <w:rsid w:val="000325A7"/>
    <w:rsid w:val="00063E3C"/>
    <w:rsid w:val="000D0604"/>
    <w:rsid w:val="000F7920"/>
    <w:rsid w:val="00105E49"/>
    <w:rsid w:val="00152021"/>
    <w:rsid w:val="001C00C9"/>
    <w:rsid w:val="001C5F62"/>
    <w:rsid w:val="001D46E1"/>
    <w:rsid w:val="001E57A6"/>
    <w:rsid w:val="00224C05"/>
    <w:rsid w:val="00252B11"/>
    <w:rsid w:val="002B357D"/>
    <w:rsid w:val="002C312D"/>
    <w:rsid w:val="003173A4"/>
    <w:rsid w:val="00432CB6"/>
    <w:rsid w:val="004675AB"/>
    <w:rsid w:val="004F5065"/>
    <w:rsid w:val="0050402F"/>
    <w:rsid w:val="005111EF"/>
    <w:rsid w:val="005559EE"/>
    <w:rsid w:val="00573483"/>
    <w:rsid w:val="005B6D03"/>
    <w:rsid w:val="005E0FFB"/>
    <w:rsid w:val="00622CFC"/>
    <w:rsid w:val="00624FBA"/>
    <w:rsid w:val="006254B0"/>
    <w:rsid w:val="00681116"/>
    <w:rsid w:val="0069727C"/>
    <w:rsid w:val="006B67B2"/>
    <w:rsid w:val="007228E5"/>
    <w:rsid w:val="00744561"/>
    <w:rsid w:val="00755DF4"/>
    <w:rsid w:val="007B0D1B"/>
    <w:rsid w:val="007C0F17"/>
    <w:rsid w:val="007F334B"/>
    <w:rsid w:val="008A0DA5"/>
    <w:rsid w:val="008C0608"/>
    <w:rsid w:val="00904D9A"/>
    <w:rsid w:val="00916127"/>
    <w:rsid w:val="00921DDF"/>
    <w:rsid w:val="00935761"/>
    <w:rsid w:val="00944B1B"/>
    <w:rsid w:val="009A54AB"/>
    <w:rsid w:val="009F0699"/>
    <w:rsid w:val="00A541DE"/>
    <w:rsid w:val="00AE3E73"/>
    <w:rsid w:val="00B7677D"/>
    <w:rsid w:val="00BE7FD6"/>
    <w:rsid w:val="00C50D6B"/>
    <w:rsid w:val="00C57B73"/>
    <w:rsid w:val="00C87234"/>
    <w:rsid w:val="00CC4B13"/>
    <w:rsid w:val="00CE44D9"/>
    <w:rsid w:val="00CF211A"/>
    <w:rsid w:val="00D1558F"/>
    <w:rsid w:val="00D16D0D"/>
    <w:rsid w:val="00D24C60"/>
    <w:rsid w:val="00D65650"/>
    <w:rsid w:val="00D71034"/>
    <w:rsid w:val="00D90901"/>
    <w:rsid w:val="00DA182C"/>
    <w:rsid w:val="00DA5476"/>
    <w:rsid w:val="00DD7451"/>
    <w:rsid w:val="00E065EA"/>
    <w:rsid w:val="00E50B7E"/>
    <w:rsid w:val="00E771A0"/>
    <w:rsid w:val="00EC7C6B"/>
    <w:rsid w:val="00F36944"/>
    <w:rsid w:val="00F513C6"/>
    <w:rsid w:val="00F55F20"/>
    <w:rsid w:val="00FD6657"/>
    <w:rsid w:val="00FF4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0BE7"/>
  <w15:chartTrackingRefBased/>
  <w15:docId w15:val="{72E77F53-B424-45C4-AE63-186A7EFC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699"/>
    <w:pPr>
      <w:spacing w:after="0" w:line="240" w:lineRule="auto"/>
    </w:pPr>
    <w:rPr>
      <w:rFonts w:ascii="Times New Roman" w:eastAsia="Times New Roman" w:hAnsi="Times New Roman" w:cs="Times New Roman"/>
      <w:sz w:val="24"/>
    </w:rPr>
  </w:style>
  <w:style w:type="paragraph" w:styleId="Nagwek1">
    <w:name w:val="heading 1"/>
    <w:basedOn w:val="Normalny"/>
    <w:next w:val="Normalny"/>
    <w:link w:val="Nagwek1Znak"/>
    <w:qFormat/>
    <w:rsid w:val="009F0699"/>
    <w:pPr>
      <w:keepNext/>
      <w:tabs>
        <w:tab w:val="left" w:pos="5103"/>
        <w:tab w:val="left" w:pos="5812"/>
      </w:tabs>
      <w:jc w:val="center"/>
      <w:outlineLvl w:val="0"/>
    </w:pPr>
    <w:rPr>
      <w:b/>
      <w:sz w:val="20"/>
    </w:rPr>
  </w:style>
  <w:style w:type="paragraph" w:styleId="Nagwek2">
    <w:name w:val="heading 2"/>
    <w:basedOn w:val="Normalny"/>
    <w:next w:val="Normalny"/>
    <w:link w:val="Nagwek2Znak"/>
    <w:qFormat/>
    <w:rsid w:val="009F0699"/>
    <w:pPr>
      <w:keepNext/>
      <w:tabs>
        <w:tab w:val="left" w:pos="993"/>
        <w:tab w:val="left" w:pos="1418"/>
        <w:tab w:val="left" w:pos="5103"/>
        <w:tab w:val="left" w:pos="5812"/>
      </w:tabs>
      <w:outlineLvl w:val="1"/>
    </w:pPr>
  </w:style>
  <w:style w:type="paragraph" w:styleId="Nagwek3">
    <w:name w:val="heading 3"/>
    <w:basedOn w:val="Normalny"/>
    <w:next w:val="Normalny"/>
    <w:link w:val="Nagwek3Znak"/>
    <w:qFormat/>
    <w:rsid w:val="009F0699"/>
    <w:pPr>
      <w:keepNext/>
      <w:tabs>
        <w:tab w:val="left" w:pos="993"/>
        <w:tab w:val="left" w:pos="1418"/>
        <w:tab w:val="left" w:pos="5103"/>
        <w:tab w:val="left" w:pos="5812"/>
      </w:tabs>
      <w:ind w:left="990"/>
      <w:jc w:val="center"/>
      <w:outlineLvl w:val="2"/>
    </w:pPr>
    <w:rPr>
      <w:b/>
      <w:u w:val="single"/>
    </w:rPr>
  </w:style>
  <w:style w:type="paragraph" w:styleId="Nagwek4">
    <w:name w:val="heading 4"/>
    <w:basedOn w:val="Normalny"/>
    <w:next w:val="Normalny"/>
    <w:link w:val="Nagwek4Znak"/>
    <w:uiPriority w:val="9"/>
    <w:semiHidden/>
    <w:unhideWhenUsed/>
    <w:qFormat/>
    <w:rsid w:val="009F0699"/>
    <w:pPr>
      <w:keepNext/>
      <w:spacing w:before="240" w:after="60"/>
      <w:outlineLvl w:val="3"/>
    </w:pPr>
    <w:rPr>
      <w:rFonts w:ascii="Calibri" w:hAnsi="Calibr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0699"/>
    <w:rPr>
      <w:rFonts w:ascii="Times New Roman" w:eastAsia="Times New Roman" w:hAnsi="Times New Roman" w:cs="Times New Roman"/>
      <w:b/>
      <w:sz w:val="20"/>
    </w:rPr>
  </w:style>
  <w:style w:type="character" w:customStyle="1" w:styleId="Nagwek2Znak">
    <w:name w:val="Nagłówek 2 Znak"/>
    <w:basedOn w:val="Domylnaczcionkaakapitu"/>
    <w:link w:val="Nagwek2"/>
    <w:rsid w:val="009F0699"/>
    <w:rPr>
      <w:rFonts w:ascii="Times New Roman" w:eastAsia="Times New Roman" w:hAnsi="Times New Roman" w:cs="Times New Roman"/>
      <w:sz w:val="24"/>
    </w:rPr>
  </w:style>
  <w:style w:type="character" w:customStyle="1" w:styleId="Nagwek3Znak">
    <w:name w:val="Nagłówek 3 Znak"/>
    <w:basedOn w:val="Domylnaczcionkaakapitu"/>
    <w:link w:val="Nagwek3"/>
    <w:rsid w:val="009F0699"/>
    <w:rPr>
      <w:rFonts w:ascii="Times New Roman" w:eastAsia="Times New Roman" w:hAnsi="Times New Roman" w:cs="Times New Roman"/>
      <w:b/>
      <w:sz w:val="24"/>
      <w:u w:val="single"/>
    </w:rPr>
  </w:style>
  <w:style w:type="character" w:customStyle="1" w:styleId="Nagwek4Znak">
    <w:name w:val="Nagłówek 4 Znak"/>
    <w:basedOn w:val="Domylnaczcionkaakapitu"/>
    <w:link w:val="Nagwek4"/>
    <w:uiPriority w:val="9"/>
    <w:semiHidden/>
    <w:rsid w:val="009F0699"/>
    <w:rPr>
      <w:rFonts w:ascii="Calibri" w:eastAsia="Times New Roman" w:hAnsi="Calibri" w:cs="Times New Roman"/>
      <w:b/>
      <w:sz w:val="28"/>
    </w:rPr>
  </w:style>
  <w:style w:type="paragraph" w:styleId="Tekstpodstawowy">
    <w:name w:val="Body Text"/>
    <w:basedOn w:val="Normalny"/>
    <w:link w:val="TekstpodstawowyZnak"/>
    <w:semiHidden/>
    <w:rsid w:val="009F0699"/>
    <w:pPr>
      <w:spacing w:line="360" w:lineRule="auto"/>
      <w:jc w:val="center"/>
    </w:pPr>
    <w:rPr>
      <w:b/>
      <w:sz w:val="28"/>
    </w:rPr>
  </w:style>
  <w:style w:type="character" w:customStyle="1" w:styleId="TekstpodstawowyZnak">
    <w:name w:val="Tekst podstawowy Znak"/>
    <w:basedOn w:val="Domylnaczcionkaakapitu"/>
    <w:link w:val="Tekstpodstawowy"/>
    <w:semiHidden/>
    <w:rsid w:val="009F0699"/>
    <w:rPr>
      <w:rFonts w:ascii="Times New Roman" w:eastAsia="Times New Roman" w:hAnsi="Times New Roman" w:cs="Times New Roman"/>
      <w:b/>
      <w:sz w:val="28"/>
    </w:rPr>
  </w:style>
  <w:style w:type="paragraph" w:styleId="Tekstpodstawowy2">
    <w:name w:val="Body Text 2"/>
    <w:basedOn w:val="Normalny"/>
    <w:link w:val="Tekstpodstawowy2Znak"/>
    <w:semiHidden/>
    <w:rsid w:val="009F0699"/>
    <w:pPr>
      <w:widowControl w:val="0"/>
      <w:shd w:val="clear" w:color="auto" w:fill="FFFFFF"/>
      <w:tabs>
        <w:tab w:val="left" w:pos="0"/>
      </w:tabs>
      <w:autoSpaceDE w:val="0"/>
      <w:autoSpaceDN w:val="0"/>
      <w:adjustRightInd w:val="0"/>
      <w:jc w:val="both"/>
    </w:pPr>
    <w:rPr>
      <w:color w:val="000000"/>
    </w:rPr>
  </w:style>
  <w:style w:type="character" w:customStyle="1" w:styleId="Tekstpodstawowy2Znak">
    <w:name w:val="Tekst podstawowy 2 Znak"/>
    <w:basedOn w:val="Domylnaczcionkaakapitu"/>
    <w:link w:val="Tekstpodstawowy2"/>
    <w:semiHidden/>
    <w:rsid w:val="009F0699"/>
    <w:rPr>
      <w:rFonts w:ascii="Times New Roman" w:eastAsia="Times New Roman" w:hAnsi="Times New Roman" w:cs="Times New Roman"/>
      <w:color w:val="000000"/>
      <w:sz w:val="24"/>
      <w:shd w:val="clear" w:color="auto" w:fill="FFFFFF"/>
    </w:rPr>
  </w:style>
  <w:style w:type="paragraph" w:styleId="Stopka">
    <w:name w:val="footer"/>
    <w:basedOn w:val="Normalny"/>
    <w:link w:val="StopkaZnak"/>
    <w:semiHidden/>
    <w:rsid w:val="009F0699"/>
    <w:pPr>
      <w:tabs>
        <w:tab w:val="center" w:pos="4536"/>
        <w:tab w:val="right" w:pos="9072"/>
      </w:tabs>
    </w:pPr>
  </w:style>
  <w:style w:type="character" w:customStyle="1" w:styleId="StopkaZnak">
    <w:name w:val="Stopka Znak"/>
    <w:basedOn w:val="Domylnaczcionkaakapitu"/>
    <w:link w:val="Stopka"/>
    <w:semiHidden/>
    <w:rsid w:val="009F0699"/>
    <w:rPr>
      <w:rFonts w:ascii="Times New Roman" w:eastAsia="Times New Roman" w:hAnsi="Times New Roman" w:cs="Times New Roman"/>
      <w:sz w:val="24"/>
    </w:rPr>
  </w:style>
  <w:style w:type="character" w:styleId="Numerstrony">
    <w:name w:val="page number"/>
    <w:basedOn w:val="Domylnaczcionkaakapitu"/>
    <w:semiHidden/>
    <w:rsid w:val="009F0699"/>
  </w:style>
  <w:style w:type="paragraph" w:styleId="Tekstpodstawowy3">
    <w:name w:val="Body Text 3"/>
    <w:basedOn w:val="Normalny"/>
    <w:link w:val="Tekstpodstawowy3Znak"/>
    <w:semiHidden/>
    <w:rsid w:val="009F0699"/>
    <w:pPr>
      <w:spacing w:line="360" w:lineRule="auto"/>
    </w:pPr>
    <w:rPr>
      <w:rFonts w:ascii="Arial" w:hAnsi="Arial"/>
      <w:sz w:val="20"/>
    </w:rPr>
  </w:style>
  <w:style w:type="character" w:customStyle="1" w:styleId="Tekstpodstawowy3Znak">
    <w:name w:val="Tekst podstawowy 3 Znak"/>
    <w:basedOn w:val="Domylnaczcionkaakapitu"/>
    <w:link w:val="Tekstpodstawowy3"/>
    <w:semiHidden/>
    <w:rsid w:val="009F0699"/>
    <w:rPr>
      <w:rFonts w:ascii="Arial" w:eastAsia="Times New Roman" w:hAnsi="Arial" w:cs="Times New Roman"/>
      <w:sz w:val="20"/>
    </w:rPr>
  </w:style>
  <w:style w:type="paragraph" w:styleId="Tekstpodstawowywcity">
    <w:name w:val="Body Text Indent"/>
    <w:basedOn w:val="Normalny"/>
    <w:link w:val="TekstpodstawowywcityZnak"/>
    <w:semiHidden/>
    <w:rsid w:val="009F0699"/>
    <w:pPr>
      <w:spacing w:line="360" w:lineRule="auto"/>
      <w:ind w:left="360"/>
      <w:jc w:val="both"/>
    </w:pPr>
  </w:style>
  <w:style w:type="character" w:customStyle="1" w:styleId="TekstpodstawowywcityZnak">
    <w:name w:val="Tekst podstawowy wcięty Znak"/>
    <w:basedOn w:val="Domylnaczcionkaakapitu"/>
    <w:link w:val="Tekstpodstawowywcity"/>
    <w:semiHidden/>
    <w:rsid w:val="009F0699"/>
    <w:rPr>
      <w:rFonts w:ascii="Times New Roman" w:eastAsia="Times New Roman" w:hAnsi="Times New Roman" w:cs="Times New Roman"/>
      <w:sz w:val="24"/>
    </w:rPr>
  </w:style>
  <w:style w:type="paragraph" w:styleId="Tekstpodstawowywcity2">
    <w:name w:val="Body Text Indent 2"/>
    <w:basedOn w:val="Normalny"/>
    <w:link w:val="Tekstpodstawowywcity2Znak"/>
    <w:semiHidden/>
    <w:rsid w:val="009F0699"/>
    <w:pPr>
      <w:spacing w:line="360" w:lineRule="auto"/>
      <w:ind w:left="360"/>
    </w:pPr>
  </w:style>
  <w:style w:type="character" w:customStyle="1" w:styleId="Tekstpodstawowywcity2Znak">
    <w:name w:val="Tekst podstawowy wcięty 2 Znak"/>
    <w:basedOn w:val="Domylnaczcionkaakapitu"/>
    <w:link w:val="Tekstpodstawowywcity2"/>
    <w:semiHidden/>
    <w:rsid w:val="009F0699"/>
    <w:rPr>
      <w:rFonts w:ascii="Times New Roman" w:eastAsia="Times New Roman" w:hAnsi="Times New Roman" w:cs="Times New Roman"/>
      <w:sz w:val="24"/>
    </w:rPr>
  </w:style>
  <w:style w:type="paragraph" w:styleId="Tytu">
    <w:name w:val="Title"/>
    <w:basedOn w:val="Normalny"/>
    <w:link w:val="TytuZnak"/>
    <w:qFormat/>
    <w:rsid w:val="009F0699"/>
    <w:pPr>
      <w:spacing w:line="360" w:lineRule="auto"/>
      <w:jc w:val="center"/>
    </w:pPr>
    <w:rPr>
      <w:rFonts w:ascii="Arial" w:hAnsi="Arial"/>
      <w:b/>
      <w:sz w:val="20"/>
    </w:rPr>
  </w:style>
  <w:style w:type="character" w:customStyle="1" w:styleId="TytuZnak">
    <w:name w:val="Tytuł Znak"/>
    <w:basedOn w:val="Domylnaczcionkaakapitu"/>
    <w:link w:val="Tytu"/>
    <w:rsid w:val="009F0699"/>
    <w:rPr>
      <w:rFonts w:ascii="Arial" w:eastAsia="Times New Roman" w:hAnsi="Arial" w:cs="Times New Roman"/>
      <w:b/>
      <w:sz w:val="20"/>
    </w:rPr>
  </w:style>
  <w:style w:type="paragraph" w:styleId="Tekstprzypisudolnego">
    <w:name w:val="footnote text"/>
    <w:basedOn w:val="Normalny"/>
    <w:link w:val="TekstprzypisudolnegoZnak"/>
    <w:semiHidden/>
    <w:rsid w:val="009F0699"/>
    <w:rPr>
      <w:sz w:val="20"/>
    </w:rPr>
  </w:style>
  <w:style w:type="character" w:customStyle="1" w:styleId="TekstprzypisudolnegoZnak">
    <w:name w:val="Tekst przypisu dolnego Znak"/>
    <w:basedOn w:val="Domylnaczcionkaakapitu"/>
    <w:link w:val="Tekstprzypisudolnego"/>
    <w:semiHidden/>
    <w:rsid w:val="009F0699"/>
    <w:rPr>
      <w:rFonts w:ascii="Times New Roman" w:eastAsia="Times New Roman" w:hAnsi="Times New Roman" w:cs="Times New Roman"/>
      <w:sz w:val="20"/>
    </w:rPr>
  </w:style>
  <w:style w:type="character" w:styleId="Odwoanieprzypisudolnego">
    <w:name w:val="footnote reference"/>
    <w:semiHidden/>
    <w:rsid w:val="009F0699"/>
    <w:rPr>
      <w:vertAlign w:val="superscript"/>
    </w:rPr>
  </w:style>
  <w:style w:type="paragraph" w:styleId="Nagwek">
    <w:name w:val="header"/>
    <w:basedOn w:val="Normalny"/>
    <w:link w:val="NagwekZnak"/>
    <w:semiHidden/>
    <w:rsid w:val="009F0699"/>
    <w:pPr>
      <w:tabs>
        <w:tab w:val="center" w:pos="4536"/>
        <w:tab w:val="right" w:pos="9072"/>
      </w:tabs>
    </w:pPr>
  </w:style>
  <w:style w:type="character" w:customStyle="1" w:styleId="NagwekZnak">
    <w:name w:val="Nagłówek Znak"/>
    <w:basedOn w:val="Domylnaczcionkaakapitu"/>
    <w:link w:val="Nagwek"/>
    <w:semiHidden/>
    <w:rsid w:val="009F0699"/>
    <w:rPr>
      <w:rFonts w:ascii="Times New Roman" w:eastAsia="Times New Roman" w:hAnsi="Times New Roman" w:cs="Times New Roman"/>
      <w:sz w:val="24"/>
    </w:rPr>
  </w:style>
  <w:style w:type="paragraph" w:styleId="Bezodstpw">
    <w:name w:val="No Spacing"/>
    <w:uiPriority w:val="1"/>
    <w:qFormat/>
    <w:rsid w:val="009F0699"/>
    <w:pPr>
      <w:spacing w:after="0" w:line="240" w:lineRule="auto"/>
    </w:pPr>
    <w:rPr>
      <w:rFonts w:ascii="Times New Roman" w:eastAsia="Times New Roman" w:hAnsi="Times New Roman" w:cs="Times New Roman"/>
      <w:sz w:val="24"/>
    </w:rPr>
  </w:style>
  <w:style w:type="paragraph" w:styleId="NormalnyWeb">
    <w:name w:val="Normal (Web)"/>
    <w:basedOn w:val="Normalny"/>
    <w:uiPriority w:val="99"/>
    <w:unhideWhenUsed/>
    <w:rsid w:val="009F0699"/>
    <w:pPr>
      <w:spacing w:before="100" w:beforeAutospacing="1" w:after="100" w:afterAutospacing="1"/>
    </w:pPr>
  </w:style>
  <w:style w:type="character" w:styleId="Pogrubienie">
    <w:name w:val="Strong"/>
    <w:uiPriority w:val="22"/>
    <w:qFormat/>
    <w:rsid w:val="009F0699"/>
    <w:rPr>
      <w:b/>
    </w:rPr>
  </w:style>
  <w:style w:type="character" w:styleId="Uwydatnienie">
    <w:name w:val="Emphasis"/>
    <w:qFormat/>
    <w:rsid w:val="009F0699"/>
    <w:rPr>
      <w:i/>
    </w:rPr>
  </w:style>
  <w:style w:type="paragraph" w:customStyle="1" w:styleId="Wypunktowanie">
    <w:name w:val="Wypunktowanie"/>
    <w:basedOn w:val="Normalny"/>
    <w:rsid w:val="009F0699"/>
    <w:pPr>
      <w:numPr>
        <w:numId w:val="1"/>
      </w:numPr>
    </w:pPr>
  </w:style>
  <w:style w:type="character" w:styleId="Hipercze">
    <w:name w:val="Hyperlink"/>
    <w:uiPriority w:val="99"/>
    <w:unhideWhenUsed/>
    <w:rsid w:val="009F0699"/>
    <w:rPr>
      <w:color w:val="0000FF"/>
      <w:u w:val="single"/>
    </w:rPr>
  </w:style>
  <w:style w:type="paragraph" w:styleId="Tekstkomentarza">
    <w:name w:val="annotation text"/>
    <w:basedOn w:val="Normalny"/>
    <w:link w:val="TekstkomentarzaZnak"/>
    <w:uiPriority w:val="99"/>
    <w:semiHidden/>
    <w:unhideWhenUsed/>
    <w:rsid w:val="009F0699"/>
    <w:rPr>
      <w:sz w:val="20"/>
    </w:rPr>
  </w:style>
  <w:style w:type="character" w:customStyle="1" w:styleId="TekstkomentarzaZnak">
    <w:name w:val="Tekst komentarza Znak"/>
    <w:basedOn w:val="Domylnaczcionkaakapitu"/>
    <w:link w:val="Tekstkomentarza"/>
    <w:uiPriority w:val="99"/>
    <w:semiHidden/>
    <w:rsid w:val="009F0699"/>
    <w:rPr>
      <w:rFonts w:ascii="Times New Roman" w:eastAsia="Times New Roman" w:hAnsi="Times New Roman" w:cs="Times New Roman"/>
      <w:sz w:val="20"/>
    </w:rPr>
  </w:style>
  <w:style w:type="paragraph" w:styleId="Tematkomentarza">
    <w:name w:val="annotation subject"/>
    <w:basedOn w:val="Tekstkomentarza"/>
    <w:next w:val="Tekstkomentarza"/>
    <w:link w:val="TematkomentarzaZnak"/>
    <w:uiPriority w:val="99"/>
    <w:semiHidden/>
    <w:unhideWhenUsed/>
    <w:rsid w:val="009F0699"/>
    <w:rPr>
      <w:b/>
    </w:rPr>
  </w:style>
  <w:style w:type="character" w:customStyle="1" w:styleId="TematkomentarzaZnak">
    <w:name w:val="Temat komentarza Znak"/>
    <w:basedOn w:val="TekstkomentarzaZnak"/>
    <w:link w:val="Tematkomentarza"/>
    <w:uiPriority w:val="99"/>
    <w:semiHidden/>
    <w:rsid w:val="009F0699"/>
    <w:rPr>
      <w:rFonts w:ascii="Times New Roman" w:eastAsia="Times New Roman" w:hAnsi="Times New Roman" w:cs="Times New Roman"/>
      <w:b/>
      <w:sz w:val="20"/>
    </w:rPr>
  </w:style>
  <w:style w:type="paragraph" w:styleId="Tekstdymka">
    <w:name w:val="Balloon Text"/>
    <w:basedOn w:val="Normalny"/>
    <w:link w:val="TekstdymkaZnak"/>
    <w:uiPriority w:val="99"/>
    <w:semiHidden/>
    <w:unhideWhenUsed/>
    <w:rsid w:val="009F0699"/>
    <w:rPr>
      <w:rFonts w:ascii="Tahoma" w:hAnsi="Tahoma"/>
      <w:sz w:val="16"/>
    </w:rPr>
  </w:style>
  <w:style w:type="character" w:customStyle="1" w:styleId="TekstdymkaZnak">
    <w:name w:val="Tekst dymka Znak"/>
    <w:basedOn w:val="Domylnaczcionkaakapitu"/>
    <w:link w:val="Tekstdymka"/>
    <w:uiPriority w:val="99"/>
    <w:semiHidden/>
    <w:rsid w:val="009F0699"/>
    <w:rPr>
      <w:rFonts w:ascii="Tahoma" w:eastAsia="Times New Roman" w:hAnsi="Tahoma" w:cs="Times New Roman"/>
      <w:sz w:val="16"/>
    </w:rPr>
  </w:style>
  <w:style w:type="character" w:customStyle="1" w:styleId="apple-converted-space">
    <w:name w:val="apple-converted-space"/>
    <w:basedOn w:val="Domylnaczcionkaakapitu"/>
    <w:rsid w:val="009F0699"/>
  </w:style>
  <w:style w:type="paragraph" w:styleId="Akapitzlist">
    <w:name w:val="List Paragraph"/>
    <w:basedOn w:val="Normalny"/>
    <w:uiPriority w:val="34"/>
    <w:qFormat/>
    <w:rsid w:val="009F0699"/>
    <w:pPr>
      <w:spacing w:after="200" w:line="276" w:lineRule="auto"/>
      <w:ind w:left="720"/>
      <w:contextualSpacing/>
    </w:pPr>
    <w:rPr>
      <w:rFonts w:ascii="Calibri" w:eastAsia="Calibri" w:hAnsi="Calibri"/>
      <w:sz w:val="22"/>
    </w:rPr>
  </w:style>
  <w:style w:type="character" w:styleId="Odwoaniedokomentarza">
    <w:name w:val="annotation reference"/>
    <w:uiPriority w:val="99"/>
    <w:semiHidden/>
    <w:unhideWhenUsed/>
    <w:rsid w:val="009F0699"/>
    <w:rPr>
      <w:sz w:val="16"/>
    </w:rPr>
  </w:style>
  <w:style w:type="paragraph" w:customStyle="1" w:styleId="celp">
    <w:name w:val="cel_p"/>
    <w:basedOn w:val="Normalny"/>
    <w:rsid w:val="009F0699"/>
    <w:pPr>
      <w:spacing w:before="100" w:beforeAutospacing="1" w:after="100" w:afterAutospacing="1"/>
    </w:pPr>
  </w:style>
  <w:style w:type="table" w:styleId="Tabela-Siatka">
    <w:name w:val="Table Grid"/>
    <w:basedOn w:val="Standardowy"/>
    <w:uiPriority w:val="39"/>
    <w:rsid w:val="009F06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agwek11">
    <w:name w:val="P68B1DB1-Nagwek11"/>
    <w:basedOn w:val="Nagwek1"/>
    <w:rPr>
      <w:sz w:val="22"/>
    </w:rPr>
  </w:style>
  <w:style w:type="paragraph" w:customStyle="1" w:styleId="P68B1DB1-Akapitzlist2">
    <w:name w:val="P68B1DB1-Akapitzlist2"/>
    <w:basedOn w:val="Akapitzlist"/>
    <w:rPr>
      <w:rFonts w:ascii="Times New Roman" w:hAnsi="Times New Roman"/>
      <w:b/>
      <w:sz w:val="24"/>
    </w:rPr>
  </w:style>
  <w:style w:type="paragraph" w:customStyle="1" w:styleId="P68B1DB1-Normalny3">
    <w:name w:val="P68B1DB1-Normalny3"/>
    <w:basedOn w:val="Normalny"/>
    <w:rPr>
      <w:sz w:val="22"/>
    </w:rPr>
  </w:style>
  <w:style w:type="paragraph" w:customStyle="1" w:styleId="P68B1DB1-Akapitzlist4">
    <w:name w:val="P68B1DB1-Akapitzlist4"/>
    <w:basedOn w:val="Akapitzlist"/>
    <w:rPr>
      <w:rFonts w:ascii="Times New Roman" w:hAnsi="Times New Roman"/>
    </w:rPr>
  </w:style>
  <w:style w:type="paragraph" w:customStyle="1" w:styleId="P68B1DB1-Akapitzlist5">
    <w:name w:val="P68B1DB1-Akapitzlist5"/>
    <w:basedOn w:val="Akapitzlist"/>
    <w:rPr>
      <w:rFonts w:ascii="Times New Roman" w:hAnsi="Times New Roman"/>
      <w:highlight w:val="yellow"/>
    </w:rPr>
  </w:style>
  <w:style w:type="paragraph" w:customStyle="1" w:styleId="P68B1DB1-Normalny6">
    <w:name w:val="P68B1DB1-Normalny6"/>
    <w:basedOn w:val="Normalny"/>
    <w:rPr>
      <w:b/>
      <w:sz w:val="22"/>
    </w:rPr>
  </w:style>
  <w:style w:type="paragraph" w:customStyle="1" w:styleId="P68B1DB1-Nagwek17">
    <w:name w:val="P68B1DB1-Nagwek17"/>
    <w:basedOn w:val="Nagwek1"/>
    <w:rPr>
      <w:sz w:val="22"/>
      <w:highlight w:val="yellow"/>
    </w:rPr>
  </w:style>
  <w:style w:type="paragraph" w:customStyle="1" w:styleId="P68B1DB1-Akapitzlist8">
    <w:name w:val="P68B1DB1-Akapitzlist8"/>
    <w:basedOn w:val="Akapitzlist"/>
    <w:rPr>
      <w:rFonts w:ascii="Times New Roman" w:hAnsi="Times New Roman"/>
      <w:b/>
      <w:highlight w:val="yellow"/>
    </w:rPr>
  </w:style>
  <w:style w:type="paragraph" w:customStyle="1" w:styleId="P68B1DB1-Normalny9">
    <w:name w:val="P68B1DB1-Normalny9"/>
    <w:basedOn w:val="Normalny"/>
    <w:rPr>
      <w:sz w:val="22"/>
      <w:highlight w:val="yellow"/>
    </w:rPr>
  </w:style>
  <w:style w:type="paragraph" w:customStyle="1" w:styleId="P68B1DB1-Normalny10">
    <w:name w:val="P68B1DB1-Normalny10"/>
    <w:basedOn w:val="Normalny"/>
    <w:rPr>
      <w:b/>
      <w:sz w:val="22"/>
      <w:highlight w:val="yellow"/>
    </w:rPr>
  </w:style>
  <w:style w:type="paragraph" w:customStyle="1" w:styleId="P68B1DB1-Tekstpodstawowy211">
    <w:name w:val="P68B1DB1-Tekstpodstawowy211"/>
    <w:basedOn w:val="Tekstpodstawowy2"/>
    <w:rPr>
      <w:color w:val="auto"/>
      <w:sz w:val="22"/>
    </w:rPr>
  </w:style>
  <w:style w:type="paragraph" w:customStyle="1" w:styleId="P68B1DB1-Tekstpodstawowy12">
    <w:name w:val="P68B1DB1-Tekstpodstawowy12"/>
    <w:basedOn w:val="Tekstpodstawowy"/>
    <w:rPr>
      <w:b w:val="0"/>
      <w:sz w:val="22"/>
    </w:rPr>
  </w:style>
  <w:style w:type="paragraph" w:customStyle="1" w:styleId="P68B1DB1-Tekstpodstawowy13">
    <w:name w:val="P68B1DB1-Tekstpodstawowy13"/>
    <w:basedOn w:val="Tekstpodstawowy"/>
    <w:rPr>
      <w:sz w:val="22"/>
    </w:rPr>
  </w:style>
  <w:style w:type="paragraph" w:customStyle="1" w:styleId="P68B1DB1-Tekstpodstawowy314">
    <w:name w:val="P68B1DB1-Tekstpodstawowy314"/>
    <w:basedOn w:val="Tekstpodstawowy3"/>
    <w:rPr>
      <w:rFonts w:ascii="Times New Roman" w:hAnsi="Times New Roman"/>
      <w:sz w:val="22"/>
    </w:rPr>
  </w:style>
  <w:style w:type="paragraph" w:customStyle="1" w:styleId="P68B1DB1-Bezodstpw15">
    <w:name w:val="P68B1DB1-Bezodstpw15"/>
    <w:basedOn w:val="Bezodstpw"/>
    <w:rPr>
      <w:sz w:val="22"/>
    </w:rPr>
  </w:style>
  <w:style w:type="paragraph" w:customStyle="1" w:styleId="P68B1DB1-Tekstprzypisudolnego16">
    <w:name w:val="P68B1DB1-Tekstprzypisudolnego16"/>
    <w:basedOn w:val="Tekstprzypisudolnego"/>
    <w:rPr>
      <w:sz w:val="22"/>
    </w:rPr>
  </w:style>
  <w:style w:type="paragraph" w:customStyle="1" w:styleId="P68B1DB1-Bezodstpw17">
    <w:name w:val="P68B1DB1-Bezodstpw17"/>
    <w:basedOn w:val="Bezodstpw"/>
    <w:rPr>
      <w:b/>
      <w:sz w:val="22"/>
    </w:rPr>
  </w:style>
  <w:style w:type="paragraph" w:customStyle="1" w:styleId="P68B1DB1-Wypunktowanie18">
    <w:name w:val="P68B1DB1-Wypunktowanie18"/>
    <w:basedOn w:val="Wypunktowanie"/>
    <w:rPr>
      <w:sz w:val="22"/>
    </w:rPr>
  </w:style>
  <w:style w:type="paragraph" w:customStyle="1" w:styleId="P68B1DB1-NormalnyWeb19">
    <w:name w:val="P68B1DB1-NormalnyWeb19"/>
    <w:basedOn w:val="NormalnyWeb"/>
    <w:rPr>
      <w:sz w:val="22"/>
    </w:rPr>
  </w:style>
  <w:style w:type="character" w:customStyle="1" w:styleId="fontstyle31">
    <w:name w:val="fontstyle31"/>
    <w:rsid w:val="005111EF"/>
    <w:rPr>
      <w:rFonts w:ascii="Times New Roman" w:hAnsi="Times New Roman" w:cs="Times New Roman" w:hint="default"/>
      <w:b w:val="0"/>
      <w:bCs w:val="0"/>
      <w:i w:val="0"/>
      <w:iCs w:val="0"/>
      <w:color w:val="000000"/>
      <w:sz w:val="22"/>
      <w:szCs w:val="22"/>
    </w:rPr>
  </w:style>
  <w:style w:type="character" w:customStyle="1" w:styleId="fontstyle21">
    <w:name w:val="fontstyle21"/>
    <w:rsid w:val="005111EF"/>
    <w:rPr>
      <w:rFonts w:ascii="Times New Roman" w:hAnsi="Times New Roman" w:cs="Times New Roman" w:hint="default"/>
      <w:b/>
      <w:bCs/>
      <w:i w:val="0"/>
      <w:iCs w:val="0"/>
      <w:color w:val="000000"/>
      <w:sz w:val="22"/>
      <w:szCs w:val="22"/>
    </w:rPr>
  </w:style>
  <w:style w:type="character" w:customStyle="1" w:styleId="fontstyle01">
    <w:name w:val="fontstyle01"/>
    <w:rsid w:val="00432CB6"/>
    <w:rPr>
      <w:rFonts w:ascii="Times New Roman" w:hAnsi="Times New Roman" w:cs="Times New 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urapid.com/Journal/23subtitle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ell.2dell.pl/2007/08/28/szkole-nia_w_fab-ryce_della_w_irlandii" TargetMode="External"/><Relationship Id="rId4" Type="http://schemas.openxmlformats.org/officeDocument/2006/relationships/numbering" Target="numbering.xml"/><Relationship Id="rId9" Type="http://schemas.openxmlformats.org/officeDocument/2006/relationships/hyperlink" Target="http://www.dell.2dell.pl/2007/08/28/szkole-nia_w_fab-ryce_della_w_irlandi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18774407419A49952DD961CF806EDF" ma:contentTypeVersion="16" ma:contentTypeDescription="Utwórz nowy dokument." ma:contentTypeScope="" ma:versionID="7ab0a83c2546d87ea02f831aee1b0033">
  <xsd:schema xmlns:xsd="http://www.w3.org/2001/XMLSchema" xmlns:xs="http://www.w3.org/2001/XMLSchema" xmlns:p="http://schemas.microsoft.com/office/2006/metadata/properties" xmlns:ns1="http://schemas.microsoft.com/sharepoint/v3" xmlns:ns3="2d7262c5-5da8-4147-8c17-750d1b710fb4" xmlns:ns4="2f760af7-e69b-4021-a819-d818529ef166" targetNamespace="http://schemas.microsoft.com/office/2006/metadata/properties" ma:root="true" ma:fieldsID="84c389fcbb27c235e3369991186e7bcc" ns1:_="" ns3:_="" ns4:_="">
    <xsd:import namespace="http://schemas.microsoft.com/sharepoint/v3"/>
    <xsd:import namespace="2d7262c5-5da8-4147-8c17-750d1b710fb4"/>
    <xsd:import namespace="2f760af7-e69b-4021-a819-d818529ef1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Właściwości ujednoliconych zasad zgodności" ma:hidden="true" ma:internalName="_ip_UnifiedCompliancePolicyProperties">
      <xsd:simpleType>
        <xsd:restriction base="dms:Note"/>
      </xsd:simpleType>
    </xsd:element>
    <xsd:element name="_ip_UnifiedCompliancePolicyUIAction" ma:index="2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262c5-5da8-4147-8c17-750d1b710fb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760af7-e69b-4021-a819-d818529ef1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2FB5F-D7C5-4B4D-A087-1C2C597A4FFA}">
  <ds:schemaRefs>
    <ds:schemaRef ds:uri="http://schemas.microsoft.com/sharepoint/v3/contenttype/forms"/>
  </ds:schemaRefs>
</ds:datastoreItem>
</file>

<file path=customXml/itemProps2.xml><?xml version="1.0" encoding="utf-8"?>
<ds:datastoreItem xmlns:ds="http://schemas.openxmlformats.org/officeDocument/2006/customXml" ds:itemID="{A2DF39D6-BA81-4BAD-99DE-5FBAA4E23B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6C871C0-0BA5-4546-BECF-BFACCFFED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262c5-5da8-4147-8c17-750d1b710fb4"/>
    <ds:schemaRef ds:uri="2f760af7-e69b-4021-a819-d818529ef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6793</Words>
  <Characters>40762</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Ratajczak</dc:creator>
  <cp:keywords/>
  <dc:description/>
  <cp:lastModifiedBy>Basia</cp:lastModifiedBy>
  <cp:revision>34</cp:revision>
  <dcterms:created xsi:type="dcterms:W3CDTF">2023-02-16T13:06:00Z</dcterms:created>
  <dcterms:modified xsi:type="dcterms:W3CDTF">2025-01-11T18:44:00Z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0x0101004318774407419A49952DD961CF806EDF</vt:lpwstr>
  </property>
</Properties>
</file>