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F8AD" w14:textId="29422B9A" w:rsidR="00755D30" w:rsidRDefault="00755D30" w:rsidP="009D167B">
      <w:pPr>
        <w:pStyle w:val="Podtytu"/>
        <w:spacing w:line="320" w:lineRule="atLeast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Regulaminu nr </w:t>
      </w:r>
      <w:r>
        <w:rPr>
          <w:rFonts w:eastAsia="Calibri"/>
          <w:lang w:eastAsia="ar-SA"/>
        </w:rPr>
        <w:t>6</w:t>
      </w:r>
    </w:p>
    <w:p w14:paraId="704FB586" w14:textId="1EEAFA46" w:rsidR="00D6012B" w:rsidRPr="00E06FC1" w:rsidRDefault="002E0D67" w:rsidP="009D167B">
      <w:pPr>
        <w:pStyle w:val="Nagwek1"/>
        <w:spacing w:line="320" w:lineRule="atLeast"/>
      </w:pPr>
      <w:r w:rsidRPr="00E06FC1">
        <w:t xml:space="preserve">Regulamin </w:t>
      </w:r>
      <w:bookmarkStart w:id="0" w:name="_Hlk172787723"/>
      <w:r w:rsidRPr="00E06FC1">
        <w:t>dla projektu</w:t>
      </w:r>
      <w:r w:rsidR="00172260" w:rsidRPr="00E06FC1">
        <w:t xml:space="preserve"> pn. </w:t>
      </w:r>
      <w:r w:rsidR="00C42827" w:rsidRPr="00E06FC1">
        <w:t>„Kompleksowe wsparcie rozwoju Akademii WSB zgodnie z potrzebami zielonej i cyfrowej gospodarki”</w:t>
      </w:r>
      <w:bookmarkEnd w:id="0"/>
    </w:p>
    <w:p w14:paraId="755F978E" w14:textId="1590CE84" w:rsidR="00D6012B" w:rsidRDefault="00E07DE0" w:rsidP="009D167B">
      <w:pPr>
        <w:pStyle w:val="Nagwek2"/>
        <w:rPr>
          <w:rFonts w:eastAsia="Calibri"/>
          <w:lang w:eastAsia="en-US"/>
        </w:rPr>
      </w:pPr>
      <w:r w:rsidRPr="00A419CD">
        <w:rPr>
          <w:rFonts w:eastAsia="Calibri"/>
          <w:lang w:eastAsia="en-US"/>
        </w:rPr>
        <w:t>§</w:t>
      </w:r>
      <w:r w:rsidR="00D8034B" w:rsidRPr="00A419CD">
        <w:rPr>
          <w:rFonts w:eastAsia="Calibri"/>
          <w:lang w:eastAsia="en-US"/>
        </w:rPr>
        <w:t xml:space="preserve"> </w:t>
      </w:r>
      <w:r w:rsidRPr="00A419CD">
        <w:rPr>
          <w:rFonts w:eastAsia="Calibri"/>
          <w:lang w:eastAsia="en-US"/>
        </w:rPr>
        <w:t>1</w:t>
      </w:r>
      <w:r w:rsidR="00D6012B" w:rsidRPr="00A419CD">
        <w:rPr>
          <w:rFonts w:eastAsia="Calibri"/>
          <w:lang w:eastAsia="en-US"/>
        </w:rPr>
        <w:t>.</w:t>
      </w:r>
      <w:r w:rsidR="00611234" w:rsidRPr="00A419CD">
        <w:rPr>
          <w:rFonts w:eastAsia="Calibri"/>
          <w:lang w:eastAsia="en-US"/>
        </w:rPr>
        <w:t xml:space="preserve"> </w:t>
      </w:r>
      <w:r w:rsidR="002A1FBD" w:rsidRPr="00A419CD">
        <w:rPr>
          <w:rFonts w:eastAsia="Calibri"/>
          <w:lang w:eastAsia="en-US"/>
        </w:rPr>
        <w:t>Definicje</w:t>
      </w:r>
    </w:p>
    <w:p w14:paraId="14F275BE" w14:textId="0498BFAF" w:rsidR="00BF6AD9" w:rsidRPr="00E06FC1" w:rsidRDefault="00BF6AD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BKDiAN</w:t>
      </w:r>
      <w:r w:rsidRPr="00E06FC1">
        <w:t xml:space="preserve"> – oznacza Biuro ds. kształcenia doktorskiego i awansów naukowych, mieszczące się w pokoju 101 w siedzibie Akademii WSB, ul. Cieplaka 1c, 41-300 Dąbrowa Górnicza, </w:t>
      </w:r>
      <w:r w:rsidR="006E297A" w:rsidRPr="00E06FC1">
        <w:t>czynne od poniedziałku do piątku, w godzinach 8:00-16:00.</w:t>
      </w:r>
    </w:p>
    <w:p w14:paraId="6880887F" w14:textId="77777777" w:rsidR="004629D2" w:rsidRPr="00E06FC1" w:rsidRDefault="00BF6AD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</w:rPr>
        <w:t xml:space="preserve">DPiK </w:t>
      </w:r>
      <w:r w:rsidRPr="00E06FC1">
        <w:t xml:space="preserve">– oznacza Dział Płac i Kadr, mieszący się w pokoju 113 w siedzibie Akademii WSB, ul. Cieplaka 1c, 41-300 Dąbrowa Górnicza, </w:t>
      </w:r>
      <w:r w:rsidR="004629D2" w:rsidRPr="00E06FC1">
        <w:t>czynne od poniedziałku do piątku, w godzinach 8:00-16:00.</w:t>
      </w:r>
    </w:p>
    <w:p w14:paraId="7F52969E" w14:textId="23FAD315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Beneficjent</w:t>
      </w:r>
      <w:r w:rsidRPr="00E06FC1">
        <w:t xml:space="preserve"> – oznacza Akademię WSB</w:t>
      </w:r>
      <w:r w:rsidR="0021020D" w:rsidRPr="00E06FC1">
        <w:t xml:space="preserve"> (AWSB)</w:t>
      </w:r>
      <w:r w:rsidRPr="00E06FC1">
        <w:t xml:space="preserve"> realizującą projekt pn. „Kompleksowe wsparcie rozwoju Akademii WSB zgodnie z potrzebami zielonej i cyfrowej gospodarki”.</w:t>
      </w:r>
    </w:p>
    <w:p w14:paraId="02D2F111" w14:textId="6A3F3D45" w:rsidR="00611234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Biuro </w:t>
      </w:r>
      <w:r w:rsidR="00057F15" w:rsidRPr="00E06FC1">
        <w:rPr>
          <w:b/>
          <w:bCs/>
        </w:rPr>
        <w:t>p</w:t>
      </w:r>
      <w:r w:rsidRPr="00E06FC1">
        <w:rPr>
          <w:b/>
          <w:bCs/>
        </w:rPr>
        <w:t>rojektu</w:t>
      </w:r>
      <w:r w:rsidRPr="00E06FC1">
        <w:t xml:space="preserve"> – oznacza </w:t>
      </w:r>
      <w:r w:rsidR="00AF259B" w:rsidRPr="00E06FC1">
        <w:t>siedzibę zespołu odpowiedzialnego za</w:t>
      </w:r>
      <w:r w:rsidRPr="00E06FC1">
        <w:t xml:space="preserve"> prawidłową obsługę i realizację </w:t>
      </w:r>
      <w:r w:rsidR="00AF259B" w:rsidRPr="00E06FC1">
        <w:t>p</w:t>
      </w:r>
      <w:r w:rsidRPr="00E06FC1">
        <w:t>rojektu, mieszcząc</w:t>
      </w:r>
      <w:r w:rsidR="00AF259B" w:rsidRPr="00E06FC1">
        <w:t>ą</w:t>
      </w:r>
      <w:r w:rsidRPr="00E06FC1">
        <w:t xml:space="preserve"> się w pokoju 433</w:t>
      </w:r>
      <w:r w:rsidR="00057F15" w:rsidRPr="00E06FC1">
        <w:t xml:space="preserve"> w siedzibie Akademii WSB, ul. Cieplak</w:t>
      </w:r>
      <w:r w:rsidR="00FF5FD3" w:rsidRPr="00E06FC1">
        <w:t xml:space="preserve">a </w:t>
      </w:r>
      <w:r w:rsidR="00057F15" w:rsidRPr="00E06FC1">
        <w:t xml:space="preserve">1c, 41-300 Dąbrowa Górnicza, </w:t>
      </w:r>
      <w:r w:rsidR="004629D2" w:rsidRPr="00E06FC1">
        <w:t>czynną od poniedziałku do piątku, w godzinach 8:00-16:00.</w:t>
      </w:r>
    </w:p>
    <w:p w14:paraId="4563F18D" w14:textId="77777777" w:rsidR="00AD6926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Dokumentacja </w:t>
      </w:r>
      <w:r w:rsidR="00FF5FD3" w:rsidRPr="00E06FC1">
        <w:rPr>
          <w:b/>
          <w:bCs/>
        </w:rPr>
        <w:t>r</w:t>
      </w:r>
      <w:r w:rsidRPr="00E06FC1">
        <w:rPr>
          <w:b/>
          <w:bCs/>
        </w:rPr>
        <w:t xml:space="preserve">ekrutacyjna </w:t>
      </w:r>
      <w:r w:rsidRPr="00E06FC1">
        <w:t>– oznacza:</w:t>
      </w:r>
    </w:p>
    <w:p w14:paraId="329F641D" w14:textId="27D76737" w:rsidR="00785479" w:rsidRPr="00E06FC1" w:rsidRDefault="00C61B87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>Deklarację</w:t>
      </w:r>
      <w:r w:rsidR="007177BC" w:rsidRPr="00E06FC1">
        <w:t xml:space="preserve"> </w:t>
      </w:r>
      <w:r w:rsidR="00785479" w:rsidRPr="00E06FC1">
        <w:t xml:space="preserve">- </w:t>
      </w:r>
      <w:r w:rsidR="00AF259B" w:rsidRPr="00E06FC1">
        <w:rPr>
          <w:b/>
        </w:rPr>
        <w:t>załącznik nr 1</w:t>
      </w:r>
      <w:r w:rsidR="00F31F56" w:rsidRPr="00E06FC1">
        <w:t>,</w:t>
      </w:r>
    </w:p>
    <w:p w14:paraId="4806E953" w14:textId="0D9F600E" w:rsidR="00AE3252" w:rsidRPr="00E06FC1" w:rsidRDefault="00AE3252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 xml:space="preserve">Klauzulę RODO AWSB - </w:t>
      </w:r>
      <w:r w:rsidRPr="00E06FC1">
        <w:rPr>
          <w:b/>
        </w:rPr>
        <w:t>załącznik nr 2</w:t>
      </w:r>
      <w:r w:rsidR="00F31F56" w:rsidRPr="00E06FC1">
        <w:rPr>
          <w:b/>
        </w:rPr>
        <w:t>,</w:t>
      </w:r>
    </w:p>
    <w:p w14:paraId="45BEF042" w14:textId="20B5607E" w:rsidR="001B51D5" w:rsidRPr="00E06FC1" w:rsidRDefault="00611234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 xml:space="preserve">Formularz danych osobowych - </w:t>
      </w:r>
      <w:r w:rsidR="00AD6926" w:rsidRPr="00E06FC1">
        <w:rPr>
          <w:b/>
        </w:rPr>
        <w:t>załącznik nr</w:t>
      </w:r>
      <w:r w:rsidR="00002FC8" w:rsidRPr="00E06FC1">
        <w:rPr>
          <w:b/>
        </w:rPr>
        <w:t xml:space="preserve"> 3</w:t>
      </w:r>
      <w:r w:rsidR="00F31F56" w:rsidRPr="00E06FC1">
        <w:rPr>
          <w:b/>
        </w:rPr>
        <w:t>,</w:t>
      </w:r>
    </w:p>
    <w:p w14:paraId="66ECC40C" w14:textId="3806B974" w:rsidR="008A0BB9" w:rsidRPr="00E06FC1" w:rsidRDefault="00D24B50" w:rsidP="009D167B">
      <w:pPr>
        <w:pStyle w:val="Podtytu"/>
        <w:numPr>
          <w:ilvl w:val="0"/>
          <w:numId w:val="7"/>
        </w:numPr>
        <w:spacing w:line="320" w:lineRule="atLeast"/>
        <w:ind w:left="1134"/>
      </w:pPr>
      <w:r w:rsidRPr="00E06FC1">
        <w:t>Klauzul</w:t>
      </w:r>
      <w:r w:rsidR="004212AB" w:rsidRPr="00E06FC1">
        <w:t>ę</w:t>
      </w:r>
      <w:r w:rsidRPr="00E06FC1">
        <w:t xml:space="preserve"> RODO</w:t>
      </w:r>
      <w:r w:rsidR="007A49DA" w:rsidRPr="00E06FC1">
        <w:t xml:space="preserve"> IZ FE SL</w:t>
      </w:r>
      <w:r w:rsidR="00FF5FD3" w:rsidRPr="00E06FC1">
        <w:t xml:space="preserve"> </w:t>
      </w:r>
      <w:r w:rsidR="00AF259B" w:rsidRPr="00E06FC1">
        <w:t>-</w:t>
      </w:r>
      <w:r w:rsidR="00FF5FD3" w:rsidRPr="00E06FC1">
        <w:t xml:space="preserve"> </w:t>
      </w:r>
      <w:r w:rsidR="00AF259B" w:rsidRPr="00E06FC1">
        <w:rPr>
          <w:b/>
        </w:rPr>
        <w:t xml:space="preserve">załącznik nr </w:t>
      </w:r>
      <w:r w:rsidR="00347207" w:rsidRPr="00E06FC1">
        <w:rPr>
          <w:b/>
        </w:rPr>
        <w:t>4</w:t>
      </w:r>
      <w:r w:rsidR="00FF5FD3" w:rsidRPr="00E06FC1">
        <w:rPr>
          <w:i/>
        </w:rPr>
        <w:t>.</w:t>
      </w:r>
    </w:p>
    <w:p w14:paraId="257256EE" w14:textId="3468669B" w:rsidR="008237CB" w:rsidRPr="00E06FC1" w:rsidRDefault="00F2639E" w:rsidP="009D167B">
      <w:pPr>
        <w:pStyle w:val="Podtytu"/>
        <w:numPr>
          <w:ilvl w:val="0"/>
          <w:numId w:val="6"/>
        </w:numPr>
        <w:spacing w:line="320" w:lineRule="atLeast"/>
      </w:pPr>
      <w:r>
        <w:rPr>
          <w:b/>
          <w:bCs/>
        </w:rPr>
        <w:t>W</w:t>
      </w:r>
      <w:r w:rsidR="008A0BB9" w:rsidRPr="00E06FC1">
        <w:rPr>
          <w:b/>
          <w:bCs/>
        </w:rPr>
        <w:t>sparci</w:t>
      </w:r>
      <w:r>
        <w:rPr>
          <w:b/>
          <w:bCs/>
        </w:rPr>
        <w:t>e</w:t>
      </w:r>
      <w:r w:rsidR="008A0BB9" w:rsidRPr="00E06FC1">
        <w:rPr>
          <w:b/>
          <w:bCs/>
        </w:rPr>
        <w:t xml:space="preserve"> </w:t>
      </w:r>
      <w:r w:rsidR="00C61B87" w:rsidRPr="00E06FC1">
        <w:rPr>
          <w:b/>
          <w:bCs/>
        </w:rPr>
        <w:t xml:space="preserve">realizowane w ramach Regulaminu nr </w:t>
      </w:r>
      <w:r w:rsidR="003F02F8" w:rsidRPr="00E06FC1">
        <w:rPr>
          <w:b/>
          <w:bCs/>
        </w:rPr>
        <w:t>6</w:t>
      </w:r>
      <w:r w:rsidR="008A0BB9" w:rsidRPr="00E06FC1">
        <w:t xml:space="preserve"> </w:t>
      </w:r>
      <w:r w:rsidR="004953B8" w:rsidRPr="00E06FC1">
        <w:t>–</w:t>
      </w:r>
      <w:r w:rsidR="00002FC8" w:rsidRPr="00E06FC1">
        <w:t xml:space="preserve"> </w:t>
      </w:r>
      <w:bookmarkStart w:id="1" w:name="_Hlk205553471"/>
      <w:r w:rsidR="003F02F8" w:rsidRPr="00E06FC1">
        <w:t>konsultacje</w:t>
      </w:r>
      <w:r w:rsidR="004953B8" w:rsidRPr="00E06FC1">
        <w:t xml:space="preserve"> </w:t>
      </w:r>
      <w:r w:rsidR="003F02F8" w:rsidRPr="00E06FC1">
        <w:t>ze specjalistą ds. analiz statystycznych</w:t>
      </w:r>
      <w:bookmarkEnd w:id="1"/>
      <w:r w:rsidR="00E55FA1" w:rsidRPr="00E06FC1">
        <w:t xml:space="preserve">, w zakresie </w:t>
      </w:r>
      <w:r w:rsidR="00002FC8" w:rsidRPr="00E06FC1">
        <w:t>doboru właściwych narzędzi statystycznych oraz wykonywania analiz statystycznych</w:t>
      </w:r>
      <w:r w:rsidR="00E55FA1" w:rsidRPr="00E06FC1">
        <w:t>.</w:t>
      </w:r>
      <w:r w:rsidR="004953B8" w:rsidRPr="00E06FC1">
        <w:t xml:space="preserve"> </w:t>
      </w:r>
    </w:p>
    <w:p w14:paraId="29E92B08" w14:textId="5B0513C7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Kandydat/ka</w:t>
      </w:r>
      <w:r w:rsidRPr="00E06FC1">
        <w:t xml:space="preserve"> – oznacza </w:t>
      </w:r>
      <w:r w:rsidR="008237CB" w:rsidRPr="00E06FC1">
        <w:t>doktoranta</w:t>
      </w:r>
      <w:r w:rsidR="0021020D" w:rsidRPr="00E06FC1">
        <w:t>/</w:t>
      </w:r>
      <w:r w:rsidR="008237CB" w:rsidRPr="00E06FC1">
        <w:t>kę Szkoły Doktorskiej</w:t>
      </w:r>
      <w:r w:rsidR="0021020D" w:rsidRPr="00E06FC1">
        <w:t xml:space="preserve"> Akademii WSB</w:t>
      </w:r>
      <w:r w:rsidR="00002FC8" w:rsidRPr="00E06FC1">
        <w:t>,</w:t>
      </w:r>
      <w:r w:rsidR="00D03A16" w:rsidRPr="00E06FC1">
        <w:t xml:space="preserve"> </w:t>
      </w:r>
      <w:r w:rsidR="00B10721" w:rsidRPr="00E06FC1">
        <w:t>pracownika/czkę kadry badawczej, badawczo-dydaktycznej</w:t>
      </w:r>
      <w:r w:rsidR="00B10721">
        <w:t xml:space="preserve"> Szkoły Doktorskiej,</w:t>
      </w:r>
      <w:r w:rsidR="00B10721" w:rsidRPr="00E06FC1">
        <w:t xml:space="preserve"> </w:t>
      </w:r>
      <w:r w:rsidR="00002FC8" w:rsidRPr="00E06FC1">
        <w:t>pracownik</w:t>
      </w:r>
      <w:r w:rsidR="00D03A16" w:rsidRPr="00E06FC1">
        <w:t>a/czkę</w:t>
      </w:r>
      <w:r w:rsidR="00002FC8" w:rsidRPr="00E06FC1">
        <w:t xml:space="preserve"> </w:t>
      </w:r>
      <w:r w:rsidR="00461D87" w:rsidRPr="00E06FC1">
        <w:t>kadry dydaktycznej, badawczej, badawczo-dydaktycznej</w:t>
      </w:r>
      <w:r w:rsidR="00002FC8" w:rsidRPr="00E06FC1">
        <w:t xml:space="preserve"> Akademii WSB</w:t>
      </w:r>
      <w:r w:rsidRPr="00E06FC1">
        <w:t xml:space="preserve"> ubiegając</w:t>
      </w:r>
      <w:r w:rsidR="0021020D" w:rsidRPr="00E06FC1">
        <w:t>ego/</w:t>
      </w:r>
      <w:r w:rsidRPr="00E06FC1">
        <w:t xml:space="preserve">ą się o udział w </w:t>
      </w:r>
      <w:r w:rsidR="00057F15" w:rsidRPr="00E06FC1">
        <w:t>p</w:t>
      </w:r>
      <w:r w:rsidRPr="00E06FC1">
        <w:t>rojekcie.</w:t>
      </w:r>
    </w:p>
    <w:p w14:paraId="71249C75" w14:textId="17B7028A" w:rsidR="008A0BB9" w:rsidRPr="00E06FC1" w:rsidRDefault="008A0BB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Obszar wsparcia</w:t>
      </w:r>
      <w:r w:rsidRPr="00E06FC1">
        <w:t xml:space="preserve"> – oznacza </w:t>
      </w:r>
      <w:r w:rsidR="00F50D6C" w:rsidRPr="00E06FC1">
        <w:t xml:space="preserve">7 </w:t>
      </w:r>
      <w:r w:rsidRPr="00E06FC1">
        <w:t>podregio</w:t>
      </w:r>
      <w:r w:rsidR="00F50D6C" w:rsidRPr="00E06FC1">
        <w:t>nów</w:t>
      </w:r>
      <w:r w:rsidRPr="00E06FC1">
        <w:t xml:space="preserve"> województwa śląskiego</w:t>
      </w:r>
      <w:r w:rsidR="00F50D6C" w:rsidRPr="00E06FC1">
        <w:t xml:space="preserve"> objętych procesem transformacji,</w:t>
      </w:r>
      <w:r w:rsidRPr="00E06FC1">
        <w:t xml:space="preserve"> wskazan</w:t>
      </w:r>
      <w:r w:rsidR="00F50D6C" w:rsidRPr="00E06FC1">
        <w:t>ych</w:t>
      </w:r>
      <w:r w:rsidRPr="00E06FC1">
        <w:t xml:space="preserve"> w Terytorialnym Planie Sprawiedliwej Transformacji Województwa Śląskiego tj.</w:t>
      </w:r>
      <w:r w:rsidR="00EE2BC8">
        <w:t>,</w:t>
      </w:r>
      <w:r w:rsidRPr="00E06FC1">
        <w:t xml:space="preserve"> katowicki, bytomski, sosnowiecki, gliwicki, tyski, rybnicki, bielski</w:t>
      </w:r>
      <w:r w:rsidR="00126267" w:rsidRPr="00E06FC1">
        <w:t xml:space="preserve"> – </w:t>
      </w:r>
      <w:r w:rsidR="00FF5FD3" w:rsidRPr="00E06FC1">
        <w:t>wskazan</w:t>
      </w:r>
      <w:r w:rsidR="00F50D6C" w:rsidRPr="00E06FC1">
        <w:t>ych</w:t>
      </w:r>
      <w:r w:rsidR="00FF5FD3" w:rsidRPr="00E06FC1">
        <w:t xml:space="preserve"> w </w:t>
      </w:r>
      <w:r w:rsidR="00126267" w:rsidRPr="00E06FC1">
        <w:rPr>
          <w:b/>
        </w:rPr>
        <w:t>załącznik</w:t>
      </w:r>
      <w:r w:rsidR="00FF5FD3" w:rsidRPr="00E06FC1">
        <w:rPr>
          <w:b/>
        </w:rPr>
        <w:t>u</w:t>
      </w:r>
      <w:r w:rsidR="00126267" w:rsidRPr="00E06FC1">
        <w:rPr>
          <w:b/>
        </w:rPr>
        <w:t xml:space="preserve"> nr </w:t>
      </w:r>
      <w:r w:rsidR="00347207" w:rsidRPr="00E06FC1">
        <w:rPr>
          <w:b/>
        </w:rPr>
        <w:t>5</w:t>
      </w:r>
      <w:r w:rsidR="00FF5FD3" w:rsidRPr="00E06FC1">
        <w:t>.</w:t>
      </w:r>
    </w:p>
    <w:p w14:paraId="306A67EE" w14:textId="77777777" w:rsidR="00611234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lastRenderedPageBreak/>
        <w:t>Projekt</w:t>
      </w:r>
      <w:r w:rsidRPr="00E06FC1">
        <w:t xml:space="preserve"> – oznacza projekt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6D8A161E" w14:textId="217D04D5" w:rsidR="00F31F56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Strona www projektu</w:t>
      </w:r>
      <w:r w:rsidRPr="00E06FC1">
        <w:t xml:space="preserve"> – oznacza stronę internetową pod adresem </w:t>
      </w:r>
      <w:hyperlink r:id="rId11" w:history="1">
        <w:r w:rsidRPr="00E06FC1">
          <w:rPr>
            <w:rStyle w:val="Hipercze"/>
            <w:rFonts w:cs="Arial"/>
            <w:szCs w:val="24"/>
          </w:rPr>
          <w:t>Kompleksowe wsparcie rozwoju Akademii WSB</w:t>
        </w:r>
      </w:hyperlink>
      <w:r w:rsidRPr="00E06FC1">
        <w:t>, na której będą zamieszczane informacje dotyczące Projektu.</w:t>
      </w:r>
    </w:p>
    <w:p w14:paraId="270E601E" w14:textId="2282EB78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 xml:space="preserve">System Dziekanat </w:t>
      </w:r>
      <w:r w:rsidR="00AE465D" w:rsidRPr="00E06FC1">
        <w:rPr>
          <w:b/>
          <w:bCs/>
        </w:rPr>
        <w:t>10</w:t>
      </w:r>
      <w:r w:rsidRPr="00E06FC1">
        <w:t xml:space="preserve"> – oznacza system wspierający zarządzanie danymi studentów, doktorantów, kadry i procesami uczelni. Umożliwia generowanie dokumentów, zarządzanie płatnościami, a także szybkie wyszukiwanie informacji.</w:t>
      </w:r>
    </w:p>
    <w:p w14:paraId="1E0AA1B5" w14:textId="5B2BBC8F" w:rsidR="00037A59" w:rsidRPr="00E06FC1" w:rsidRDefault="00037A59" w:rsidP="009D167B">
      <w:pPr>
        <w:pStyle w:val="Podtytu"/>
        <w:numPr>
          <w:ilvl w:val="0"/>
          <w:numId w:val="6"/>
        </w:numPr>
        <w:spacing w:line="320" w:lineRule="atLeast"/>
      </w:pPr>
      <w:r w:rsidRPr="00E06FC1">
        <w:rPr>
          <w:b/>
          <w:bCs/>
        </w:rPr>
        <w:t>Uczestnik/czka projektu (UP)</w:t>
      </w:r>
      <w:r w:rsidRPr="00E06FC1">
        <w:t xml:space="preserve"> – oznacza Kandydata/kę zakwalifikowanego/ą do udziału w projekcie zgodnie z zasadami określonymi w niniejszym Regulaminie.</w:t>
      </w:r>
    </w:p>
    <w:p w14:paraId="7CC024F2" w14:textId="77777777" w:rsidR="00D6012B" w:rsidRPr="00E06FC1" w:rsidRDefault="00057F15" w:rsidP="009D167B">
      <w:pPr>
        <w:pStyle w:val="Podtytu"/>
        <w:numPr>
          <w:ilvl w:val="0"/>
          <w:numId w:val="6"/>
        </w:numPr>
        <w:spacing w:line="320" w:lineRule="atLeast"/>
        <w:rPr>
          <w:b/>
        </w:rPr>
      </w:pPr>
      <w:r w:rsidRPr="00E06FC1">
        <w:rPr>
          <w:b/>
          <w:bCs/>
        </w:rPr>
        <w:t>Usługi dostępnościowe</w:t>
      </w:r>
      <w:r w:rsidR="00765C29" w:rsidRPr="00E06FC1">
        <w:rPr>
          <w:b/>
          <w:bCs/>
        </w:rPr>
        <w:t xml:space="preserve"> </w:t>
      </w:r>
      <w:r w:rsidR="008A0BB9" w:rsidRPr="00E06FC1">
        <w:t xml:space="preserve">– oznacza specjalne świadczenia lub udogodnienia, które mają na celu umożliwienie Uczestnikowi/czce </w:t>
      </w:r>
      <w:r w:rsidRPr="00E06FC1">
        <w:t>p</w:t>
      </w:r>
      <w:r w:rsidR="008A0BB9" w:rsidRPr="00E06FC1">
        <w:t>rojektu ze szczególnymi potrzebami łatwy dostęp do oferowanych form wsparcia.</w:t>
      </w:r>
    </w:p>
    <w:p w14:paraId="6383A2E8" w14:textId="77777777" w:rsidR="00E06FC1" w:rsidRDefault="00EA0A74" w:rsidP="009D167B">
      <w:pPr>
        <w:pStyle w:val="Nagwek2"/>
      </w:pPr>
      <w:r w:rsidRPr="00E06FC1">
        <w:t>§</w:t>
      </w:r>
      <w:r w:rsidR="00D8034B" w:rsidRPr="00E06FC1">
        <w:t xml:space="preserve"> </w:t>
      </w:r>
      <w:r w:rsidRPr="00E06FC1">
        <w:t>2</w:t>
      </w:r>
      <w:r w:rsidR="00D6012B" w:rsidRPr="00E06FC1">
        <w:t xml:space="preserve">. </w:t>
      </w:r>
      <w:r w:rsidR="00AF5A7B" w:rsidRPr="00E06FC1">
        <w:t>Informacje ogólne</w:t>
      </w:r>
    </w:p>
    <w:p w14:paraId="698D513F" w14:textId="171E7E2C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Regulamin określa warun</w:t>
      </w:r>
      <w:r w:rsidR="00275828" w:rsidRPr="00434F2E">
        <w:t>ki rekrutacji i</w:t>
      </w:r>
      <w:r w:rsidRPr="00434F2E">
        <w:t xml:space="preserve"> uczestnictwa w </w:t>
      </w:r>
      <w:r w:rsidR="00057F15" w:rsidRPr="00434F2E">
        <w:t>p</w:t>
      </w:r>
      <w:r w:rsidRPr="00434F2E">
        <w:t>rojekcie oraz praw</w:t>
      </w:r>
      <w:r w:rsidR="00A6495F" w:rsidRPr="00434F2E">
        <w:t>a</w:t>
      </w:r>
      <w:r w:rsidRPr="00434F2E">
        <w:t xml:space="preserve"> i</w:t>
      </w:r>
      <w:r w:rsidR="00262A0F" w:rsidRPr="00434F2E">
        <w:t xml:space="preserve"> </w:t>
      </w:r>
      <w:r w:rsidRPr="00434F2E">
        <w:t>obowiązk</w:t>
      </w:r>
      <w:r w:rsidR="00A6495F" w:rsidRPr="00434F2E">
        <w:t xml:space="preserve">i </w:t>
      </w:r>
      <w:r w:rsidR="0021020D" w:rsidRPr="00434F2E">
        <w:t>UP</w:t>
      </w:r>
      <w:r w:rsidR="00A22307" w:rsidRPr="00434F2E">
        <w:t>.</w:t>
      </w:r>
    </w:p>
    <w:p w14:paraId="6D72C18A" w14:textId="77777777" w:rsidR="003B292A" w:rsidRPr="00434F2E" w:rsidRDefault="003B292A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rPr>
          <w:rStyle w:val="Pogrubienie"/>
          <w:rFonts w:cs="Arial"/>
          <w:b w:val="0"/>
          <w:szCs w:val="24"/>
          <w:shd w:val="clear" w:color="auto" w:fill="FFFFFF"/>
        </w:rPr>
        <w:t>C</w:t>
      </w:r>
      <w:r w:rsidRPr="00434F2E">
        <w:rPr>
          <w:bCs/>
        </w:rPr>
        <w:t xml:space="preserve">elem </w:t>
      </w:r>
      <w:r w:rsidR="00057F15" w:rsidRPr="00434F2E">
        <w:rPr>
          <w:bCs/>
        </w:rPr>
        <w:t>p</w:t>
      </w:r>
      <w:r w:rsidRPr="00434F2E">
        <w:rPr>
          <w:bCs/>
        </w:rPr>
        <w:t>rojektu</w:t>
      </w:r>
      <w:r w:rsidR="0066450E" w:rsidRPr="00434F2E">
        <w:t xml:space="preserve"> </w:t>
      </w:r>
      <w:r w:rsidRPr="00434F2E">
        <w:t>jest kompleksowe wsparcie rozwoju kształcenia wyższego w</w:t>
      </w:r>
      <w:r w:rsidR="0066450E" w:rsidRPr="00434F2E">
        <w:t xml:space="preserve"> </w:t>
      </w:r>
      <w:r w:rsidRPr="00434F2E">
        <w:t>AWSB, w</w:t>
      </w:r>
      <w:r w:rsidR="0066450E" w:rsidRPr="00434F2E">
        <w:t xml:space="preserve"> </w:t>
      </w:r>
      <w:r w:rsidRPr="00434F2E">
        <w:t>szczególności zgodnie z</w:t>
      </w:r>
      <w:r w:rsidR="0066450E" w:rsidRPr="00434F2E">
        <w:t xml:space="preserve"> </w:t>
      </w:r>
      <w:r w:rsidRPr="00434F2E">
        <w:t>potrzebami zielonej gospodarki. Realizacja tego celu przyczyni się do wzmocnienia istniejących i</w:t>
      </w:r>
      <w:r w:rsidR="0066450E" w:rsidRPr="00434F2E">
        <w:t xml:space="preserve"> </w:t>
      </w:r>
      <w:r w:rsidRPr="00434F2E">
        <w:t>zdobycia nowych kompetencji dotyczących rozwoju zielonej i</w:t>
      </w:r>
      <w:r w:rsidR="0066450E" w:rsidRPr="00434F2E">
        <w:t xml:space="preserve"> </w:t>
      </w:r>
      <w:r w:rsidRPr="00434F2E">
        <w:t>cyfrowej gospodarki wśród studentów, doktorantów i</w:t>
      </w:r>
      <w:r w:rsidR="0066450E" w:rsidRPr="00434F2E">
        <w:t xml:space="preserve"> </w:t>
      </w:r>
      <w:r w:rsidRPr="00434F2E">
        <w:t>kadry naukowej uczelni, a</w:t>
      </w:r>
      <w:r w:rsidR="0066450E" w:rsidRPr="00434F2E">
        <w:t xml:space="preserve"> </w:t>
      </w:r>
      <w:r w:rsidRPr="00434F2E">
        <w:t>także uczniów szkół średnich i</w:t>
      </w:r>
      <w:r w:rsidR="0066450E" w:rsidRPr="00434F2E">
        <w:t xml:space="preserve"> </w:t>
      </w:r>
      <w:r w:rsidRPr="00434F2E">
        <w:t>pracowników przedsiębiorstw w</w:t>
      </w:r>
      <w:r w:rsidR="0066450E" w:rsidRPr="00434F2E">
        <w:t xml:space="preserve"> </w:t>
      </w:r>
      <w:r w:rsidRPr="00434F2E">
        <w:t>podregionach województwa śląskiego objętego procesem transformacji.</w:t>
      </w:r>
    </w:p>
    <w:p w14:paraId="6677BB4C" w14:textId="77777777" w:rsidR="002F6FBD" w:rsidRPr="00434F2E" w:rsidRDefault="002F6FBD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Uczestnictwo w </w:t>
      </w:r>
      <w:r w:rsidR="00057F15" w:rsidRPr="00434F2E">
        <w:t>p</w:t>
      </w:r>
      <w:r w:rsidRPr="00434F2E">
        <w:t>rojekcie jest dobrowolne i nieodpłatne.</w:t>
      </w:r>
    </w:p>
    <w:p w14:paraId="1A594FAB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Rekrutacja</w:t>
      </w:r>
      <w:r w:rsidR="00057F15" w:rsidRPr="00434F2E">
        <w:t xml:space="preserve"> prowadzona</w:t>
      </w:r>
      <w:r w:rsidRPr="00434F2E">
        <w:t xml:space="preserve"> będzie </w:t>
      </w:r>
      <w:r w:rsidR="00057F15" w:rsidRPr="00434F2E">
        <w:t xml:space="preserve">w sposób </w:t>
      </w:r>
      <w:r w:rsidRPr="00434F2E">
        <w:t>otwart</w:t>
      </w:r>
      <w:r w:rsidR="00057F15" w:rsidRPr="00434F2E">
        <w:t>y</w:t>
      </w:r>
      <w:r w:rsidRPr="00434F2E">
        <w:t>, przejrzyst</w:t>
      </w:r>
      <w:r w:rsidR="00057F15" w:rsidRPr="00434F2E">
        <w:t>y</w:t>
      </w:r>
      <w:r w:rsidRPr="00434F2E">
        <w:t>, niedyskryminując</w:t>
      </w:r>
      <w:r w:rsidR="00057F15" w:rsidRPr="00434F2E">
        <w:t>y</w:t>
      </w:r>
      <w:r w:rsidRPr="00434F2E">
        <w:t xml:space="preserve"> </w:t>
      </w:r>
      <w:r w:rsidR="00057F15" w:rsidRPr="00434F2E">
        <w:t>K</w:t>
      </w:r>
      <w:r w:rsidRPr="00434F2E">
        <w:t>andydatów</w:t>
      </w:r>
      <w:r w:rsidR="00057F15" w:rsidRPr="00434F2E">
        <w:t>/ek</w:t>
      </w:r>
      <w:r w:rsidRPr="00434F2E">
        <w:t xml:space="preserve"> z</w:t>
      </w:r>
      <w:r w:rsidR="00262A0F" w:rsidRPr="00434F2E">
        <w:t xml:space="preserve"> </w:t>
      </w:r>
      <w:r w:rsidRPr="00434F2E">
        <w:t>jakichkolwiek</w:t>
      </w:r>
      <w:r w:rsidR="00275828" w:rsidRPr="00434F2E">
        <w:t xml:space="preserve"> </w:t>
      </w:r>
      <w:r w:rsidRPr="00434F2E">
        <w:t>powodów i wspierająca język równościowy.</w:t>
      </w:r>
    </w:p>
    <w:p w14:paraId="6F520CAA" w14:textId="77777777" w:rsidR="005974CE" w:rsidRPr="00434F2E" w:rsidRDefault="005974CE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 xml:space="preserve">Każda osoba ubiegająca się o udział w </w:t>
      </w:r>
      <w:r w:rsidR="00F45A97" w:rsidRPr="00434F2E">
        <w:t>p</w:t>
      </w:r>
      <w:r w:rsidRPr="00434F2E">
        <w:t>rojekcie zobowiązana jest zapoznać się z treścią niniejszego Regulaminu i</w:t>
      </w:r>
      <w:r w:rsidR="00262A0F" w:rsidRPr="00434F2E">
        <w:t xml:space="preserve"> </w:t>
      </w:r>
      <w:r w:rsidRPr="00434F2E">
        <w:t xml:space="preserve">może rozpocząć udział w </w:t>
      </w:r>
      <w:r w:rsidR="00057F15" w:rsidRPr="00434F2E">
        <w:t>p</w:t>
      </w:r>
      <w:r w:rsidRPr="00434F2E">
        <w:t>rojekcie po uprzedniej akceptacji wszystkich jego postanowień.</w:t>
      </w:r>
    </w:p>
    <w:p w14:paraId="39BCC2C7" w14:textId="6A016987" w:rsidR="00AD4252" w:rsidRPr="00434F2E" w:rsidRDefault="007E7049" w:rsidP="009D167B">
      <w:pPr>
        <w:pStyle w:val="Podtytu"/>
        <w:numPr>
          <w:ilvl w:val="0"/>
          <w:numId w:val="5"/>
        </w:numPr>
        <w:spacing w:line="320" w:lineRule="atLeast"/>
      </w:pPr>
      <w:r w:rsidRPr="00434F2E">
        <w:t>Projekt r</w:t>
      </w:r>
      <w:r w:rsidR="002C19F5" w:rsidRPr="00434F2E">
        <w:t>ealizowany</w:t>
      </w:r>
      <w:r w:rsidRPr="00434F2E">
        <w:t xml:space="preserve"> jest </w:t>
      </w:r>
      <w:r w:rsidR="00AF5A7B" w:rsidRPr="00434F2E">
        <w:t xml:space="preserve">w okresie od </w:t>
      </w:r>
      <w:r w:rsidR="003C271B" w:rsidRPr="00434F2E">
        <w:t>01.0</w:t>
      </w:r>
      <w:r w:rsidR="00D03A16" w:rsidRPr="00434F2E">
        <w:t>9</w:t>
      </w:r>
      <w:r w:rsidR="003C271B" w:rsidRPr="00434F2E">
        <w:t>.202</w:t>
      </w:r>
      <w:r w:rsidR="00D03A16" w:rsidRPr="00434F2E">
        <w:t>4</w:t>
      </w:r>
      <w:r w:rsidR="0021020D" w:rsidRPr="00434F2E">
        <w:t xml:space="preserve"> r.</w:t>
      </w:r>
      <w:r w:rsidR="003C271B" w:rsidRPr="00434F2E">
        <w:t xml:space="preserve"> </w:t>
      </w:r>
      <w:r w:rsidR="004629D2" w:rsidRPr="00434F2E">
        <w:t>do</w:t>
      </w:r>
      <w:r w:rsidR="003C271B" w:rsidRPr="00434F2E">
        <w:t xml:space="preserve"> </w:t>
      </w:r>
      <w:r w:rsidR="00281922">
        <w:t>10</w:t>
      </w:r>
      <w:r w:rsidR="003C271B" w:rsidRPr="00434F2E">
        <w:t>.06.2026 r</w:t>
      </w:r>
      <w:r w:rsidR="0066450E" w:rsidRPr="00434F2E">
        <w:t>.</w:t>
      </w:r>
    </w:p>
    <w:p w14:paraId="099582A4" w14:textId="77777777" w:rsidR="00BF6AD9" w:rsidRDefault="00BF6AD9" w:rsidP="009D167B">
      <w:pPr>
        <w:spacing w:after="0" w:line="320" w:lineRule="atLeast"/>
        <w:rPr>
          <w:rFonts w:ascii="Arial" w:eastAsia="Calibri" w:hAnsi="Arial" w:cs="Arial"/>
          <w:b/>
          <w:color w:val="000000" w:themeColor="text1"/>
          <w:sz w:val="28"/>
          <w:szCs w:val="24"/>
          <w:lang w:eastAsia="ar-SA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br w:type="page"/>
      </w:r>
    </w:p>
    <w:p w14:paraId="3F3224E2" w14:textId="0F1B10EC" w:rsidR="00275828" w:rsidRPr="00A419CD" w:rsidRDefault="00AF5A7B" w:rsidP="009D167B">
      <w:pPr>
        <w:pStyle w:val="Nagwek2"/>
      </w:pPr>
      <w:r w:rsidRPr="00A419CD">
        <w:lastRenderedPageBreak/>
        <w:t>§</w:t>
      </w:r>
      <w:r w:rsidR="00D8034B" w:rsidRPr="00A419CD">
        <w:t xml:space="preserve"> </w:t>
      </w:r>
      <w:r w:rsidRPr="00A419CD">
        <w:t>3</w:t>
      </w:r>
      <w:r w:rsidR="00D6012B" w:rsidRPr="00A419CD">
        <w:t xml:space="preserve">. </w:t>
      </w:r>
      <w:r w:rsidR="0098311E" w:rsidRPr="00A419CD">
        <w:t>Formy wsparcia realizowane w ramach projektu</w:t>
      </w:r>
    </w:p>
    <w:p w14:paraId="2CC04926" w14:textId="77777777" w:rsidR="000B6A7E" w:rsidRDefault="000B6A7E" w:rsidP="009D167B">
      <w:pPr>
        <w:pStyle w:val="Podtytu"/>
        <w:numPr>
          <w:ilvl w:val="0"/>
          <w:numId w:val="4"/>
        </w:numPr>
        <w:spacing w:line="320" w:lineRule="atLeast"/>
      </w:pPr>
      <w:r w:rsidRPr="000B6A7E">
        <w:t>Niniejszy regulamin obejmuje konsultację ze specjalistą ds. analiz</w:t>
      </w:r>
      <w:r>
        <w:t xml:space="preserve"> </w:t>
      </w:r>
      <w:r w:rsidRPr="000B6A7E">
        <w:t>statystycznych w zakresie doboru właściwych narzędzi statystycznych oraz wykonywania analiz statystycznych w szczególności:</w:t>
      </w:r>
    </w:p>
    <w:p w14:paraId="16458612" w14:textId="77777777" w:rsid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>kompleksowe wsparcie jednostek naukowych w zakresie stanowiącym</w:t>
      </w:r>
      <w:r>
        <w:t xml:space="preserve"> </w:t>
      </w:r>
      <w:r w:rsidRPr="000B6A7E">
        <w:t>przedmiot umowy,</w:t>
      </w:r>
    </w:p>
    <w:p w14:paraId="0D3CAB6F" w14:textId="2E86CF3E" w:rsidR="000B6A7E" w:rsidRP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 xml:space="preserve">opiniowanie i konsultacja materiałów opracowanych dla pracowników </w:t>
      </w:r>
    </w:p>
    <w:p w14:paraId="17D014EF" w14:textId="77777777" w:rsid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>naukowych,</w:t>
      </w:r>
    </w:p>
    <w:p w14:paraId="4811FDC6" w14:textId="642B5860" w:rsidR="000B6A7E" w:rsidRP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 w:hanging="357"/>
      </w:pPr>
      <w:r w:rsidRPr="000B6A7E">
        <w:t>udział w spotkaniach realizowanych przez pracowników naukowych Akademii WSB według zgłaszanych przez nich potrzeb,</w:t>
      </w:r>
    </w:p>
    <w:p w14:paraId="75415EF5" w14:textId="03610AA8" w:rsidR="000B6A7E" w:rsidRP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>dobór i/lub wsparcie w zakresie właściwych narzędzi statystycznych,</w:t>
      </w:r>
    </w:p>
    <w:p w14:paraId="4EEDAFB2" w14:textId="37603CDF" w:rsidR="000B6A7E" w:rsidRP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>wykonywanie analizy statystycznych na zamówienie doktorantów i</w:t>
      </w:r>
      <w:r>
        <w:t xml:space="preserve"> </w:t>
      </w:r>
      <w:r w:rsidRPr="000B6A7E">
        <w:t>pracowników naukowych,</w:t>
      </w:r>
    </w:p>
    <w:p w14:paraId="5925E790" w14:textId="5089C67F" w:rsidR="000B6A7E" w:rsidRP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>analiza, wizualizacja, interpretacja danych, budowanie modeli analitycznych,</w:t>
      </w:r>
    </w:p>
    <w:p w14:paraId="1E315854" w14:textId="4AB1D022" w:rsidR="000B6A7E" w:rsidRP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>przygotowywanie raportów i prezentacji,</w:t>
      </w:r>
    </w:p>
    <w:p w14:paraId="66166043" w14:textId="4DFF285E" w:rsidR="000B6A7E" w:rsidRP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>tworzenie zestawów danych,</w:t>
      </w:r>
    </w:p>
    <w:p w14:paraId="0377CAB4" w14:textId="555E7B82" w:rsidR="000B6A7E" w:rsidRP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>wykonywanie obliczeń statystycznych i udzielanie porad,</w:t>
      </w:r>
    </w:p>
    <w:p w14:paraId="25A7FF22" w14:textId="35A46F6F" w:rsidR="000B6A7E" w:rsidRP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>raportowanie wyników badań,</w:t>
      </w:r>
    </w:p>
    <w:p w14:paraId="38F3877B" w14:textId="7A2547E0" w:rsidR="000B6A7E" w:rsidRP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>gromadzenie, weryfikacja, przetwarzanie i interpretacja danych,</w:t>
      </w:r>
    </w:p>
    <w:p w14:paraId="2D8792D0" w14:textId="77777777" w:rsidR="000B6A7E" w:rsidRDefault="000B6A7E" w:rsidP="009D167B">
      <w:pPr>
        <w:pStyle w:val="Podtytu"/>
        <w:numPr>
          <w:ilvl w:val="0"/>
          <w:numId w:val="8"/>
        </w:numPr>
        <w:spacing w:line="320" w:lineRule="atLeast"/>
        <w:ind w:left="1134"/>
      </w:pPr>
      <w:r w:rsidRPr="000B6A7E">
        <w:t xml:space="preserve">kreowanie i testowanie hipotez. </w:t>
      </w:r>
    </w:p>
    <w:p w14:paraId="11A0B40B" w14:textId="593AED61" w:rsidR="00D6012B" w:rsidRDefault="007C2345" w:rsidP="009D167B">
      <w:pPr>
        <w:pStyle w:val="Podtytu"/>
        <w:numPr>
          <w:ilvl w:val="0"/>
          <w:numId w:val="4"/>
        </w:numPr>
        <w:spacing w:line="320" w:lineRule="atLeast"/>
      </w:pPr>
      <w:r w:rsidRPr="000B5589">
        <w:t>W ramach projektu łączny wymiar konsultacji wynosi 960 godzin zegarowych, w tym 96 godzin stacjonarnych</w:t>
      </w:r>
      <w:r w:rsidR="00536E74" w:rsidRPr="000B5589">
        <w:t>.</w:t>
      </w:r>
    </w:p>
    <w:p w14:paraId="0F22061E" w14:textId="44620B41" w:rsidR="000B5589" w:rsidRPr="001F2F69" w:rsidRDefault="00F30741" w:rsidP="009D167B">
      <w:pPr>
        <w:pStyle w:val="Podtytu"/>
        <w:numPr>
          <w:ilvl w:val="0"/>
          <w:numId w:val="4"/>
        </w:numPr>
        <w:spacing w:line="320" w:lineRule="atLeast"/>
      </w:pPr>
      <w:r w:rsidRPr="000B5589">
        <w:t>Konsultacje powinny być zrealizowane w terminie do 05.06.2026r.</w:t>
      </w:r>
    </w:p>
    <w:p w14:paraId="7A6EF793" w14:textId="44985FDD" w:rsidR="000B5589" w:rsidRPr="000B5589" w:rsidRDefault="00FF3820" w:rsidP="009D167B">
      <w:pPr>
        <w:pStyle w:val="Nagwek2"/>
      </w:pPr>
      <w:bookmarkStart w:id="2" w:name="_Hlk203461692"/>
      <w:r w:rsidRPr="000B5589">
        <w:t>§</w:t>
      </w:r>
      <w:r w:rsidR="00D8034B">
        <w:t xml:space="preserve"> </w:t>
      </w:r>
      <w:r w:rsidRPr="000B5589">
        <w:t>4</w:t>
      </w:r>
      <w:r w:rsidR="00D6012B" w:rsidRPr="000B5589">
        <w:t xml:space="preserve">. </w:t>
      </w:r>
      <w:r w:rsidR="00AF5A7B" w:rsidRPr="000B5589">
        <w:t>Warunki udziału w projekcie i sposób rekrutacji</w:t>
      </w:r>
    </w:p>
    <w:p w14:paraId="378F473F" w14:textId="0D5F7F4C" w:rsidR="00A4630E" w:rsidRPr="000B5589" w:rsidRDefault="00E45CFA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bookmarkStart w:id="3" w:name="_Hlk185253876"/>
      <w:r w:rsidRPr="000B5589">
        <w:rPr>
          <w:rFonts w:eastAsia="Times New Roman"/>
        </w:rPr>
        <w:t xml:space="preserve">Rekrutacja </w:t>
      </w:r>
      <w:r w:rsidR="008031FF" w:rsidRPr="000B5589">
        <w:rPr>
          <w:rFonts w:eastAsia="Times New Roman"/>
        </w:rPr>
        <w:t>do udziału w</w:t>
      </w:r>
      <w:r w:rsidRPr="000B5589">
        <w:rPr>
          <w:rFonts w:eastAsia="Times New Roman"/>
        </w:rPr>
        <w:t xml:space="preserve"> </w:t>
      </w:r>
      <w:r w:rsidR="001F0017" w:rsidRPr="000B5589">
        <w:rPr>
          <w:rFonts w:eastAsia="Times New Roman"/>
        </w:rPr>
        <w:t>p</w:t>
      </w:r>
      <w:r w:rsidRPr="000B5589">
        <w:rPr>
          <w:rFonts w:eastAsia="Times New Roman"/>
        </w:rPr>
        <w:t>rojekcie</w:t>
      </w:r>
      <w:r w:rsidR="00763AE2" w:rsidRPr="000B5589">
        <w:rPr>
          <w:rFonts w:eastAsia="Times New Roman"/>
        </w:rPr>
        <w:t xml:space="preserve"> prowadzona</w:t>
      </w:r>
      <w:r w:rsidR="00D4739D" w:rsidRPr="000B5589">
        <w:rPr>
          <w:rFonts w:eastAsia="Times New Roman"/>
        </w:rPr>
        <w:t xml:space="preserve"> będzie w sposób ciągły </w:t>
      </w:r>
      <w:r w:rsidR="008A4B2D" w:rsidRPr="000B5589">
        <w:rPr>
          <w:rFonts w:eastAsia="Times New Roman"/>
        </w:rPr>
        <w:t xml:space="preserve">do wyczerpania limitu </w:t>
      </w:r>
      <w:r w:rsidR="00A4630E" w:rsidRPr="000B5589">
        <w:rPr>
          <w:rFonts w:eastAsia="Times New Roman"/>
        </w:rPr>
        <w:t>godzin przeznaczonych na konsultację</w:t>
      </w:r>
      <w:r w:rsidR="0024310D" w:rsidRPr="000B5589">
        <w:rPr>
          <w:rFonts w:eastAsia="Times New Roman"/>
        </w:rPr>
        <w:t>.</w:t>
      </w:r>
    </w:p>
    <w:p w14:paraId="4D2A3589" w14:textId="744C8B77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t>Kandydat/ka na etapie rekrutacji może zgłaszać do Biura projektu szczególne potrzeby w zakresie różnych obszarów dostępności. Zgłoszenie potrzeby zobowiązuje Beneficjenta do realizacji w możliwie najwyższym stopniu usług dostępnościowych stanowiących odpowiedź na dane zgłoszenie.</w:t>
      </w:r>
    </w:p>
    <w:bookmarkEnd w:id="3"/>
    <w:p w14:paraId="4BA862FD" w14:textId="3E9D456F" w:rsidR="00A4630E" w:rsidRPr="000B5589" w:rsidRDefault="00A4630E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W procesie rekrutacji zachowane zostaną zasady równości szans i niedyskryminacji, w tym dostępności dla osób z niepełnosprawnościami oraz zasady równości kobiet i mężczyzn, w rozumieniu Wytycznych dotyczących realizacji zasad równościowych w ramach funduszy unijnych na lata 2021- 2027.</w:t>
      </w:r>
    </w:p>
    <w:p w14:paraId="35B3E7B1" w14:textId="20B19D12" w:rsidR="00F30741" w:rsidRDefault="00F30741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>
        <w:rPr>
          <w:rFonts w:eastAsia="Times New Roman"/>
        </w:rPr>
        <w:lastRenderedPageBreak/>
        <w:t xml:space="preserve">Kandydat/ka zobowiązany/a jest do wykonania czynności opisanych w </w:t>
      </w:r>
      <w:r w:rsidR="004629D2">
        <w:rPr>
          <w:rFonts w:eastAsia="Times New Roman"/>
        </w:rPr>
        <w:t xml:space="preserve">punkcie </w:t>
      </w:r>
      <w:r w:rsidR="00E7154A">
        <w:rPr>
          <w:rFonts w:eastAsia="Times New Roman"/>
        </w:rPr>
        <w:t xml:space="preserve">2, </w:t>
      </w:r>
      <w:r w:rsidR="00E7154A" w:rsidRPr="00E7154A">
        <w:rPr>
          <w:rFonts w:eastAsia="Times New Roman"/>
        </w:rPr>
        <w:t>§</w:t>
      </w:r>
      <w:r w:rsidR="004629D2">
        <w:rPr>
          <w:rFonts w:eastAsia="Times New Roman"/>
        </w:rPr>
        <w:t xml:space="preserve"> </w:t>
      </w:r>
      <w:r w:rsidR="00E7154A" w:rsidRPr="00E7154A">
        <w:rPr>
          <w:rFonts w:eastAsia="Times New Roman"/>
        </w:rPr>
        <w:t>5. Prawa i obowiązki Uczestników/czek projektu</w:t>
      </w:r>
      <w:r w:rsidR="00E7154A">
        <w:rPr>
          <w:rFonts w:eastAsia="Times New Roman"/>
        </w:rPr>
        <w:t>.</w:t>
      </w:r>
    </w:p>
    <w:p w14:paraId="269F39F2" w14:textId="33E59151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rFonts w:eastAsia="Times New Roman"/>
        </w:rPr>
        <w:t>Informacje o rekrutacji rozpowszechniane będą w ramach akcji promocyjno</w:t>
      </w:r>
      <w:r w:rsidR="004629D2">
        <w:rPr>
          <w:rFonts w:eastAsia="Times New Roman"/>
        </w:rPr>
        <w:t>-</w:t>
      </w:r>
      <w:r w:rsidRPr="000B5589">
        <w:rPr>
          <w:rFonts w:eastAsia="Times New Roman"/>
        </w:rPr>
        <w:t>informacyjnej, za pomocą mailingu, informacji zamieszczanych na stronie projektu</w:t>
      </w:r>
      <w:r w:rsidR="00A4630E" w:rsidRPr="000B5589">
        <w:rPr>
          <w:rFonts w:eastAsia="Times New Roman"/>
        </w:rPr>
        <w:t xml:space="preserve"> </w:t>
      </w:r>
      <w:r w:rsidRPr="000B5589">
        <w:rPr>
          <w:rFonts w:eastAsia="Times New Roman"/>
        </w:rPr>
        <w:t>oraz w bezpośrednim kontakcie z</w:t>
      </w:r>
      <w:r w:rsidR="00A4630E" w:rsidRPr="000B5589">
        <w:rPr>
          <w:rFonts w:eastAsia="Times New Roman"/>
        </w:rPr>
        <w:t xml:space="preserve"> przedstawicielami grupy docelowej</w:t>
      </w:r>
      <w:r w:rsidRPr="000B5589">
        <w:rPr>
          <w:rFonts w:eastAsia="Times New Roman"/>
        </w:rPr>
        <w:t>.</w:t>
      </w:r>
    </w:p>
    <w:p w14:paraId="6DBDDC49" w14:textId="77777777" w:rsidR="00120C31" w:rsidRPr="000B5589" w:rsidRDefault="002B59E2" w:rsidP="009D167B">
      <w:pPr>
        <w:pStyle w:val="Podtytu"/>
        <w:numPr>
          <w:ilvl w:val="0"/>
          <w:numId w:val="9"/>
        </w:numPr>
        <w:spacing w:line="320" w:lineRule="atLeast"/>
        <w:rPr>
          <w:rFonts w:eastAsia="Times New Roman"/>
        </w:rPr>
      </w:pPr>
      <w:r w:rsidRPr="000B5589">
        <w:rPr>
          <w:lang w:eastAsia="en-US"/>
        </w:rPr>
        <w:t>Procedura rekrutacji obejmuje</w:t>
      </w:r>
      <w:r w:rsidR="00E45CFA" w:rsidRPr="000B5589">
        <w:rPr>
          <w:lang w:eastAsia="en-US"/>
        </w:rPr>
        <w:t xml:space="preserve"> trzy etapy:</w:t>
      </w:r>
    </w:p>
    <w:p w14:paraId="774695FD" w14:textId="0A7E1523" w:rsidR="002A6B3E" w:rsidRPr="000B5589" w:rsidRDefault="00E45CFA" w:rsidP="009D167B">
      <w:pPr>
        <w:pStyle w:val="Podtytu"/>
        <w:numPr>
          <w:ilvl w:val="0"/>
          <w:numId w:val="13"/>
        </w:numPr>
        <w:spacing w:line="320" w:lineRule="atLeast"/>
        <w:ind w:left="1134"/>
        <w:rPr>
          <w:rFonts w:eastAsia="Times New Roman"/>
          <w:color w:val="FF0000"/>
        </w:rPr>
      </w:pPr>
      <w:r w:rsidRPr="000B5589">
        <w:rPr>
          <w:rFonts w:eastAsia="Times New Roman"/>
          <w:i/>
        </w:rPr>
        <w:t>Etap I:</w:t>
      </w:r>
      <w:r w:rsidR="000B5589">
        <w:rPr>
          <w:rFonts w:eastAsia="Times New Roman"/>
        </w:rPr>
        <w:t xml:space="preserve"> </w:t>
      </w:r>
      <w:r w:rsidR="00E879F9" w:rsidRPr="000B5589">
        <w:rPr>
          <w:bCs/>
        </w:rPr>
        <w:t>Wypełnienie przez Kandydata</w:t>
      </w:r>
      <w:r w:rsidR="00651103" w:rsidRPr="000B5589">
        <w:rPr>
          <w:bCs/>
        </w:rPr>
        <w:t>/</w:t>
      </w:r>
      <w:r w:rsidR="00E879F9" w:rsidRPr="000B5589">
        <w:rPr>
          <w:bCs/>
        </w:rPr>
        <w:t>kę</w:t>
      </w:r>
      <w:r w:rsidR="00E879F9" w:rsidRPr="000B5589">
        <w:t xml:space="preserve"> </w:t>
      </w:r>
      <w:r w:rsidR="001C2531" w:rsidRPr="000B5589">
        <w:t>D</w:t>
      </w:r>
      <w:r w:rsidR="005462C4" w:rsidRPr="000B5589">
        <w:t>okumentacji rekrutacyjnej</w:t>
      </w:r>
      <w:r w:rsidR="00B23C1B">
        <w:t>,</w:t>
      </w:r>
      <w:r w:rsidR="00E879F9" w:rsidRPr="000B5589">
        <w:t xml:space="preserve"> dostępne w Biurze </w:t>
      </w:r>
      <w:r w:rsidR="002A6B3E" w:rsidRPr="000B5589">
        <w:t>p</w:t>
      </w:r>
      <w:r w:rsidR="00E879F9" w:rsidRPr="000B5589">
        <w:t>rojektu</w:t>
      </w:r>
      <w:r w:rsidR="00651103" w:rsidRPr="000B5589">
        <w:t xml:space="preserve"> </w:t>
      </w:r>
      <w:r w:rsidR="00E879F9" w:rsidRPr="000B5589">
        <w:t xml:space="preserve">oraz na </w:t>
      </w:r>
      <w:r w:rsidR="001566B1" w:rsidRPr="000B5589">
        <w:rPr>
          <w:bCs/>
        </w:rPr>
        <w:t>s</w:t>
      </w:r>
      <w:r w:rsidR="00E879F9" w:rsidRPr="000B5589">
        <w:rPr>
          <w:bCs/>
        </w:rPr>
        <w:t>tron</w:t>
      </w:r>
      <w:r w:rsidR="001566B1" w:rsidRPr="000B5589">
        <w:rPr>
          <w:bCs/>
        </w:rPr>
        <w:t>ie</w:t>
      </w:r>
      <w:r w:rsidR="00E879F9" w:rsidRPr="000B5589">
        <w:rPr>
          <w:bCs/>
        </w:rPr>
        <w:t xml:space="preserve"> </w:t>
      </w:r>
      <w:r w:rsidR="005E35CE" w:rsidRPr="000B5589">
        <w:rPr>
          <w:bCs/>
        </w:rPr>
        <w:t xml:space="preserve">www </w:t>
      </w:r>
      <w:r w:rsidR="001566B1" w:rsidRPr="000B5589">
        <w:rPr>
          <w:bCs/>
        </w:rPr>
        <w:t>p</w:t>
      </w:r>
      <w:r w:rsidR="00E879F9" w:rsidRPr="000B5589">
        <w:rPr>
          <w:bCs/>
        </w:rPr>
        <w:t>rojektu</w:t>
      </w:r>
      <w:r w:rsidR="00E879F9" w:rsidRPr="000B5589">
        <w:t>.</w:t>
      </w:r>
      <w:r w:rsidR="00F45A97" w:rsidRPr="000B5589">
        <w:t xml:space="preserve"> </w:t>
      </w:r>
      <w:r w:rsidR="00E879F9" w:rsidRPr="000B5589">
        <w:t>Dokumenty należy:</w:t>
      </w:r>
      <w:r w:rsidR="002A6B3E" w:rsidRPr="000B5589">
        <w:t xml:space="preserve"> </w:t>
      </w:r>
      <w:r w:rsidR="00E879F9" w:rsidRPr="000B5589">
        <w:t>wypełnić i podpisać,</w:t>
      </w:r>
      <w:r w:rsidR="002A6B3E" w:rsidRPr="000B5589">
        <w:t xml:space="preserve"> </w:t>
      </w:r>
      <w:r w:rsidR="00E879F9" w:rsidRPr="000B5589">
        <w:t xml:space="preserve">złożyć osobiście w Biurze </w:t>
      </w:r>
      <w:r w:rsidR="00B85BC0" w:rsidRPr="000B5589">
        <w:t>p</w:t>
      </w:r>
      <w:r w:rsidR="00E879F9" w:rsidRPr="000B5589">
        <w:t>rojektu lub</w:t>
      </w:r>
      <w:r w:rsidR="002A6B3E" w:rsidRPr="000B5589">
        <w:t xml:space="preserve"> </w:t>
      </w:r>
      <w:r w:rsidR="00E879F9" w:rsidRPr="000B5589">
        <w:t>przesłać pocztą tradycyjną lub przesyłką kurierską</w:t>
      </w:r>
      <w:r w:rsidR="00CE106F" w:rsidRPr="000B5589">
        <w:t>,</w:t>
      </w:r>
      <w:r w:rsidR="00E879F9" w:rsidRPr="000B5589">
        <w:t xml:space="preserve"> wyłącznie na adres Biura </w:t>
      </w:r>
      <w:r w:rsidR="00B85BC0" w:rsidRPr="000B5589">
        <w:t>p</w:t>
      </w:r>
      <w:r w:rsidR="00E879F9" w:rsidRPr="000B5589">
        <w:t>rojektu</w:t>
      </w:r>
      <w:r w:rsidR="005462C4" w:rsidRPr="000B5589">
        <w:t>.</w:t>
      </w:r>
    </w:p>
    <w:p w14:paraId="510E5EC4" w14:textId="3CC1F96E" w:rsidR="00CE106F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  <w:rPr>
          <w:bCs/>
        </w:rPr>
      </w:pPr>
      <w:r w:rsidRPr="000B5589">
        <w:rPr>
          <w:i/>
        </w:rPr>
        <w:t>Etap II:</w:t>
      </w:r>
      <w:r w:rsidR="000B5589">
        <w:t xml:space="preserve"> </w:t>
      </w:r>
      <w:r w:rsidR="00CE106F" w:rsidRPr="000B5589">
        <w:rPr>
          <w:bCs/>
        </w:rPr>
        <w:t>Weryfikacja formalna spełnienia kryteriów,</w:t>
      </w:r>
      <w:r w:rsidR="00CE106F" w:rsidRPr="000B5589">
        <w:t xml:space="preserve"> sprawdzenie poprawności dokumentów</w:t>
      </w:r>
      <w:r w:rsidR="00CE106F" w:rsidRPr="000B5589">
        <w:rPr>
          <w:bCs/>
        </w:rPr>
        <w:t xml:space="preserve"> oraz ewentualne </w:t>
      </w:r>
      <w:r w:rsidR="00CE106F" w:rsidRPr="000B5589">
        <w:t>wezwanie do uzupełnienia dokumentacji.</w:t>
      </w:r>
    </w:p>
    <w:p w14:paraId="67A51A07" w14:textId="352AB245" w:rsidR="00A22307" w:rsidRPr="000B5589" w:rsidRDefault="00E879F9" w:rsidP="009D167B">
      <w:pPr>
        <w:pStyle w:val="Podtytu"/>
        <w:numPr>
          <w:ilvl w:val="0"/>
          <w:numId w:val="13"/>
        </w:numPr>
        <w:spacing w:line="320" w:lineRule="atLeast"/>
        <w:ind w:left="1134"/>
      </w:pPr>
      <w:r w:rsidRPr="000B5589">
        <w:rPr>
          <w:i/>
        </w:rPr>
        <w:t>Etap III:</w:t>
      </w:r>
      <w:r w:rsidR="000B5589" w:rsidRPr="000B5589">
        <w:t xml:space="preserve"> </w:t>
      </w:r>
      <w:r w:rsidR="005A3EB8" w:rsidRPr="000B5589">
        <w:rPr>
          <w:bCs/>
        </w:rPr>
        <w:t>Ustalenie osób zakwalifikowanych</w:t>
      </w:r>
      <w:r w:rsidR="005A3EB8" w:rsidRPr="000B5589">
        <w:t xml:space="preserve"> do udziału w </w:t>
      </w:r>
      <w:r w:rsidR="00751F90" w:rsidRPr="000B5589">
        <w:t>projekcie.</w:t>
      </w:r>
      <w:r w:rsidR="00B23C1B">
        <w:t xml:space="preserve"> P</w:t>
      </w:r>
      <w:r w:rsidR="005A3EB8" w:rsidRPr="000B5589">
        <w:t xml:space="preserve">rzekazanie informacji </w:t>
      </w:r>
      <w:r w:rsidRPr="000B5589">
        <w:t>K</w:t>
      </w:r>
      <w:r w:rsidR="005A3EB8" w:rsidRPr="000B5589">
        <w:t>andydatom</w:t>
      </w:r>
      <w:r w:rsidRPr="000B5589">
        <w:t>/kom</w:t>
      </w:r>
      <w:r w:rsidR="005A3EB8" w:rsidRPr="000B5589">
        <w:t xml:space="preserve"> zakwalifikowanym</w:t>
      </w:r>
      <w:r w:rsidR="00A6495F" w:rsidRPr="000B5589">
        <w:t xml:space="preserve"> osobiście,</w:t>
      </w:r>
      <w:r w:rsidR="005A3EB8" w:rsidRPr="000B5589">
        <w:t xml:space="preserve"> drogą telefoniczną lub elektroniczną</w:t>
      </w:r>
      <w:r w:rsidR="004E52A2" w:rsidRPr="000B5589">
        <w:t>.</w:t>
      </w:r>
    </w:p>
    <w:p w14:paraId="7CBBB6B0" w14:textId="3BA52865" w:rsidR="00CE106F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rPr>
          <w:bCs/>
        </w:rPr>
        <w:t>Rekrutacja do projektu</w:t>
      </w:r>
      <w:r w:rsidRPr="000B5589">
        <w:t xml:space="preserve"> prowadzona jest przez </w:t>
      </w:r>
      <w:r w:rsidR="00651103" w:rsidRPr="000B5589">
        <w:t>pracowników Biura projektu</w:t>
      </w:r>
      <w:r w:rsidRPr="000B5589">
        <w:t>.</w:t>
      </w:r>
    </w:p>
    <w:p w14:paraId="2BE884B6" w14:textId="67609E11" w:rsidR="00102D2B" w:rsidRPr="000B5589" w:rsidRDefault="00CE106F" w:rsidP="009D167B">
      <w:pPr>
        <w:pStyle w:val="Podtytu"/>
        <w:numPr>
          <w:ilvl w:val="0"/>
          <w:numId w:val="9"/>
        </w:numPr>
        <w:spacing w:line="320" w:lineRule="atLeast"/>
        <w:rPr>
          <w:bCs/>
        </w:rPr>
      </w:pPr>
      <w:r w:rsidRPr="000B5589">
        <w:t xml:space="preserve">W </w:t>
      </w:r>
      <w:r w:rsidR="00102D2B" w:rsidRPr="000B5589">
        <w:t>przypadku stwierdzenia braków formalnych w dokumentacji, Kandydat/ka będzie zobowiązany/a do ich uzupełnienia w terminie 3 dni roboczych od momentu otrzymania informacji. Brak uzupełnienia dokumentów skutkuje odrzuceniem zgłoszenia.</w:t>
      </w:r>
    </w:p>
    <w:p w14:paraId="1635659D" w14:textId="4205BE48" w:rsidR="00D07B4A" w:rsidRPr="000B5589" w:rsidRDefault="004E52A2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rPr>
          <w:bCs/>
        </w:rPr>
        <w:t>Złożenie Dokumentacji</w:t>
      </w:r>
      <w:r w:rsidRPr="000B5589">
        <w:t xml:space="preserve"> rekrutacyjnej nie jest równoznaczne z zakwalifikowaniem Kandydata/ki do udziału w projekcie</w:t>
      </w:r>
      <w:r w:rsidR="0060373E" w:rsidRPr="000B5589">
        <w:t>.</w:t>
      </w:r>
    </w:p>
    <w:p w14:paraId="62044B88" w14:textId="77777777" w:rsidR="00F8628A" w:rsidRDefault="00D07B4A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t>Do projektu będą zakwalifikowane osoby spełniające kryteria dostępu, które wypełnią i złożą kompletną Dokumentację rekrutacyjną</w:t>
      </w:r>
      <w:r w:rsidR="00346B23" w:rsidRPr="000B5589">
        <w:t>.</w:t>
      </w:r>
    </w:p>
    <w:p w14:paraId="66E8B37B" w14:textId="69CE7F13" w:rsidR="00074C8D" w:rsidRPr="009D167B" w:rsidRDefault="000A2906" w:rsidP="009D167B">
      <w:pPr>
        <w:pStyle w:val="Podtytu"/>
        <w:numPr>
          <w:ilvl w:val="0"/>
          <w:numId w:val="9"/>
        </w:numPr>
        <w:spacing w:after="0" w:line="320" w:lineRule="atLeast"/>
      </w:pPr>
      <w:r w:rsidRPr="00F8628A">
        <w:t>W procesie rekrutacyjnym przyjmuje się następujące kryteria oceny wniosku Kandydata/ki</w:t>
      </w:r>
      <w:r w:rsidR="00F8628A">
        <w:t>:</w:t>
      </w:r>
    </w:p>
    <w:p w14:paraId="1A923CEF" w14:textId="567A4AE5" w:rsidR="00F8628A" w:rsidRPr="00F8628A" w:rsidRDefault="00F8628A" w:rsidP="0086025A">
      <w:pPr>
        <w:pStyle w:val="Podtytu"/>
        <w:numPr>
          <w:ilvl w:val="0"/>
          <w:numId w:val="10"/>
        </w:numPr>
        <w:spacing w:line="320" w:lineRule="atLeast"/>
        <w:ind w:left="1134"/>
      </w:pPr>
      <w:r>
        <w:t>Kryteria obligatoryjne</w:t>
      </w:r>
      <w:r w:rsidR="00C0741F">
        <w:t xml:space="preserve"> dla poszczególnych grup wsparcia</w:t>
      </w:r>
    </w:p>
    <w:tbl>
      <w:tblPr>
        <w:tblStyle w:val="Tabela-Siatka"/>
        <w:tblpPr w:leftFromText="141" w:rightFromText="141" w:vertAnchor="text" w:tblpX="-294" w:tblpY="1"/>
        <w:tblOverlap w:val="never"/>
        <w:tblW w:w="9918" w:type="dxa"/>
        <w:tblLook w:val="04A0" w:firstRow="1" w:lastRow="0" w:firstColumn="1" w:lastColumn="0" w:noHBand="0" w:noVBand="1"/>
        <w:tblCaption w:val="Tabela zawierająca kryteria obligatoryjne"/>
        <w:tblDescription w:val="Tabela zawiera kryteria obligatoryjne dla konkretnej grupy docelowej, ocenę oraz żródła weryfikacji kryterium"/>
      </w:tblPr>
      <w:tblGrid>
        <w:gridCol w:w="5949"/>
        <w:gridCol w:w="1070"/>
        <w:gridCol w:w="2899"/>
      </w:tblGrid>
      <w:tr w:rsidR="003A66F0" w:rsidRPr="00434F2E" w14:paraId="661BF8D1" w14:textId="77777777" w:rsidTr="0086025A">
        <w:trPr>
          <w:trHeight w:hRule="exact" w:val="723"/>
          <w:tblHeader/>
        </w:trPr>
        <w:tc>
          <w:tcPr>
            <w:tcW w:w="5949" w:type="dxa"/>
            <w:vAlign w:val="center"/>
          </w:tcPr>
          <w:p w14:paraId="59C18A89" w14:textId="77777777" w:rsidR="003A66F0" w:rsidRPr="00434F2E" w:rsidRDefault="003A66F0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Kryteria obligatoryjne</w:t>
            </w:r>
          </w:p>
        </w:tc>
        <w:tc>
          <w:tcPr>
            <w:tcW w:w="1070" w:type="dxa"/>
            <w:vAlign w:val="center"/>
          </w:tcPr>
          <w:p w14:paraId="70EC9F7B" w14:textId="7DCD2885" w:rsidR="003A66F0" w:rsidRPr="00434F2E" w:rsidRDefault="003A66F0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2899" w:type="dxa"/>
            <w:vAlign w:val="center"/>
          </w:tcPr>
          <w:p w14:paraId="1867EDD6" w14:textId="5F91F768" w:rsidR="003A66F0" w:rsidRPr="00434F2E" w:rsidRDefault="003A66F0" w:rsidP="009D167B">
            <w:pPr>
              <w:spacing w:line="3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34F2E">
              <w:rPr>
                <w:rFonts w:ascii="Arial" w:hAnsi="Arial" w:cs="Arial"/>
                <w:b/>
                <w:sz w:val="24"/>
                <w:szCs w:val="24"/>
              </w:rPr>
              <w:t>Źródła weryfikacji kryterium</w:t>
            </w:r>
          </w:p>
        </w:tc>
      </w:tr>
      <w:tr w:rsidR="003A66F0" w:rsidRPr="00434F2E" w14:paraId="0B215188" w14:textId="77777777" w:rsidTr="0086025A">
        <w:trPr>
          <w:trHeight w:val="1513"/>
        </w:trPr>
        <w:tc>
          <w:tcPr>
            <w:tcW w:w="5949" w:type="dxa"/>
            <w:vAlign w:val="center"/>
          </w:tcPr>
          <w:p w14:paraId="319FBC0D" w14:textId="1230D0AB" w:rsidR="003A66F0" w:rsidRDefault="003A66F0" w:rsidP="00EB5FC1">
            <w:pPr>
              <w:pStyle w:val="Podtytu"/>
            </w:pPr>
            <w:r>
              <w:t xml:space="preserve">Osoba posiadająca status doktoranta/ki szkoły doktorskiej, realizująca doktorat (w tym wdrożeniowy) i spełniająca </w:t>
            </w:r>
            <w:r w:rsidR="00C0741F">
              <w:t xml:space="preserve">łącznie </w:t>
            </w:r>
            <w:r>
              <w:t>poniższe kryteria:</w:t>
            </w:r>
          </w:p>
          <w:p w14:paraId="23FA77CD" w14:textId="20C354E7" w:rsidR="003A66F0" w:rsidRDefault="0086025A" w:rsidP="00EB5FC1">
            <w:pPr>
              <w:pStyle w:val="Podtytu"/>
              <w:numPr>
                <w:ilvl w:val="0"/>
                <w:numId w:val="25"/>
              </w:numPr>
              <w:ind w:left="304"/>
            </w:pPr>
            <w:r>
              <w:t>R</w:t>
            </w:r>
            <w:r w:rsidR="003A66F0">
              <w:t xml:space="preserve">ealizuje doktorat, którego problematyka jest związana  z procesem transformacji w szczególności z kierunkami zielonej i cyfrowej gospodarki </w:t>
            </w:r>
          </w:p>
          <w:p w14:paraId="66D408F1" w14:textId="77777777" w:rsidR="003A66F0" w:rsidRDefault="003A66F0" w:rsidP="003A66F0">
            <w:pPr>
              <w:pStyle w:val="Podtytu"/>
              <w:numPr>
                <w:ilvl w:val="0"/>
                <w:numId w:val="25"/>
              </w:numPr>
              <w:ind w:left="304"/>
            </w:pPr>
            <w:r>
              <w:lastRenderedPageBreak/>
              <w:t>Tematyka wsparcia jest zgodna z indywidualnym planem badawczym doktoranta/ki Szkoły Doktorskiej.</w:t>
            </w:r>
          </w:p>
          <w:p w14:paraId="64323607" w14:textId="7F172B11" w:rsidR="003A66F0" w:rsidRPr="00434F2E" w:rsidRDefault="003A66F0" w:rsidP="003A66F0">
            <w:pPr>
              <w:pStyle w:val="Podtytu"/>
              <w:numPr>
                <w:ilvl w:val="0"/>
                <w:numId w:val="25"/>
              </w:numPr>
              <w:ind w:left="304"/>
            </w:pPr>
            <w:r w:rsidRPr="003A66F0">
              <w:t>Wsparcie nie jest finansowane z innych źródeł publicznych.</w:t>
            </w:r>
          </w:p>
        </w:tc>
        <w:tc>
          <w:tcPr>
            <w:tcW w:w="1070" w:type="dxa"/>
            <w:vAlign w:val="center"/>
          </w:tcPr>
          <w:p w14:paraId="754F8AAC" w14:textId="544E90E7" w:rsidR="003A66F0" w:rsidRPr="00434F2E" w:rsidRDefault="003A66F0" w:rsidP="00281922">
            <w:pPr>
              <w:pStyle w:val="Podtytu"/>
              <w:rPr>
                <w:b/>
              </w:rPr>
            </w:pPr>
            <w:r w:rsidRPr="00434F2E">
              <w:rPr>
                <w:b/>
              </w:rPr>
              <w:lastRenderedPageBreak/>
              <w:t>Tak/Nie</w:t>
            </w:r>
          </w:p>
        </w:tc>
        <w:tc>
          <w:tcPr>
            <w:tcW w:w="2899" w:type="dxa"/>
            <w:vAlign w:val="center"/>
          </w:tcPr>
          <w:p w14:paraId="01F41048" w14:textId="2859376D" w:rsidR="003A66F0" w:rsidRPr="00434F2E" w:rsidRDefault="003A66F0" w:rsidP="00281922">
            <w:pPr>
              <w:pStyle w:val="Podtytu"/>
            </w:pPr>
            <w:r w:rsidRPr="00434F2E">
              <w:t>Kryterium zostanie zweryfikowane na podstawie oświadczenia Kandydata/ki zawartego w załączniku nr 1</w:t>
            </w:r>
          </w:p>
        </w:tc>
      </w:tr>
      <w:tr w:rsidR="0086025A" w:rsidRPr="00434F2E" w14:paraId="75B2FD51" w14:textId="77777777" w:rsidTr="0086025A">
        <w:trPr>
          <w:trHeight w:val="1546"/>
        </w:trPr>
        <w:tc>
          <w:tcPr>
            <w:tcW w:w="5949" w:type="dxa"/>
            <w:vAlign w:val="center"/>
          </w:tcPr>
          <w:p w14:paraId="73915B0F" w14:textId="335D9AD9" w:rsidR="0086025A" w:rsidRDefault="0086025A" w:rsidP="0086025A">
            <w:pPr>
              <w:pStyle w:val="Podtytu"/>
            </w:pPr>
            <w:r>
              <w:t xml:space="preserve">Osoba posiadająca status pracownika/czki kadry badawczej lub badawczo-dydaktycznej Szkoły Doktorskiej, spełniająca </w:t>
            </w:r>
            <w:r w:rsidR="00C0741F">
              <w:t xml:space="preserve">łącznie </w:t>
            </w:r>
            <w:r>
              <w:t>poniższe kryteria:</w:t>
            </w:r>
          </w:p>
          <w:p w14:paraId="444C51DB" w14:textId="7FC60157" w:rsidR="0086025A" w:rsidRDefault="0086025A" w:rsidP="0086025A">
            <w:pPr>
              <w:pStyle w:val="Podtytu"/>
              <w:numPr>
                <w:ilvl w:val="0"/>
                <w:numId w:val="28"/>
              </w:numPr>
              <w:ind w:left="304"/>
            </w:pPr>
            <w:r>
              <w:t>P</w:t>
            </w:r>
            <w:r w:rsidRPr="00434F2E">
              <w:t>osiada stopień/tytuł nauk</w:t>
            </w:r>
            <w:r w:rsidR="00197145">
              <w:t>.</w:t>
            </w:r>
            <w:r w:rsidRPr="00434F2E">
              <w:t>,</w:t>
            </w:r>
          </w:p>
          <w:p w14:paraId="1F3C7D79" w14:textId="58FBCCCA" w:rsidR="0086025A" w:rsidRDefault="0086025A" w:rsidP="0086025A">
            <w:pPr>
              <w:pStyle w:val="Podtytu"/>
              <w:numPr>
                <w:ilvl w:val="0"/>
                <w:numId w:val="28"/>
              </w:numPr>
              <w:ind w:left="304"/>
            </w:pPr>
            <w:r>
              <w:t>Jest zatrudniona w AWSB na podstawie umowy o pracę, prowadz</w:t>
            </w:r>
            <w:r w:rsidR="00F2639E">
              <w:t>i</w:t>
            </w:r>
            <w:r>
              <w:t xml:space="preserve"> zajęcia w Szkole Doktorskiej w roku akademickim, w którym planowane jest dla niej wsparcie w projekcie,</w:t>
            </w:r>
          </w:p>
          <w:p w14:paraId="2F680530" w14:textId="77777777" w:rsidR="0086025A" w:rsidRDefault="0086025A" w:rsidP="0086025A">
            <w:pPr>
              <w:pStyle w:val="Podtytu"/>
              <w:numPr>
                <w:ilvl w:val="0"/>
                <w:numId w:val="28"/>
              </w:numPr>
              <w:ind w:left="304"/>
            </w:pPr>
            <w:r>
              <w:t>Prowadzi działalność naukową w obszarze związanym z procesem transformacji, w szczególności z kierunkami zielonej i cyfrowej gospodarki,</w:t>
            </w:r>
          </w:p>
          <w:p w14:paraId="34217126" w14:textId="5233E09A" w:rsidR="0086025A" w:rsidRDefault="008F7889" w:rsidP="0086025A">
            <w:pPr>
              <w:pStyle w:val="Podtytu"/>
              <w:numPr>
                <w:ilvl w:val="0"/>
                <w:numId w:val="28"/>
              </w:numPr>
              <w:ind w:left="304"/>
            </w:pPr>
            <w:r>
              <w:t>Tematyka</w:t>
            </w:r>
            <w:r w:rsidR="0086025A">
              <w:t xml:space="preserve"> wsparcia jest zgodn</w:t>
            </w:r>
            <w:r>
              <w:t>a</w:t>
            </w:r>
            <w:r w:rsidR="0086025A">
              <w:t xml:space="preserve"> z reprezentowaną dziedziną i dyscypliną naukową.</w:t>
            </w:r>
          </w:p>
          <w:p w14:paraId="364F04EE" w14:textId="01FEA071" w:rsidR="0086025A" w:rsidRPr="00434F2E" w:rsidRDefault="0086025A" w:rsidP="0086025A">
            <w:pPr>
              <w:pStyle w:val="Podtytu"/>
              <w:numPr>
                <w:ilvl w:val="0"/>
                <w:numId w:val="28"/>
              </w:numPr>
              <w:ind w:left="304"/>
            </w:pPr>
            <w:r>
              <w:t>Wsparcie nie jest finansowane z innych źródeł publicznych.</w:t>
            </w:r>
          </w:p>
        </w:tc>
        <w:tc>
          <w:tcPr>
            <w:tcW w:w="1070" w:type="dxa"/>
            <w:vAlign w:val="center"/>
          </w:tcPr>
          <w:p w14:paraId="107CE053" w14:textId="70A88405" w:rsidR="0086025A" w:rsidRPr="00434F2E" w:rsidRDefault="0086025A" w:rsidP="0086025A">
            <w:pPr>
              <w:pStyle w:val="Podtytu"/>
              <w:rPr>
                <w:b/>
              </w:rPr>
            </w:pPr>
            <w:r w:rsidRPr="00434F2E">
              <w:rPr>
                <w:b/>
              </w:rPr>
              <w:t>Tak/Nie</w:t>
            </w:r>
          </w:p>
        </w:tc>
        <w:tc>
          <w:tcPr>
            <w:tcW w:w="2899" w:type="dxa"/>
            <w:vAlign w:val="center"/>
          </w:tcPr>
          <w:p w14:paraId="21B69D08" w14:textId="0BDDA2CA" w:rsidR="0086025A" w:rsidRPr="00434F2E" w:rsidRDefault="0086025A" w:rsidP="0086025A">
            <w:pPr>
              <w:pStyle w:val="Podtytu"/>
            </w:pPr>
            <w:r w:rsidRPr="00434F2E">
              <w:t>Kryterium zostanie zweryfikowane na podstawie oświadczenia Kandydata/ki zawartego w załączniku nr 1</w:t>
            </w:r>
          </w:p>
        </w:tc>
      </w:tr>
      <w:tr w:rsidR="0086025A" w:rsidRPr="00434F2E" w14:paraId="77E1A3AF" w14:textId="77777777" w:rsidTr="0086025A">
        <w:trPr>
          <w:trHeight w:val="1546"/>
        </w:trPr>
        <w:tc>
          <w:tcPr>
            <w:tcW w:w="5949" w:type="dxa"/>
            <w:vAlign w:val="center"/>
          </w:tcPr>
          <w:p w14:paraId="2B29AA9D" w14:textId="245A3470" w:rsidR="0086025A" w:rsidRPr="00281922" w:rsidRDefault="0086025A" w:rsidP="0086025A">
            <w:pPr>
              <w:pStyle w:val="Podtytu"/>
              <w:numPr>
                <w:ilvl w:val="0"/>
                <w:numId w:val="0"/>
              </w:numPr>
            </w:pPr>
            <w:r>
              <w:t>Osoba posiadająca status pracownika/czki kadry dydaktycznej, badawczej lub badawczo-dydaktycznej, spełniająca</w:t>
            </w:r>
            <w:r w:rsidR="00C0741F">
              <w:t xml:space="preserve"> łącznie</w:t>
            </w:r>
            <w:r>
              <w:t xml:space="preserve"> poniższe kryteria</w:t>
            </w:r>
            <w:r w:rsidRPr="00281922">
              <w:t>:</w:t>
            </w:r>
          </w:p>
          <w:p w14:paraId="78831875" w14:textId="5D79AA63" w:rsidR="0086025A" w:rsidRDefault="0086025A" w:rsidP="0086025A">
            <w:pPr>
              <w:pStyle w:val="Podtytu"/>
              <w:numPr>
                <w:ilvl w:val="0"/>
                <w:numId w:val="26"/>
              </w:numPr>
              <w:ind w:left="304"/>
            </w:pPr>
            <w:r>
              <w:t>P</w:t>
            </w:r>
            <w:r w:rsidRPr="00434F2E">
              <w:t>osiada stopień/tytuł nauk. lub tytuł mgr/mgr inż.,</w:t>
            </w:r>
          </w:p>
          <w:p w14:paraId="584E2F06" w14:textId="500C7C3B" w:rsidR="0086025A" w:rsidRDefault="0086025A" w:rsidP="0086025A">
            <w:pPr>
              <w:pStyle w:val="Podtytu"/>
              <w:numPr>
                <w:ilvl w:val="0"/>
                <w:numId w:val="26"/>
              </w:numPr>
              <w:ind w:left="304"/>
            </w:pPr>
            <w:r>
              <w:t>Jest zatrudniona w AWSB jako nauczyciel/ka akademicki/a lub jako osoba współpracująca z uczelnią w zakresie prowadzenia zajęć dydaktycznych na podstawie umowy o pracę lub umowy cywilnoprawnej w sposób stały (ciągły),</w:t>
            </w:r>
          </w:p>
          <w:p w14:paraId="7278BC9B" w14:textId="2F855EFE" w:rsidR="0086025A" w:rsidRDefault="0086025A" w:rsidP="0086025A">
            <w:pPr>
              <w:pStyle w:val="Podtytu"/>
              <w:numPr>
                <w:ilvl w:val="0"/>
                <w:numId w:val="26"/>
              </w:numPr>
              <w:ind w:left="304"/>
            </w:pPr>
            <w:r>
              <w:t>Prowadzi dydaktykę w roku akademickim, w którym planowane jest dla niej wsparcie w projekcie,</w:t>
            </w:r>
          </w:p>
          <w:p w14:paraId="2B48CC14" w14:textId="2322EF0B" w:rsidR="0086025A" w:rsidRPr="00434F2E" w:rsidRDefault="0086025A" w:rsidP="0086025A">
            <w:pPr>
              <w:pStyle w:val="Podtytu"/>
              <w:numPr>
                <w:ilvl w:val="0"/>
                <w:numId w:val="26"/>
              </w:numPr>
              <w:ind w:left="304"/>
            </w:pPr>
            <w:r>
              <w:t>Reprezentowan</w:t>
            </w:r>
            <w:r w:rsidR="008F7889">
              <w:t xml:space="preserve">y kierunek studiów lub </w:t>
            </w:r>
            <w:r>
              <w:t>dziedzina i dyscyplina jest związan</w:t>
            </w:r>
            <w:r w:rsidR="008F7889">
              <w:t>y</w:t>
            </w:r>
            <w:r>
              <w:t xml:space="preserve"> z procesem transformacji, w szczególności z kierunkami zielonej i cyfrowej gospodarki.</w:t>
            </w:r>
          </w:p>
        </w:tc>
        <w:tc>
          <w:tcPr>
            <w:tcW w:w="1070" w:type="dxa"/>
            <w:vAlign w:val="center"/>
          </w:tcPr>
          <w:p w14:paraId="22C9DB55" w14:textId="78E6BDE8" w:rsidR="0086025A" w:rsidRPr="00434F2E" w:rsidRDefault="0086025A" w:rsidP="0086025A">
            <w:pPr>
              <w:pStyle w:val="Podtytu"/>
              <w:rPr>
                <w:b/>
              </w:rPr>
            </w:pPr>
            <w:r w:rsidRPr="00434F2E">
              <w:rPr>
                <w:b/>
              </w:rPr>
              <w:t>Tak/Nie</w:t>
            </w:r>
          </w:p>
        </w:tc>
        <w:tc>
          <w:tcPr>
            <w:tcW w:w="2899" w:type="dxa"/>
            <w:vAlign w:val="center"/>
          </w:tcPr>
          <w:p w14:paraId="34F00AF8" w14:textId="47106DC8" w:rsidR="0086025A" w:rsidRPr="00434F2E" w:rsidRDefault="0086025A" w:rsidP="0086025A">
            <w:pPr>
              <w:pStyle w:val="Podtytu"/>
            </w:pPr>
            <w:r w:rsidRPr="00434F2E">
              <w:t>Kryterium zostanie zweryfikowane na podstawie oświadczenia Kandydata/ki zawartego w załączniku nr 1</w:t>
            </w:r>
          </w:p>
        </w:tc>
      </w:tr>
    </w:tbl>
    <w:p w14:paraId="7E43930E" w14:textId="77777777" w:rsidR="00E521AD" w:rsidRDefault="00E521AD">
      <w:pPr>
        <w:spacing w:after="0" w:line="240" w:lineRule="auto"/>
        <w:rPr>
          <w:rFonts w:ascii="Arial" w:eastAsiaTheme="minorEastAsia" w:hAnsi="Arial" w:cstheme="minorBidi"/>
          <w:color w:val="000000" w:themeColor="text1"/>
          <w:sz w:val="24"/>
        </w:rPr>
      </w:pPr>
      <w:r>
        <w:br w:type="page"/>
      </w:r>
    </w:p>
    <w:p w14:paraId="34D1E855" w14:textId="4DCAF5C6" w:rsidR="000B5589" w:rsidRPr="00434F2E" w:rsidRDefault="00F8628A" w:rsidP="0086025A">
      <w:pPr>
        <w:pStyle w:val="Podtytu"/>
        <w:numPr>
          <w:ilvl w:val="0"/>
          <w:numId w:val="10"/>
        </w:numPr>
      </w:pPr>
      <w:r w:rsidRPr="00434F2E">
        <w:lastRenderedPageBreak/>
        <w:t>Kryteria premiujące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  <w:tblCaption w:val="Kryteria premiujące w procesie rekrutacyjnym w zakresie objęcia Indywidualnym poradnictwem zawodowym."/>
        <w:tblDescription w:val="Tabela zawiera kryteria premiujące dla konkretnej grupy docelowej, liczbę punktów oraz żródła weryfikacji kryterium"/>
      </w:tblPr>
      <w:tblGrid>
        <w:gridCol w:w="576"/>
        <w:gridCol w:w="4494"/>
        <w:gridCol w:w="1203"/>
        <w:gridCol w:w="3509"/>
      </w:tblGrid>
      <w:tr w:rsidR="009D167B" w:rsidRPr="009D167B" w14:paraId="6B57E52E" w14:textId="77777777" w:rsidTr="0086025A">
        <w:trPr>
          <w:trHeight w:hRule="exact" w:val="737"/>
          <w:tblHeader/>
        </w:trPr>
        <w:tc>
          <w:tcPr>
            <w:tcW w:w="568" w:type="dxa"/>
            <w:vAlign w:val="center"/>
          </w:tcPr>
          <w:p w14:paraId="2E769102" w14:textId="77777777" w:rsidR="00E7154A" w:rsidRPr="009D167B" w:rsidRDefault="00E7154A" w:rsidP="00281922">
            <w:pPr>
              <w:pStyle w:val="Podtytu"/>
              <w:rPr>
                <w:b/>
                <w:bCs/>
              </w:rPr>
            </w:pPr>
            <w:r w:rsidRPr="009D167B">
              <w:rPr>
                <w:b/>
                <w:bCs/>
              </w:rPr>
              <w:t>Lp.</w:t>
            </w:r>
          </w:p>
        </w:tc>
        <w:tc>
          <w:tcPr>
            <w:tcW w:w="4536" w:type="dxa"/>
            <w:vAlign w:val="center"/>
          </w:tcPr>
          <w:p w14:paraId="15A5D3CB" w14:textId="77777777" w:rsidR="00E7154A" w:rsidRPr="009D167B" w:rsidRDefault="00E7154A" w:rsidP="00281922">
            <w:pPr>
              <w:pStyle w:val="Podtytu"/>
              <w:rPr>
                <w:b/>
                <w:bCs/>
              </w:rPr>
            </w:pPr>
            <w:r w:rsidRPr="009D167B">
              <w:rPr>
                <w:b/>
                <w:bCs/>
              </w:rPr>
              <w:t>Kryteria premiujące</w:t>
            </w:r>
          </w:p>
        </w:tc>
        <w:tc>
          <w:tcPr>
            <w:tcW w:w="1121" w:type="dxa"/>
            <w:vAlign w:val="center"/>
          </w:tcPr>
          <w:p w14:paraId="15BAD2F6" w14:textId="77777777" w:rsidR="00E7154A" w:rsidRPr="009D167B" w:rsidRDefault="00E7154A" w:rsidP="00281922">
            <w:pPr>
              <w:pStyle w:val="Podtytu"/>
              <w:rPr>
                <w:b/>
                <w:bCs/>
              </w:rPr>
            </w:pPr>
            <w:r w:rsidRPr="009D167B">
              <w:rPr>
                <w:b/>
                <w:bCs/>
              </w:rPr>
              <w:t>Liczba punktów</w:t>
            </w:r>
          </w:p>
        </w:tc>
        <w:tc>
          <w:tcPr>
            <w:tcW w:w="3557" w:type="dxa"/>
            <w:vAlign w:val="center"/>
          </w:tcPr>
          <w:p w14:paraId="061B960B" w14:textId="1BC7782D" w:rsidR="00E7154A" w:rsidRPr="009D167B" w:rsidRDefault="00E7154A" w:rsidP="00281922">
            <w:pPr>
              <w:pStyle w:val="Podtytu"/>
              <w:rPr>
                <w:b/>
                <w:bCs/>
              </w:rPr>
            </w:pPr>
            <w:r w:rsidRPr="009D167B">
              <w:rPr>
                <w:b/>
                <w:bCs/>
              </w:rPr>
              <w:t>Źródło weryfikacji</w:t>
            </w:r>
            <w:r w:rsidR="004629D2" w:rsidRPr="009D167B">
              <w:rPr>
                <w:b/>
                <w:bCs/>
              </w:rPr>
              <w:t xml:space="preserve"> </w:t>
            </w:r>
            <w:r w:rsidRPr="009D167B">
              <w:rPr>
                <w:b/>
                <w:bCs/>
              </w:rPr>
              <w:t>kryterium</w:t>
            </w:r>
          </w:p>
        </w:tc>
      </w:tr>
      <w:tr w:rsidR="00074C8D" w:rsidRPr="009D167B" w14:paraId="7B143AAE" w14:textId="77777777" w:rsidTr="0086025A">
        <w:trPr>
          <w:trHeight w:val="1336"/>
        </w:trPr>
        <w:tc>
          <w:tcPr>
            <w:tcW w:w="568" w:type="dxa"/>
            <w:vAlign w:val="center"/>
          </w:tcPr>
          <w:p w14:paraId="260016F7" w14:textId="77777777" w:rsidR="00E7154A" w:rsidRPr="009D167B" w:rsidRDefault="00E7154A" w:rsidP="00281922">
            <w:pPr>
              <w:pStyle w:val="Podtytu"/>
            </w:pPr>
          </w:p>
        </w:tc>
        <w:tc>
          <w:tcPr>
            <w:tcW w:w="4536" w:type="dxa"/>
          </w:tcPr>
          <w:p w14:paraId="12A18D23" w14:textId="77777777" w:rsidR="00074C8D" w:rsidRPr="00A50ABF" w:rsidRDefault="00AA5E91" w:rsidP="00281922">
            <w:pPr>
              <w:pStyle w:val="Podtytu"/>
            </w:pPr>
            <w:r w:rsidRPr="00A50ABF">
              <w:t>Dla doktorantów:</w:t>
            </w:r>
          </w:p>
          <w:p w14:paraId="6C7DC1F1" w14:textId="4C34DB01" w:rsidR="00E7154A" w:rsidRPr="00A50ABF" w:rsidRDefault="004629D2" w:rsidP="00281922">
            <w:pPr>
              <w:pStyle w:val="Podtytu"/>
              <w:numPr>
                <w:ilvl w:val="0"/>
                <w:numId w:val="22"/>
              </w:numPr>
              <w:ind w:left="451"/>
            </w:pPr>
            <w:r w:rsidRPr="00A50ABF">
              <w:t>o</w:t>
            </w:r>
            <w:r w:rsidR="00E7154A" w:rsidRPr="00A50ABF">
              <w:t>soba z niepełnosprawnością</w:t>
            </w:r>
            <w:r w:rsidRPr="00A50ABF">
              <w:t>.</w:t>
            </w:r>
          </w:p>
        </w:tc>
        <w:tc>
          <w:tcPr>
            <w:tcW w:w="1121" w:type="dxa"/>
            <w:vAlign w:val="center"/>
          </w:tcPr>
          <w:p w14:paraId="2F862DF1" w14:textId="515D9CCD" w:rsidR="00E7154A" w:rsidRPr="009D167B" w:rsidRDefault="00E7154A" w:rsidP="00281922">
            <w:pPr>
              <w:pStyle w:val="Podtytu"/>
              <w:jc w:val="center"/>
            </w:pPr>
            <w:r w:rsidRPr="009D167B">
              <w:t>3</w:t>
            </w:r>
          </w:p>
        </w:tc>
        <w:tc>
          <w:tcPr>
            <w:tcW w:w="3557" w:type="dxa"/>
          </w:tcPr>
          <w:p w14:paraId="03A564AF" w14:textId="1E0EE2BD" w:rsidR="00E7154A" w:rsidRPr="009D167B" w:rsidRDefault="00E7154A" w:rsidP="00281922">
            <w:pPr>
              <w:pStyle w:val="Podtytu"/>
            </w:pPr>
            <w:r w:rsidRPr="009D167B">
              <w:t>Kryterium zostanie</w:t>
            </w:r>
            <w:r w:rsidR="004629D2" w:rsidRPr="009D167B">
              <w:t xml:space="preserve"> </w:t>
            </w:r>
            <w:r w:rsidRPr="009D167B">
              <w:t>zweryfikowane na</w:t>
            </w:r>
            <w:r w:rsidR="000C071E" w:rsidRPr="009D167B">
              <w:t xml:space="preserve"> </w:t>
            </w:r>
            <w:r w:rsidRPr="009D167B">
              <w:t>podstawie oświadczenia</w:t>
            </w:r>
            <w:r w:rsidR="009D167B">
              <w:t xml:space="preserve"> </w:t>
            </w:r>
            <w:r w:rsidRPr="009D167B">
              <w:t>Kandydata/ki zawartego</w:t>
            </w:r>
            <w:r w:rsidR="009D167B">
              <w:t xml:space="preserve"> </w:t>
            </w:r>
            <w:r w:rsidRPr="009D167B">
              <w:t xml:space="preserve">w </w:t>
            </w:r>
            <w:r w:rsidR="004629D2" w:rsidRPr="009D167B">
              <w:t>z</w:t>
            </w:r>
            <w:r w:rsidR="00F8628A" w:rsidRPr="009D167B">
              <w:t>ałączniku</w:t>
            </w:r>
            <w:r w:rsidR="00416650" w:rsidRPr="009D167B">
              <w:t xml:space="preserve"> nr</w:t>
            </w:r>
            <w:r w:rsidR="00F8628A" w:rsidRPr="009D167B">
              <w:t xml:space="preserve"> 1</w:t>
            </w:r>
          </w:p>
        </w:tc>
      </w:tr>
      <w:tr w:rsidR="009D167B" w:rsidRPr="009D167B" w14:paraId="2B05988A" w14:textId="77777777" w:rsidTr="0086025A">
        <w:trPr>
          <w:trHeight w:val="1398"/>
        </w:trPr>
        <w:tc>
          <w:tcPr>
            <w:tcW w:w="568" w:type="dxa"/>
            <w:vAlign w:val="center"/>
          </w:tcPr>
          <w:p w14:paraId="521C0C63" w14:textId="77777777" w:rsidR="00E7154A" w:rsidRPr="009D167B" w:rsidRDefault="00E7154A" w:rsidP="00281922">
            <w:pPr>
              <w:pStyle w:val="Podtytu"/>
            </w:pPr>
          </w:p>
        </w:tc>
        <w:tc>
          <w:tcPr>
            <w:tcW w:w="4536" w:type="dxa"/>
          </w:tcPr>
          <w:p w14:paraId="772C0FBE" w14:textId="77777777" w:rsidR="00074C8D" w:rsidRPr="00A50ABF" w:rsidRDefault="00AA5E91" w:rsidP="00281922">
            <w:pPr>
              <w:pStyle w:val="Podtytu"/>
            </w:pPr>
            <w:r w:rsidRPr="00A50ABF">
              <w:t>Dla kadry AWSB:</w:t>
            </w:r>
          </w:p>
          <w:p w14:paraId="39A58CFD" w14:textId="578D40B4" w:rsidR="00074C8D" w:rsidRPr="00A50ABF" w:rsidRDefault="00AA5E91" w:rsidP="00281922">
            <w:pPr>
              <w:pStyle w:val="Podtytu"/>
              <w:numPr>
                <w:ilvl w:val="0"/>
                <w:numId w:val="23"/>
              </w:numPr>
              <w:ind w:left="451"/>
            </w:pPr>
            <w:r w:rsidRPr="00A50ABF">
              <w:t>osoba z niepełnosprawnością</w:t>
            </w:r>
          </w:p>
          <w:p w14:paraId="19141074" w14:textId="3A8F2E5D" w:rsidR="00AA5E91" w:rsidRPr="00A50ABF" w:rsidRDefault="00AA5E91" w:rsidP="00281922">
            <w:pPr>
              <w:pStyle w:val="Podtytu"/>
              <w:numPr>
                <w:ilvl w:val="0"/>
                <w:numId w:val="23"/>
              </w:numPr>
              <w:ind w:left="451"/>
            </w:pPr>
            <w:r w:rsidRPr="00A50ABF">
              <w:t>osoba zatrudniona na etat</w:t>
            </w:r>
            <w:r w:rsidR="007E0A41">
              <w:t xml:space="preserve"> (z wyłączeniem pracowników Szkoły Doktorskiej)</w:t>
            </w:r>
          </w:p>
        </w:tc>
        <w:tc>
          <w:tcPr>
            <w:tcW w:w="1121" w:type="dxa"/>
            <w:vAlign w:val="center"/>
          </w:tcPr>
          <w:p w14:paraId="01A459B8" w14:textId="77777777" w:rsidR="00AA5E91" w:rsidRPr="009D167B" w:rsidRDefault="00F8628A" w:rsidP="00281922">
            <w:pPr>
              <w:pStyle w:val="Podtytu"/>
              <w:jc w:val="center"/>
            </w:pPr>
            <w:r w:rsidRPr="009D167B">
              <w:t>1</w:t>
            </w:r>
          </w:p>
          <w:p w14:paraId="31C7E77E" w14:textId="0601B486" w:rsidR="00F8628A" w:rsidRPr="009D167B" w:rsidRDefault="00F8628A" w:rsidP="00281922">
            <w:pPr>
              <w:pStyle w:val="Podtytu"/>
              <w:jc w:val="center"/>
            </w:pPr>
            <w:r w:rsidRPr="009D167B">
              <w:t>1</w:t>
            </w:r>
          </w:p>
        </w:tc>
        <w:tc>
          <w:tcPr>
            <w:tcW w:w="3557" w:type="dxa"/>
          </w:tcPr>
          <w:p w14:paraId="016C18F1" w14:textId="73092C4D" w:rsidR="00E7154A" w:rsidRPr="009D167B" w:rsidRDefault="00E7154A" w:rsidP="00281922">
            <w:pPr>
              <w:pStyle w:val="Podtytu"/>
            </w:pPr>
            <w:r w:rsidRPr="009D167B">
              <w:t>Kryterium zostanie</w:t>
            </w:r>
            <w:r w:rsidR="000C071E" w:rsidRPr="009D167B">
              <w:t xml:space="preserve"> </w:t>
            </w:r>
            <w:r w:rsidRPr="009D167B">
              <w:t>zweryfikowane na</w:t>
            </w:r>
            <w:r w:rsidR="000C071E" w:rsidRPr="009D167B">
              <w:t xml:space="preserve"> </w:t>
            </w:r>
            <w:r w:rsidRPr="009D167B">
              <w:t>podstawie oświadczenia</w:t>
            </w:r>
            <w:r w:rsidR="00281922">
              <w:t xml:space="preserve"> </w:t>
            </w:r>
            <w:r w:rsidRPr="009D167B">
              <w:t>Kandydata/ki zawartego</w:t>
            </w:r>
            <w:r w:rsidR="00281922">
              <w:t xml:space="preserve"> </w:t>
            </w:r>
            <w:r w:rsidRPr="009D167B">
              <w:t xml:space="preserve">w </w:t>
            </w:r>
            <w:r w:rsidR="00074C8D" w:rsidRPr="009D167B">
              <w:t>z</w:t>
            </w:r>
            <w:r w:rsidR="00F8628A" w:rsidRPr="009D167B">
              <w:t xml:space="preserve">ałączniku </w:t>
            </w:r>
            <w:r w:rsidR="00416650" w:rsidRPr="009D167B">
              <w:t xml:space="preserve">nr </w:t>
            </w:r>
            <w:r w:rsidR="00F8628A" w:rsidRPr="009D167B">
              <w:t>1</w:t>
            </w:r>
          </w:p>
        </w:tc>
      </w:tr>
    </w:tbl>
    <w:p w14:paraId="00D28F9A" w14:textId="3B1ECAC0" w:rsidR="00AA5E91" w:rsidRPr="00AA5E91" w:rsidRDefault="000A2906" w:rsidP="009D167B">
      <w:pPr>
        <w:pStyle w:val="Podtytu"/>
        <w:numPr>
          <w:ilvl w:val="0"/>
          <w:numId w:val="9"/>
        </w:numPr>
        <w:spacing w:line="320" w:lineRule="atLeast"/>
      </w:pPr>
      <w:r w:rsidRPr="000B5589">
        <w:t>Do projektu będą zakwalifikowane osoby spełniające kryteria dostępu, które wypełnią i złożą kompletną Dokumentację rekrutacyjną (załącznik nr 1-4)</w:t>
      </w:r>
      <w:r w:rsidR="00AA5E91">
        <w:t xml:space="preserve"> </w:t>
      </w:r>
      <w:r w:rsidR="00AA5E91" w:rsidRPr="00AA5E91">
        <w:t xml:space="preserve">oraz zdobędą największą liczbę punktów, z zastrzeżeniem zapisów </w:t>
      </w:r>
      <w:r w:rsidR="00AA5E91">
        <w:t>ust</w:t>
      </w:r>
      <w:r w:rsidR="00AA5E91" w:rsidRPr="00AA5E91">
        <w:t>.1</w:t>
      </w:r>
      <w:r w:rsidR="00AA5E91">
        <w:t>3</w:t>
      </w:r>
      <w:r w:rsidR="00AA5E91" w:rsidRPr="00AA5E91">
        <w:t>.</w:t>
      </w:r>
    </w:p>
    <w:p w14:paraId="170CB06A" w14:textId="77777777" w:rsidR="00126CB4" w:rsidRDefault="00AA5E91" w:rsidP="00126CB4">
      <w:pPr>
        <w:pStyle w:val="Podtytu"/>
        <w:numPr>
          <w:ilvl w:val="0"/>
          <w:numId w:val="9"/>
        </w:numPr>
        <w:spacing w:line="320" w:lineRule="atLeast"/>
      </w:pPr>
      <w:r w:rsidRPr="00AA5E91">
        <w:t xml:space="preserve">Kryteria premiujące będą oceniane w przypadku, gdy </w:t>
      </w:r>
      <w:r w:rsidR="00B57993">
        <w:t>wnioskowany przez Kandydatów/ki wymiar godzin będzie przekraczać łączny wymiar wsparcia</w:t>
      </w:r>
      <w:r w:rsidR="000A2906" w:rsidRPr="00AA5E91">
        <w:t>.</w:t>
      </w:r>
      <w:r w:rsidR="00126CB4" w:rsidRPr="00126CB4">
        <w:t xml:space="preserve"> </w:t>
      </w:r>
    </w:p>
    <w:p w14:paraId="01346D3A" w14:textId="4A9B622B" w:rsidR="00126CB4" w:rsidRPr="00126CB4" w:rsidRDefault="00126CB4" w:rsidP="00126CB4">
      <w:pPr>
        <w:pStyle w:val="Podtytu"/>
        <w:numPr>
          <w:ilvl w:val="0"/>
          <w:numId w:val="9"/>
        </w:numPr>
        <w:spacing w:line="320" w:lineRule="atLeast"/>
      </w:pPr>
      <w:r>
        <w:t>Ostateczną decyzję o przyznaniu wsparcia oraz jego wymiarze podejmuje Kierownik projektu</w:t>
      </w:r>
      <w:r w:rsidRPr="00126CB4">
        <w:t>.</w:t>
      </w:r>
    </w:p>
    <w:p w14:paraId="48124858" w14:textId="2EEBA959" w:rsidR="00A35407" w:rsidRPr="009D167B" w:rsidRDefault="004313F0" w:rsidP="009D167B">
      <w:pPr>
        <w:pStyle w:val="Nagwek2"/>
      </w:pPr>
      <w:bookmarkStart w:id="4" w:name="_Hlk202956652"/>
      <w:r w:rsidRPr="009D167B">
        <w:t>§</w:t>
      </w:r>
      <w:r w:rsidR="00D8034B" w:rsidRPr="009D167B">
        <w:t xml:space="preserve"> </w:t>
      </w:r>
      <w:r w:rsidR="00326D17" w:rsidRPr="009D167B">
        <w:t>5</w:t>
      </w:r>
      <w:r w:rsidR="00D55928" w:rsidRPr="009D167B">
        <w:t>.</w:t>
      </w:r>
      <w:r w:rsidR="000B5589" w:rsidRPr="009D167B">
        <w:t xml:space="preserve"> </w:t>
      </w:r>
      <w:r w:rsidRPr="009D167B">
        <w:t xml:space="preserve">Prawa i obowiązki Uczestników/czek </w:t>
      </w:r>
      <w:r w:rsidR="00AA265C" w:rsidRPr="009D167B">
        <w:t>p</w:t>
      </w:r>
      <w:r w:rsidRPr="009D167B">
        <w:t>rojektu</w:t>
      </w:r>
      <w:bookmarkEnd w:id="4"/>
    </w:p>
    <w:p w14:paraId="13F10EE8" w14:textId="77777777" w:rsidR="00F30741" w:rsidRDefault="00872C39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jest uprawniony/a do bezpłatnego korzystania ze wsparcia oferowanego w ramach </w:t>
      </w:r>
      <w:r w:rsidR="00A31B9F" w:rsidRPr="000B5589">
        <w:t>p</w:t>
      </w:r>
      <w:r w:rsidRPr="000B5589">
        <w:t>rojektu na zasadach określonych w niniejszym Regulaminie.</w:t>
      </w:r>
    </w:p>
    <w:p w14:paraId="339E3963" w14:textId="26E4EC8B" w:rsidR="00F30741" w:rsidRPr="00F30741" w:rsidRDefault="00F30741" w:rsidP="009D167B">
      <w:pPr>
        <w:pStyle w:val="Podtytu"/>
        <w:numPr>
          <w:ilvl w:val="0"/>
          <w:numId w:val="14"/>
        </w:numPr>
        <w:spacing w:line="320" w:lineRule="atLeast"/>
      </w:pPr>
      <w:r w:rsidRPr="00F30741">
        <w:rPr>
          <w:rFonts w:eastAsia="Times New Roman"/>
        </w:rPr>
        <w:t>Kandydat/</w:t>
      </w:r>
      <w:r w:rsidR="00EE2BC8">
        <w:rPr>
          <w:rFonts w:eastAsia="Times New Roman"/>
        </w:rPr>
        <w:t>ka</w:t>
      </w:r>
      <w:r w:rsidRPr="00F30741">
        <w:rPr>
          <w:rFonts w:eastAsia="Times New Roman"/>
        </w:rPr>
        <w:t xml:space="preserve"> zobowiązany/a jest do:</w:t>
      </w:r>
    </w:p>
    <w:p w14:paraId="580C6879" w14:textId="7C139BBF" w:rsidR="00F30741" w:rsidRDefault="0086025A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t>Opisu powiązania kierunku studiów, dziedziny lub dyscypliny naukowej z procesem transformacji, w szczególności z kierunkami zielonej i cyfrowej gospodarki, adekwatnie do reprezentowanej grupy docelowej</w:t>
      </w:r>
      <w:r w:rsidR="00F30741">
        <w:rPr>
          <w:rFonts w:eastAsia="Times New Roman"/>
        </w:rPr>
        <w:t>,</w:t>
      </w:r>
    </w:p>
    <w:p w14:paraId="6F10DE2B" w14:textId="1D2EC44B" w:rsidR="00F30741" w:rsidRPr="00AA1B6B" w:rsidRDefault="0086025A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O</w:t>
      </w:r>
      <w:r w:rsidR="00F30741" w:rsidRPr="00BB373F">
        <w:rPr>
          <w:rFonts w:eastAsia="Times New Roman"/>
        </w:rPr>
        <w:t xml:space="preserve">kreślenia </w:t>
      </w:r>
      <w:r w:rsidR="00F30741">
        <w:rPr>
          <w:rFonts w:eastAsia="Times New Roman"/>
        </w:rPr>
        <w:t>wymiaru</w:t>
      </w:r>
      <w:r w:rsidR="00F30741" w:rsidRPr="00BB373F">
        <w:rPr>
          <w:rFonts w:eastAsia="Times New Roman"/>
        </w:rPr>
        <w:t xml:space="preserve"> godzin konsultacji oraz terminu ich realizacji,</w:t>
      </w:r>
    </w:p>
    <w:p w14:paraId="75280D41" w14:textId="318CB4D7" w:rsidR="00F30741" w:rsidRDefault="0086025A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K</w:t>
      </w:r>
      <w:r w:rsidR="00F30741" w:rsidRPr="00BB373F">
        <w:rPr>
          <w:rFonts w:eastAsia="Times New Roman"/>
        </w:rPr>
        <w:t>rótkiego uzasadnienia i opisu przedmiotu konsultacji,</w:t>
      </w:r>
    </w:p>
    <w:p w14:paraId="1C917DB6" w14:textId="3EDCAD60" w:rsidR="00F30741" w:rsidRDefault="0086025A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U</w:t>
      </w:r>
      <w:r w:rsidR="00F30741" w:rsidRPr="00BB373F">
        <w:rPr>
          <w:rFonts w:eastAsia="Times New Roman"/>
        </w:rPr>
        <w:t xml:space="preserve">zyskania podpisu potwierdzającego reprezentowanie grupy docelowej przez pracownika </w:t>
      </w:r>
      <w:r w:rsidR="00F30741" w:rsidRPr="00BB373F">
        <w:rPr>
          <w:rFonts w:eastAsia="Times New Roman"/>
          <w:bCs/>
        </w:rPr>
        <w:t>BKDiAN</w:t>
      </w:r>
      <w:r w:rsidR="00F30741" w:rsidRPr="00BB373F">
        <w:rPr>
          <w:rFonts w:eastAsia="Times New Roman"/>
        </w:rPr>
        <w:t xml:space="preserve"> lub </w:t>
      </w:r>
      <w:r w:rsidR="00F30741" w:rsidRPr="00BB373F">
        <w:rPr>
          <w:rFonts w:eastAsia="Times New Roman"/>
          <w:bCs/>
        </w:rPr>
        <w:t>DPiK</w:t>
      </w:r>
      <w:r w:rsidR="00F30741" w:rsidRPr="00BB373F">
        <w:rPr>
          <w:rFonts w:eastAsia="Times New Roman"/>
        </w:rPr>
        <w:t xml:space="preserve"> na </w:t>
      </w:r>
      <w:r w:rsidR="00785B59">
        <w:rPr>
          <w:rFonts w:eastAsia="Times New Roman"/>
          <w:b/>
        </w:rPr>
        <w:t>z</w:t>
      </w:r>
      <w:r w:rsidR="00F30741" w:rsidRPr="00BB373F">
        <w:rPr>
          <w:rFonts w:eastAsia="Times New Roman"/>
          <w:b/>
        </w:rPr>
        <w:t>ałączniku nr 1</w:t>
      </w:r>
    </w:p>
    <w:p w14:paraId="13FB1A0B" w14:textId="59AF969E" w:rsidR="00F30741" w:rsidRPr="00F30741" w:rsidRDefault="0086025A" w:rsidP="009D167B">
      <w:pPr>
        <w:pStyle w:val="Podtytu"/>
        <w:numPr>
          <w:ilvl w:val="0"/>
          <w:numId w:val="15"/>
        </w:numPr>
        <w:spacing w:line="320" w:lineRule="atLeast"/>
        <w:ind w:left="1134"/>
        <w:rPr>
          <w:rFonts w:eastAsia="Times New Roman"/>
        </w:rPr>
      </w:pPr>
      <w:r>
        <w:rPr>
          <w:rFonts w:eastAsia="Times New Roman"/>
        </w:rPr>
        <w:t>D</w:t>
      </w:r>
      <w:r w:rsidR="00F30741" w:rsidRPr="00F30741">
        <w:rPr>
          <w:rFonts w:eastAsia="Times New Roman"/>
        </w:rPr>
        <w:t>ostarczenia podpisanego kompletu dokumentów do Biura Projektu w wersji papierowej.</w:t>
      </w:r>
    </w:p>
    <w:p w14:paraId="186537EA" w14:textId="2C0B6A44" w:rsidR="00F30741" w:rsidRPr="00F30741" w:rsidRDefault="00F30741" w:rsidP="009D167B">
      <w:pPr>
        <w:pStyle w:val="Podtytu"/>
        <w:numPr>
          <w:ilvl w:val="0"/>
          <w:numId w:val="14"/>
        </w:numPr>
        <w:spacing w:line="320" w:lineRule="atLeast"/>
        <w:rPr>
          <w:rFonts w:eastAsia="Times New Roman"/>
        </w:rPr>
      </w:pPr>
      <w:r w:rsidRPr="00F30741">
        <w:rPr>
          <w:rFonts w:eastAsia="Times New Roman"/>
        </w:rPr>
        <w:lastRenderedPageBreak/>
        <w:t>Brak dostarczenia wymaganej dokumentacji skutkuje niedopuszczeniem do udziału w tej formie wsparcia.</w:t>
      </w:r>
    </w:p>
    <w:p w14:paraId="1F683924" w14:textId="4C5C9FA4" w:rsidR="00872C39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</w:t>
      </w:r>
      <w:r w:rsidR="00872C39" w:rsidRPr="000B5589">
        <w:t xml:space="preserve">zobowiązany/a jest do aktywnego udziału </w:t>
      </w:r>
      <w:r w:rsidR="00656ECE" w:rsidRPr="000B5589">
        <w:t>we wsparciu</w:t>
      </w:r>
      <w:r w:rsidRPr="000B5589">
        <w:t>,</w:t>
      </w:r>
      <w:r w:rsidR="00872C39" w:rsidRPr="000B5589">
        <w:t xml:space="preserve"> do któr</w:t>
      </w:r>
      <w:r w:rsidRPr="000B5589">
        <w:t>ego</w:t>
      </w:r>
      <w:r w:rsidR="00872C39" w:rsidRPr="000B5589">
        <w:t xml:space="preserve"> został zakwalifikowany.</w:t>
      </w:r>
    </w:p>
    <w:p w14:paraId="7C64D053" w14:textId="24165668" w:rsidR="00A35407" w:rsidRPr="000B5589" w:rsidRDefault="00D55928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projektu </w:t>
      </w:r>
      <w:r w:rsidR="00872C39" w:rsidRPr="000B5589">
        <w:t>zobowiązany/a jest do potwierdzania</w:t>
      </w:r>
      <w:r w:rsidR="001677E8" w:rsidRPr="000B5589">
        <w:t xml:space="preserve"> </w:t>
      </w:r>
      <w:r w:rsidR="00A77474" w:rsidRPr="000B5589">
        <w:t>dokumentowania</w:t>
      </w:r>
      <w:r w:rsidR="001677E8" w:rsidRPr="000B5589">
        <w:t xml:space="preserve"> udziału </w:t>
      </w:r>
      <w:r w:rsidR="00872C39" w:rsidRPr="000B5589">
        <w:t xml:space="preserve">w danym </w:t>
      </w:r>
      <w:r w:rsidR="00656ECE" w:rsidRPr="000B5589">
        <w:t>wsparciu</w:t>
      </w:r>
      <w:r w:rsidR="008644E7" w:rsidRPr="000B5589">
        <w:t xml:space="preserve"> zgodnie z wytycznymi Biura projektu.</w:t>
      </w:r>
    </w:p>
    <w:p w14:paraId="4298F8F9" w14:textId="31BEA058" w:rsidR="00A35407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r w:rsidRPr="000B5589">
        <w:t xml:space="preserve">Uczestnik/czka </w:t>
      </w:r>
      <w:r w:rsidR="00A31B9F" w:rsidRPr="000B5589">
        <w:t>p</w:t>
      </w:r>
      <w:r w:rsidRPr="000B5589">
        <w:t xml:space="preserve">rojektu </w:t>
      </w:r>
      <w:r w:rsidR="00872C39" w:rsidRPr="000B5589">
        <w:t xml:space="preserve">zobowiązany/a jest do bieżącego przekazywania do  </w:t>
      </w:r>
      <w:r w:rsidRPr="000B5589">
        <w:t>prowadzących</w:t>
      </w:r>
      <w:r w:rsidR="00C53282" w:rsidRPr="000B5589">
        <w:t>,</w:t>
      </w:r>
      <w:r w:rsidR="00872C39" w:rsidRPr="000B5589">
        <w:t xml:space="preserve"> pracowników </w:t>
      </w:r>
      <w:r w:rsidR="00AA265C" w:rsidRPr="000B5589">
        <w:t>Biura p</w:t>
      </w:r>
      <w:r w:rsidR="00872C39" w:rsidRPr="000B5589">
        <w:t>rojektu informacji o wszystkich zdarzeniach mogących zakłócić jego dalszy udział w projekcie.</w:t>
      </w:r>
    </w:p>
    <w:p w14:paraId="320A94E6" w14:textId="77777777" w:rsidR="00872C39" w:rsidRPr="000B5589" w:rsidRDefault="00B621F6" w:rsidP="009D167B">
      <w:pPr>
        <w:pStyle w:val="Podtytu"/>
        <w:numPr>
          <w:ilvl w:val="0"/>
          <w:numId w:val="14"/>
        </w:numPr>
        <w:spacing w:line="320" w:lineRule="atLeast"/>
      </w:pPr>
      <w:bookmarkStart w:id="5" w:name="_Hlk189142858"/>
      <w:r w:rsidRPr="000B5589">
        <w:t xml:space="preserve">Uczestnik/czka </w:t>
      </w:r>
      <w:r w:rsidR="00942F93" w:rsidRPr="000B5589">
        <w:t>p</w:t>
      </w:r>
      <w:r w:rsidRPr="000B5589">
        <w:t xml:space="preserve">rojektu </w:t>
      </w:r>
      <w:r w:rsidR="00872C39" w:rsidRPr="000B5589">
        <w:t>zobowiązany/a jest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36552088" w14:textId="77777777" w:rsidR="00374C3B" w:rsidRDefault="005E55B9" w:rsidP="009D167B">
      <w:pPr>
        <w:pStyle w:val="Podtytu"/>
        <w:numPr>
          <w:ilvl w:val="0"/>
          <w:numId w:val="14"/>
        </w:numPr>
        <w:spacing w:line="320" w:lineRule="atLeast"/>
      </w:pPr>
      <w:bookmarkStart w:id="6" w:name="_Hlk185322066"/>
      <w:bookmarkStart w:id="7" w:name="_Hlk185322277"/>
      <w:r w:rsidRPr="000B5589">
        <w:t xml:space="preserve">Uczestnik/czka </w:t>
      </w:r>
      <w:r w:rsidR="00942F93" w:rsidRPr="000B5589">
        <w:t>p</w:t>
      </w:r>
      <w:r w:rsidRPr="000B5589">
        <w:t>rojektu zobowiązany/a jest do p</w:t>
      </w:r>
      <w:r w:rsidR="006B7DAB" w:rsidRPr="000B5589">
        <w:t xml:space="preserve">rzekazania informacji dotyczącej swojej sytuacji w terminie do 4 tygodni od zakończeniu udziału w </w:t>
      </w:r>
      <w:r w:rsidR="00942F93" w:rsidRPr="000B5589">
        <w:t>p</w:t>
      </w:r>
      <w:r w:rsidR="006B7DAB" w:rsidRPr="000B5589">
        <w:t>rojekcie</w:t>
      </w:r>
      <w:bookmarkEnd w:id="6"/>
      <w:r w:rsidR="00C04836" w:rsidRPr="000B5589">
        <w:t>.</w:t>
      </w:r>
      <w:bookmarkEnd w:id="7"/>
    </w:p>
    <w:p w14:paraId="1B5A5FCE" w14:textId="56A3ADA6" w:rsidR="00D55928" w:rsidRPr="00374C3B" w:rsidRDefault="005E55B9" w:rsidP="009D167B">
      <w:pPr>
        <w:pStyle w:val="Podtytu"/>
        <w:numPr>
          <w:ilvl w:val="0"/>
          <w:numId w:val="14"/>
        </w:numPr>
        <w:spacing w:line="320" w:lineRule="atLeast"/>
      </w:pPr>
      <w:r w:rsidRPr="00374C3B">
        <w:t>W przypadku nieuzasadnionej rezygnacji</w:t>
      </w:r>
      <w:r w:rsidR="002F1272" w:rsidRPr="00374C3B">
        <w:t xml:space="preserve"> lub przerwania </w:t>
      </w:r>
      <w:r w:rsidRPr="00374C3B">
        <w:t xml:space="preserve">udziału </w:t>
      </w:r>
      <w:r w:rsidR="002F1272" w:rsidRPr="00374C3B">
        <w:t>w formach wsparcia</w:t>
      </w:r>
      <w:r w:rsidRPr="00374C3B">
        <w:t xml:space="preserve"> lub rażącego naruszenia zasad uczestnictwa</w:t>
      </w:r>
      <w:r w:rsidR="002F1272" w:rsidRPr="00374C3B">
        <w:t>,</w:t>
      </w:r>
      <w:r w:rsidRPr="00374C3B">
        <w:t xml:space="preserve"> określonych </w:t>
      </w:r>
      <w:r w:rsidR="003A0CCD" w:rsidRPr="00374C3B">
        <w:t>niniejszym</w:t>
      </w:r>
      <w:r w:rsidRPr="00374C3B">
        <w:t xml:space="preserve"> Regulamin</w:t>
      </w:r>
      <w:r w:rsidR="003A0CCD" w:rsidRPr="00374C3B">
        <w:t>em</w:t>
      </w:r>
      <w:r w:rsidRPr="00374C3B">
        <w:t>, Beneficjent zastrzega sobie prawo do wykluczenia Uczestnika/czki</w:t>
      </w:r>
      <w:r w:rsidR="00AA265C" w:rsidRPr="00374C3B">
        <w:t xml:space="preserve"> projektu</w:t>
      </w:r>
      <w:r w:rsidRPr="00374C3B">
        <w:t xml:space="preserve"> z dalszego udziału w </w:t>
      </w:r>
      <w:r w:rsidR="00836048" w:rsidRPr="00374C3B">
        <w:t>p</w:t>
      </w:r>
      <w:r w:rsidRPr="00374C3B">
        <w:t>rojekcie.</w:t>
      </w:r>
      <w:bookmarkStart w:id="8" w:name="_Toc167274627"/>
      <w:bookmarkEnd w:id="5"/>
    </w:p>
    <w:p w14:paraId="624F435B" w14:textId="5C4AA965" w:rsidR="00832E42" w:rsidRPr="009D167B" w:rsidRDefault="00832E42" w:rsidP="009D167B">
      <w:pPr>
        <w:pStyle w:val="Nagwek2"/>
      </w:pPr>
      <w:r w:rsidRPr="009D167B">
        <w:t>§</w:t>
      </w:r>
      <w:bookmarkStart w:id="9" w:name="_Toc167274628"/>
      <w:bookmarkStart w:id="10" w:name="_Toc168576287"/>
      <w:bookmarkEnd w:id="8"/>
      <w:r w:rsidR="00D8034B" w:rsidRPr="009D167B">
        <w:t xml:space="preserve"> </w:t>
      </w:r>
      <w:r w:rsidR="00D55928" w:rsidRPr="009D167B">
        <w:t xml:space="preserve">6. </w:t>
      </w:r>
      <w:r w:rsidRPr="009D167B">
        <w:t xml:space="preserve">Zasady rezygnacji z Uczestnictwa w </w:t>
      </w:r>
      <w:bookmarkEnd w:id="9"/>
      <w:bookmarkEnd w:id="10"/>
      <w:r w:rsidR="00DC4C02" w:rsidRPr="009D167B">
        <w:t>formach wsparcia</w:t>
      </w:r>
    </w:p>
    <w:p w14:paraId="15D7D8FF" w14:textId="3451ED89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bookmarkStart w:id="11" w:name="_Hlk189142924"/>
      <w:r w:rsidRPr="000B5589">
        <w:t xml:space="preserve">Rezygnacja z udziału w </w:t>
      </w:r>
      <w:r w:rsidR="0089279A" w:rsidRPr="000B5589">
        <w:t xml:space="preserve">projekcie lub </w:t>
      </w:r>
      <w:r w:rsidR="00244F84" w:rsidRPr="000B5589">
        <w:t>formie wsparcia</w:t>
      </w:r>
      <w:r w:rsidRPr="000B5589">
        <w:t xml:space="preserve"> dopuszczalna jest tylko w uzasadnionych przypadkach.</w:t>
      </w:r>
    </w:p>
    <w:p w14:paraId="14AC676F" w14:textId="57F37934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Rezygnacja może wynikać z przyczyn zdrowotnych lub działania siły wyższej. Przyczyny te nie mogą być znane ani możliwe do przewidzenia w momencie</w:t>
      </w:r>
      <w:r w:rsidR="0089279A" w:rsidRPr="000B5589">
        <w:t xml:space="preserve"> przystąpienia do projektu lub</w:t>
      </w:r>
      <w:r w:rsidRPr="000B5589">
        <w:t xml:space="preserve"> </w:t>
      </w:r>
      <w:r w:rsidR="0089279A" w:rsidRPr="000B5589">
        <w:t xml:space="preserve">wnioskowania o przyznanie </w:t>
      </w:r>
      <w:r w:rsidR="00E17C99" w:rsidRPr="000B5589">
        <w:t>formy wsparcia.</w:t>
      </w:r>
    </w:p>
    <w:p w14:paraId="3508DB07" w14:textId="32F4D38A" w:rsidR="00832E42" w:rsidRPr="000B5589" w:rsidRDefault="00832E42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 xml:space="preserve">Rezygnacja z udziału następuje poprzez złożenie </w:t>
      </w:r>
      <w:bookmarkStart w:id="12" w:name="_Hlk169175103"/>
      <w:r w:rsidR="00DA413A" w:rsidRPr="000B5589">
        <w:t>pisemnego o</w:t>
      </w:r>
      <w:r w:rsidRPr="000B5589">
        <w:t>świadczenia o</w:t>
      </w:r>
      <w:r w:rsidR="00405CA9" w:rsidRPr="000B5589">
        <w:t xml:space="preserve"> </w:t>
      </w:r>
      <w:r w:rsidRPr="000B5589">
        <w:t>rezygnacji</w:t>
      </w:r>
      <w:bookmarkEnd w:id="12"/>
      <w:r w:rsidRPr="000B5589">
        <w:t xml:space="preserve">, w terminie 7 dni, licząc od dnia zaistnienia przyczyny uniemożliwiającej dalszy udział w </w:t>
      </w:r>
      <w:r w:rsidR="00A31B9F" w:rsidRPr="000B5589">
        <w:t>p</w:t>
      </w:r>
      <w:r w:rsidRPr="000B5589">
        <w:t>rojekcie</w:t>
      </w:r>
      <w:r w:rsidR="0089279A" w:rsidRPr="000B5589">
        <w:t>/formie wsparcia</w:t>
      </w:r>
      <w:r w:rsidRPr="000B5589">
        <w:t>.</w:t>
      </w:r>
    </w:p>
    <w:p w14:paraId="2C2185FF" w14:textId="19EE4DB3" w:rsidR="00022D68" w:rsidRPr="000B5589" w:rsidRDefault="00022D68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Odręcznie p</w:t>
      </w:r>
      <w:r w:rsidR="00832E42" w:rsidRPr="000B5589">
        <w:t xml:space="preserve">odpisane </w:t>
      </w:r>
      <w:r w:rsidR="00DA413A" w:rsidRPr="000B5589">
        <w:t>o</w:t>
      </w:r>
      <w:r w:rsidR="00832E42" w:rsidRPr="000B5589">
        <w:t>świadczenie o rezygnacji z udziału należy złożyć:</w:t>
      </w:r>
    </w:p>
    <w:p w14:paraId="0E430C91" w14:textId="3B96F6DC" w:rsidR="00832E42" w:rsidRPr="000B5589" w:rsidRDefault="00832E4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osobiście w Biurze </w:t>
      </w:r>
      <w:r w:rsidR="00A31B9F" w:rsidRPr="000B5589">
        <w:t>p</w:t>
      </w:r>
      <w:r w:rsidRPr="000B5589">
        <w:t>rojektu</w:t>
      </w:r>
      <w:r w:rsidR="00022D68" w:rsidRPr="000B5589">
        <w:t>,</w:t>
      </w:r>
      <w:r w:rsidRPr="000B5589">
        <w:t xml:space="preserve"> </w:t>
      </w:r>
    </w:p>
    <w:p w14:paraId="3D45CE93" w14:textId="33492879" w:rsidR="00DA3586" w:rsidRPr="000B5589" w:rsidRDefault="000C1692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>przesłać pocztą tradycyjną lub przesyłką kurierską  wyłącznie na adres Biura</w:t>
      </w:r>
      <w:r w:rsidR="00022D68" w:rsidRPr="000B5589">
        <w:t>,</w:t>
      </w:r>
    </w:p>
    <w:p w14:paraId="1479D407" w14:textId="12B619EA" w:rsidR="00B03410" w:rsidRPr="00281922" w:rsidRDefault="00022D68" w:rsidP="009D167B">
      <w:pPr>
        <w:pStyle w:val="Podtytu"/>
        <w:numPr>
          <w:ilvl w:val="0"/>
          <w:numId w:val="17"/>
        </w:numPr>
        <w:spacing w:line="320" w:lineRule="atLeast"/>
        <w:ind w:left="1134"/>
      </w:pPr>
      <w:r w:rsidRPr="000B5589">
        <w:t xml:space="preserve">w formie skanu za pośrednictwem maila wskazanego w Formularzu danych </w:t>
      </w:r>
      <w:r w:rsidRPr="00281922">
        <w:t xml:space="preserve">osobowych (załącznik nr </w:t>
      </w:r>
      <w:r w:rsidR="008A4B2D" w:rsidRPr="00281922">
        <w:t>3</w:t>
      </w:r>
      <w:r w:rsidRPr="00281922">
        <w:t xml:space="preserve">) na maila </w:t>
      </w:r>
      <w:hyperlink r:id="rId12" w:history="1">
        <w:r w:rsidR="00B03410" w:rsidRPr="00281922">
          <w:rPr>
            <w:rStyle w:val="Hipercze"/>
            <w:rFonts w:cs="Arial"/>
            <w:szCs w:val="24"/>
            <w:u w:val="none"/>
          </w:rPr>
          <w:t>kompas@wsb.edu.pl</w:t>
        </w:r>
      </w:hyperlink>
    </w:p>
    <w:p w14:paraId="3A12A436" w14:textId="604998FD" w:rsidR="00A22307" w:rsidRPr="000B5589" w:rsidRDefault="00DA413A" w:rsidP="009D167B">
      <w:pPr>
        <w:pStyle w:val="Podtytu"/>
        <w:numPr>
          <w:ilvl w:val="0"/>
          <w:numId w:val="16"/>
        </w:numPr>
        <w:spacing w:line="320" w:lineRule="atLeast"/>
      </w:pPr>
      <w:r w:rsidRPr="000B5589">
        <w:t>Za d</w:t>
      </w:r>
      <w:r w:rsidR="00832E42" w:rsidRPr="000B5589">
        <w:t>at</w:t>
      </w:r>
      <w:r w:rsidRPr="000B5589">
        <w:t xml:space="preserve">ę </w:t>
      </w:r>
      <w:r w:rsidR="00832E42" w:rsidRPr="000B5589">
        <w:t xml:space="preserve">złożenia </w:t>
      </w:r>
      <w:r w:rsidRPr="000B5589">
        <w:t xml:space="preserve">oświadczenia przyjmuje się </w:t>
      </w:r>
      <w:r w:rsidR="00832E42" w:rsidRPr="000B5589">
        <w:t>dat</w:t>
      </w:r>
      <w:r w:rsidRPr="000B5589">
        <w:t>ę</w:t>
      </w:r>
      <w:r w:rsidR="00832E42" w:rsidRPr="000B5589">
        <w:t xml:space="preserve"> wpływu do Biura </w:t>
      </w:r>
      <w:r w:rsidR="00A31B9F" w:rsidRPr="000B5589">
        <w:t>p</w:t>
      </w:r>
      <w:r w:rsidR="00832E42" w:rsidRPr="000B5589">
        <w:t>rojektu</w:t>
      </w:r>
      <w:r w:rsidR="000C1692" w:rsidRPr="000B5589">
        <w:t>.</w:t>
      </w:r>
    </w:p>
    <w:bookmarkEnd w:id="11"/>
    <w:p w14:paraId="43342253" w14:textId="027EFA08" w:rsidR="00A22307" w:rsidRPr="009D167B" w:rsidRDefault="0028208D" w:rsidP="009D167B">
      <w:pPr>
        <w:pStyle w:val="Nagwek2"/>
      </w:pPr>
      <w:r w:rsidRPr="009D167B">
        <w:lastRenderedPageBreak/>
        <w:t>§</w:t>
      </w:r>
      <w:r w:rsidR="00D8034B" w:rsidRPr="009D167B">
        <w:t xml:space="preserve"> </w:t>
      </w:r>
      <w:r w:rsidR="00D55928" w:rsidRPr="009D167B">
        <w:t xml:space="preserve">7. </w:t>
      </w:r>
      <w:r w:rsidRPr="009D167B">
        <w:t>Postanowienia końcowe</w:t>
      </w:r>
    </w:p>
    <w:p w14:paraId="4215AC62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bookmarkStart w:id="13" w:name="_Hlk189142977"/>
      <w:r w:rsidRPr="000B5589">
        <w:t xml:space="preserve">Regulamin wchodzi w życie z dniem jego zatwierdzenia przez </w:t>
      </w:r>
      <w:r w:rsidR="00A3754C" w:rsidRPr="000B5589">
        <w:t>Beneficjenta</w:t>
      </w:r>
      <w:r w:rsidR="00CB6FAD" w:rsidRPr="000B5589">
        <w:t>.</w:t>
      </w:r>
    </w:p>
    <w:p w14:paraId="54830A7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Wszelkie zmiany niniejszego Regulaminu wymagają formy pisemnej.</w:t>
      </w:r>
    </w:p>
    <w:p w14:paraId="4235290F" w14:textId="77777777" w:rsidR="00A35407" w:rsidRPr="000B5589" w:rsidRDefault="00A3754C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Beneficjent </w:t>
      </w:r>
      <w:r w:rsidR="00A35407" w:rsidRPr="000B5589">
        <w:rPr>
          <w:rFonts w:eastAsia="Calibri"/>
          <w:lang w:eastAsia="ar-SA"/>
        </w:rPr>
        <w:t xml:space="preserve">zastrzega sobie prawo do zmiany niniejszego </w:t>
      </w:r>
      <w:r w:rsidR="00DA413A" w:rsidRPr="000B5589">
        <w:rPr>
          <w:rFonts w:eastAsia="Calibri"/>
          <w:lang w:eastAsia="ar-SA"/>
        </w:rPr>
        <w:t>R</w:t>
      </w:r>
      <w:r w:rsidR="00A35407" w:rsidRPr="000B5589">
        <w:rPr>
          <w:rFonts w:eastAsia="Calibri"/>
          <w:lang w:eastAsia="ar-SA"/>
        </w:rPr>
        <w:t xml:space="preserve">egulaminu w przypadku, gdy będzie to konieczne z uwagi na zmianę obowiązujących przepisów prawa, zmiany w umowie o dofinansowanie projektu lub we wniosku o dofinansowanie projektu, w przypadku pisemnego zalecenia wprowadzenia określonych zmian ze strony Instytucji Zarządzającej, bądź innych organów lub instytucji uprawnionych do prowadzenia kontroli i dokonywania oceny realizacji projektu oraz w przypadku gdy zmiany okażą się niezbędne dla realizacji celów </w:t>
      </w:r>
      <w:r w:rsidR="00836048" w:rsidRPr="000B5589">
        <w:rPr>
          <w:rFonts w:eastAsia="Calibri"/>
          <w:lang w:eastAsia="ar-SA"/>
        </w:rPr>
        <w:t>p</w:t>
      </w:r>
      <w:r w:rsidR="00A35407" w:rsidRPr="000B5589">
        <w:rPr>
          <w:rFonts w:eastAsia="Calibri"/>
          <w:lang w:eastAsia="ar-SA"/>
        </w:rPr>
        <w:t>rojektu.</w:t>
      </w:r>
    </w:p>
    <w:p w14:paraId="0C74F646" w14:textId="77777777" w:rsidR="00A35407" w:rsidRPr="000B5589" w:rsidRDefault="00A35407" w:rsidP="009D167B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Ostateczna interpretacja Regulaminu należy do </w:t>
      </w:r>
      <w:r w:rsidR="00A3754C" w:rsidRPr="000B5589">
        <w:rPr>
          <w:rFonts w:eastAsia="Calibri"/>
          <w:lang w:eastAsia="ar-SA"/>
        </w:rPr>
        <w:t>Beneficjenta</w:t>
      </w:r>
      <w:r w:rsidRPr="000B5589">
        <w:rPr>
          <w:rFonts w:eastAsia="Calibri"/>
          <w:lang w:eastAsia="ar-SA"/>
        </w:rPr>
        <w:t xml:space="preserve"> w oparciu o stosowne dokumenty zawarte na stronie Programu Fundusze Europejskie dla Śląskiego 2021-2027.</w:t>
      </w:r>
    </w:p>
    <w:p w14:paraId="4CA35F5D" w14:textId="77777777" w:rsidR="00236C90" w:rsidRDefault="00A35407" w:rsidP="001D215A">
      <w:pPr>
        <w:pStyle w:val="Podtytu"/>
        <w:numPr>
          <w:ilvl w:val="0"/>
          <w:numId w:val="18"/>
        </w:numPr>
        <w:spacing w:line="320" w:lineRule="atLeast"/>
        <w:rPr>
          <w:rFonts w:eastAsia="Calibri"/>
          <w:lang w:eastAsia="ar-SA"/>
        </w:rPr>
      </w:pPr>
      <w:r w:rsidRPr="00236C90">
        <w:rPr>
          <w:rFonts w:eastAsia="Calibri"/>
          <w:lang w:eastAsia="ar-SA"/>
        </w:rPr>
        <w:t>W sprawach nie uregulowanych w regulaminie stosuje się przepisy Kodeksu cywilnego, przepisy prawa Wspólnot Europejskich dotyczące funduszy strukturalnych oraz przepisy prawa krajowego i zasady odnoszące się do Programu Fundusze Europejskie dla Śląskiego 2021-2027.</w:t>
      </w:r>
      <w:bookmarkEnd w:id="13"/>
    </w:p>
    <w:p w14:paraId="29387D80" w14:textId="55FC5706" w:rsidR="00220467" w:rsidRPr="00236C90" w:rsidRDefault="00220467" w:rsidP="006B0F0F">
      <w:pPr>
        <w:pStyle w:val="Podtytu"/>
        <w:numPr>
          <w:ilvl w:val="0"/>
          <w:numId w:val="0"/>
        </w:numPr>
        <w:spacing w:line="320" w:lineRule="atLeast"/>
        <w:ind w:left="360"/>
        <w:rPr>
          <w:rFonts w:eastAsia="Calibri"/>
          <w:lang w:eastAsia="ar-SA"/>
        </w:rPr>
      </w:pPr>
      <w:bookmarkStart w:id="14" w:name="_GoBack"/>
      <w:bookmarkEnd w:id="14"/>
      <w:r w:rsidRPr="00236C90">
        <w:rPr>
          <w:rFonts w:eastAsia="Calibri"/>
          <w:lang w:eastAsia="ar-SA"/>
        </w:rPr>
        <w:t>Załączniki:</w:t>
      </w:r>
    </w:p>
    <w:p w14:paraId="17CC49C3" w14:textId="67C50C47" w:rsidR="008A4B2D" w:rsidRPr="000B5589" w:rsidRDefault="00E10F63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t>Deklaracja</w:t>
      </w:r>
    </w:p>
    <w:p w14:paraId="34BA8B15" w14:textId="587190C9" w:rsidR="000671D5" w:rsidRPr="000B5589" w:rsidRDefault="000671D5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Klauzula RODO AWSB</w:t>
      </w:r>
    </w:p>
    <w:p w14:paraId="0CBAF470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Formularz danych osobowych</w:t>
      </w:r>
    </w:p>
    <w:p w14:paraId="7C0CA83B" w14:textId="77777777" w:rsidR="000671D5" w:rsidRPr="000B5589" w:rsidRDefault="00220467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 xml:space="preserve">Klauzula RODO </w:t>
      </w:r>
      <w:r w:rsidR="001619F8" w:rsidRPr="000B5589">
        <w:t>IZ FE SL</w:t>
      </w:r>
    </w:p>
    <w:p w14:paraId="2826044D" w14:textId="50C245E6" w:rsidR="00B76CFB" w:rsidRPr="000B5589" w:rsidRDefault="000A7860" w:rsidP="009D167B">
      <w:pPr>
        <w:pStyle w:val="Podtytu"/>
        <w:numPr>
          <w:ilvl w:val="0"/>
          <w:numId w:val="19"/>
        </w:numPr>
        <w:spacing w:line="320" w:lineRule="atLeast"/>
        <w:rPr>
          <w:rFonts w:eastAsia="Calibri"/>
          <w:lang w:eastAsia="ar-SA"/>
        </w:rPr>
      </w:pPr>
      <w:r w:rsidRPr="000B5589">
        <w:rPr>
          <w:rFonts w:eastAsia="Calibri"/>
          <w:lang w:eastAsia="ar-SA"/>
        </w:rPr>
        <w:t>Wykaz podregionów objętych wsparciem</w:t>
      </w:r>
      <w:bookmarkEnd w:id="2"/>
    </w:p>
    <w:sectPr w:rsidR="00B76CFB" w:rsidRPr="000B5589" w:rsidSect="00074C8D">
      <w:headerReference w:type="default" r:id="rId13"/>
      <w:footerReference w:type="default" r:id="rId14"/>
      <w:headerReference w:type="first" r:id="rId15"/>
      <w:pgSz w:w="11907" w:h="16839" w:code="9"/>
      <w:pgMar w:top="1560" w:right="1275" w:bottom="851" w:left="1276" w:header="426" w:footer="68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866AA4" w16cex:dateUtc="2025-03-13T21:57:00Z"/>
  <w16cex:commentExtensible w16cex:durableId="04EA11E7" w16cex:dateUtc="2025-03-17T19:59:00Z"/>
  <w16cex:commentExtensible w16cex:durableId="4F431D27" w16cex:dateUtc="2025-03-13T21:54:00Z"/>
  <w16cex:commentExtensible w16cex:durableId="1EF1F3A9" w16cex:dateUtc="2025-03-17T20:04:00Z"/>
  <w16cex:commentExtensible w16cex:durableId="1A124323" w16cex:dateUtc="2025-03-13T22:00:00Z"/>
  <w16cex:commentExtensible w16cex:durableId="2FC5D32A" w16cex:dateUtc="2025-03-17T20:10:00Z"/>
  <w16cex:commentExtensible w16cex:durableId="0E29DD57" w16cex:dateUtc="2025-03-13T22:06:00Z"/>
  <w16cex:commentExtensible w16cex:durableId="7E3FCF00" w16cex:dateUtc="2025-03-17T20:12:00Z"/>
  <w16cex:commentExtensible w16cex:durableId="71836494" w16cex:dateUtc="2025-03-17T20:20:00Z"/>
  <w16cex:commentExtensible w16cex:durableId="2C593E3C" w16cex:dateUtc="2025-03-13T22:09:00Z"/>
  <w16cex:commentExtensible w16cex:durableId="287CA4A6" w16cex:dateUtc="2025-03-17T20:15:00Z"/>
  <w16cex:commentExtensible w16cex:durableId="2743F534" w16cex:dateUtc="2025-03-13T22:09:00Z"/>
  <w16cex:commentExtensible w16cex:durableId="592D9822" w16cex:dateUtc="2025-03-17T20:15:00Z"/>
  <w16cex:commentExtensible w16cex:durableId="16631F26" w16cex:dateUtc="2025-03-13T22:11:00Z"/>
  <w16cex:commentExtensible w16cex:durableId="11C79045" w16cex:dateUtc="2025-03-17T20:16:00Z"/>
  <w16cex:commentExtensible w16cex:durableId="2D7D471E" w16cex:dateUtc="2025-03-13T22:11:00Z"/>
  <w16cex:commentExtensible w16cex:durableId="6DC1F754" w16cex:dateUtc="2025-03-17T2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3A18" w14:textId="77777777" w:rsidR="00B10721" w:rsidRDefault="00B10721" w:rsidP="006E7904">
      <w:pPr>
        <w:spacing w:after="0" w:line="240" w:lineRule="auto"/>
      </w:pPr>
      <w:r>
        <w:separator/>
      </w:r>
    </w:p>
  </w:endnote>
  <w:endnote w:type="continuationSeparator" w:id="0">
    <w:p w14:paraId="494F2523" w14:textId="77777777" w:rsidR="00B10721" w:rsidRDefault="00B10721" w:rsidP="006E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A136" w14:textId="77777777" w:rsidR="00B10721" w:rsidRDefault="00B107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AF78A5" w14:textId="77777777" w:rsidR="00B10721" w:rsidRDefault="00B10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E277" w14:textId="77777777" w:rsidR="00B10721" w:rsidRDefault="00B10721" w:rsidP="006E7904">
      <w:pPr>
        <w:spacing w:after="0" w:line="240" w:lineRule="auto"/>
      </w:pPr>
      <w:r>
        <w:separator/>
      </w:r>
    </w:p>
  </w:footnote>
  <w:footnote w:type="continuationSeparator" w:id="0">
    <w:p w14:paraId="3EFF09C9" w14:textId="77777777" w:rsidR="00B10721" w:rsidRDefault="00B10721" w:rsidP="006E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42B8" w14:textId="77777777" w:rsidR="00B10721" w:rsidRPr="00601D66" w:rsidRDefault="00B10721" w:rsidP="00B0338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6EA9D62B" wp14:editId="048A10F5">
          <wp:extent cx="5760720" cy="609600"/>
          <wp:effectExtent l="0" t="0" r="0" b="0"/>
          <wp:docPr id="29" name="Obraz 29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4C8D1" w14:textId="77777777" w:rsidR="00B10721" w:rsidRPr="00601D66" w:rsidRDefault="00B10721" w:rsidP="0002762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  <w:lang w:eastAsia="en-US"/>
      </w:rPr>
    </w:pPr>
    <w:r w:rsidRPr="00571B55">
      <w:rPr>
        <w:noProof/>
      </w:rPr>
      <w:drawing>
        <wp:inline distT="0" distB="0" distL="0" distR="0" wp14:anchorId="3FB938AF" wp14:editId="59A95760">
          <wp:extent cx="5760720" cy="609600"/>
          <wp:effectExtent l="0" t="0" r="0" b="0"/>
          <wp:docPr id="30" name="Obraz 4" descr=" 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04E"/>
    <w:multiLevelType w:val="hybridMultilevel"/>
    <w:tmpl w:val="B00A1DF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C55D6"/>
    <w:multiLevelType w:val="hybridMultilevel"/>
    <w:tmpl w:val="9AAAE056"/>
    <w:lvl w:ilvl="0" w:tplc="04966392">
      <w:start w:val="1"/>
      <w:numFmt w:val="decimal"/>
      <w:lvlText w:val="%1)"/>
      <w:lvlJc w:val="left"/>
      <w:pPr>
        <w:ind w:left="927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71BE6"/>
    <w:multiLevelType w:val="hybridMultilevel"/>
    <w:tmpl w:val="77044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D84"/>
    <w:multiLevelType w:val="hybridMultilevel"/>
    <w:tmpl w:val="1D68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CB0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EA1AF6"/>
    <w:multiLevelType w:val="hybridMultilevel"/>
    <w:tmpl w:val="D67252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2C21F6E"/>
    <w:multiLevelType w:val="hybridMultilevel"/>
    <w:tmpl w:val="9C7E3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73497"/>
    <w:multiLevelType w:val="hybridMultilevel"/>
    <w:tmpl w:val="9C3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C4A7E"/>
    <w:multiLevelType w:val="hybridMultilevel"/>
    <w:tmpl w:val="211A2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0B89"/>
    <w:multiLevelType w:val="hybridMultilevel"/>
    <w:tmpl w:val="9738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5E5"/>
    <w:multiLevelType w:val="hybridMultilevel"/>
    <w:tmpl w:val="D99C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0CC4"/>
    <w:multiLevelType w:val="hybridMultilevel"/>
    <w:tmpl w:val="D9FAE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C674C"/>
    <w:multiLevelType w:val="hybridMultilevel"/>
    <w:tmpl w:val="1C4CE27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468ED"/>
    <w:multiLevelType w:val="hybridMultilevel"/>
    <w:tmpl w:val="0E98597A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3545A"/>
    <w:multiLevelType w:val="hybridMultilevel"/>
    <w:tmpl w:val="822692FC"/>
    <w:lvl w:ilvl="0" w:tplc="2E0AC2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B39BA"/>
    <w:multiLevelType w:val="hybridMultilevel"/>
    <w:tmpl w:val="07FC891E"/>
    <w:lvl w:ilvl="0" w:tplc="B8F299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82C67"/>
    <w:multiLevelType w:val="hybridMultilevel"/>
    <w:tmpl w:val="11983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F3E62"/>
    <w:multiLevelType w:val="hybridMultilevel"/>
    <w:tmpl w:val="34087B1A"/>
    <w:lvl w:ilvl="0" w:tplc="FD80E4AA">
      <w:start w:val="1"/>
      <w:numFmt w:val="decimal"/>
      <w:lvlText w:val="%1."/>
      <w:lvlJc w:val="left"/>
      <w:pPr>
        <w:ind w:left="804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 w15:restartNumberingAfterBreak="0">
    <w:nsid w:val="5B01005C"/>
    <w:multiLevelType w:val="hybridMultilevel"/>
    <w:tmpl w:val="CFB03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F35C3"/>
    <w:multiLevelType w:val="hybridMultilevel"/>
    <w:tmpl w:val="7F2C6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72C1C"/>
    <w:multiLevelType w:val="hybridMultilevel"/>
    <w:tmpl w:val="28549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B64C3"/>
    <w:multiLevelType w:val="hybridMultilevel"/>
    <w:tmpl w:val="A90CD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562FF"/>
    <w:multiLevelType w:val="hybridMultilevel"/>
    <w:tmpl w:val="3F9E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B4EDB"/>
    <w:multiLevelType w:val="hybridMultilevel"/>
    <w:tmpl w:val="DA8E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B0227"/>
    <w:multiLevelType w:val="hybridMultilevel"/>
    <w:tmpl w:val="C5841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47D48"/>
    <w:multiLevelType w:val="hybridMultilevel"/>
    <w:tmpl w:val="2BC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0A73"/>
    <w:multiLevelType w:val="hybridMultilevel"/>
    <w:tmpl w:val="34087B1A"/>
    <w:lvl w:ilvl="0" w:tplc="FD80E4AA">
      <w:start w:val="1"/>
      <w:numFmt w:val="decimal"/>
      <w:lvlText w:val="%1."/>
      <w:lvlJc w:val="left"/>
      <w:pPr>
        <w:ind w:left="804" w:hanging="360"/>
      </w:pPr>
      <w:rPr>
        <w:rFonts w:ascii="Arial" w:eastAsiaTheme="minorEastAsia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22"/>
  </w:num>
  <w:num w:numId="5">
    <w:abstractNumId w:val="24"/>
  </w:num>
  <w:num w:numId="6">
    <w:abstractNumId w:val="19"/>
  </w:num>
  <w:num w:numId="7">
    <w:abstractNumId w:val="26"/>
  </w:num>
  <w:num w:numId="8">
    <w:abstractNumId w:val="8"/>
  </w:num>
  <w:num w:numId="9">
    <w:abstractNumId w:val="15"/>
  </w:num>
  <w:num w:numId="10">
    <w:abstractNumId w:val="9"/>
  </w:num>
  <w:num w:numId="11">
    <w:abstractNumId w:val="10"/>
  </w:num>
  <w:num w:numId="12">
    <w:abstractNumId w:val="16"/>
  </w:num>
  <w:num w:numId="13">
    <w:abstractNumId w:val="12"/>
  </w:num>
  <w:num w:numId="14">
    <w:abstractNumId w:val="7"/>
  </w:num>
  <w:num w:numId="15">
    <w:abstractNumId w:val="11"/>
  </w:num>
  <w:num w:numId="16">
    <w:abstractNumId w:val="23"/>
  </w:num>
  <w:num w:numId="17">
    <w:abstractNumId w:val="3"/>
  </w:num>
  <w:num w:numId="18">
    <w:abstractNumId w:val="13"/>
  </w:num>
  <w:num w:numId="19">
    <w:abstractNumId w:val="14"/>
  </w:num>
  <w:num w:numId="20">
    <w:abstractNumId w:val="1"/>
  </w:num>
  <w:num w:numId="21">
    <w:abstractNumId w:val="18"/>
  </w:num>
  <w:num w:numId="22">
    <w:abstractNumId w:val="6"/>
  </w:num>
  <w:num w:numId="23">
    <w:abstractNumId w:val="20"/>
  </w:num>
  <w:num w:numId="24">
    <w:abstractNumId w:val="2"/>
  </w:num>
  <w:num w:numId="25">
    <w:abstractNumId w:val="17"/>
  </w:num>
  <w:num w:numId="26">
    <w:abstractNumId w:val="25"/>
  </w:num>
  <w:num w:numId="27">
    <w:abstractNumId w:val="27"/>
  </w:num>
  <w:num w:numId="2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XwBtOMOrVyQdSu5ekdBHn5ANh865dMpgZwbTGav2D64YK0vJENUnliVHE1aM5kpYw4ytaEixE3/2va9o2hGCWw==" w:salt="mZDUZl6xwdcIPU/1YYhM+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F"/>
    <w:rsid w:val="0000000F"/>
    <w:rsid w:val="00002FC8"/>
    <w:rsid w:val="00006C35"/>
    <w:rsid w:val="00011617"/>
    <w:rsid w:val="00014519"/>
    <w:rsid w:val="000145FA"/>
    <w:rsid w:val="000157B7"/>
    <w:rsid w:val="00022878"/>
    <w:rsid w:val="00022D68"/>
    <w:rsid w:val="00024BDF"/>
    <w:rsid w:val="00027625"/>
    <w:rsid w:val="000325B8"/>
    <w:rsid w:val="00037A59"/>
    <w:rsid w:val="00041031"/>
    <w:rsid w:val="000507DC"/>
    <w:rsid w:val="00051ACF"/>
    <w:rsid w:val="000522E3"/>
    <w:rsid w:val="000541BC"/>
    <w:rsid w:val="00055B89"/>
    <w:rsid w:val="00057F15"/>
    <w:rsid w:val="0006395C"/>
    <w:rsid w:val="000671D5"/>
    <w:rsid w:val="00074C8D"/>
    <w:rsid w:val="00085ADC"/>
    <w:rsid w:val="00085DCF"/>
    <w:rsid w:val="00093F7F"/>
    <w:rsid w:val="000957B6"/>
    <w:rsid w:val="000961BA"/>
    <w:rsid w:val="000A00A5"/>
    <w:rsid w:val="000A2906"/>
    <w:rsid w:val="000A3345"/>
    <w:rsid w:val="000A7860"/>
    <w:rsid w:val="000B1D0F"/>
    <w:rsid w:val="000B3936"/>
    <w:rsid w:val="000B5589"/>
    <w:rsid w:val="000B6A7E"/>
    <w:rsid w:val="000B6E8D"/>
    <w:rsid w:val="000C0354"/>
    <w:rsid w:val="000C071E"/>
    <w:rsid w:val="000C095F"/>
    <w:rsid w:val="000C1692"/>
    <w:rsid w:val="000C538A"/>
    <w:rsid w:val="000D2551"/>
    <w:rsid w:val="000D2D88"/>
    <w:rsid w:val="000D30B8"/>
    <w:rsid w:val="000D5534"/>
    <w:rsid w:val="000E01D3"/>
    <w:rsid w:val="000E2108"/>
    <w:rsid w:val="000E62FF"/>
    <w:rsid w:val="000F172A"/>
    <w:rsid w:val="0010017C"/>
    <w:rsid w:val="0010042D"/>
    <w:rsid w:val="001019F5"/>
    <w:rsid w:val="00102684"/>
    <w:rsid w:val="00102D2B"/>
    <w:rsid w:val="001032B3"/>
    <w:rsid w:val="00106026"/>
    <w:rsid w:val="00106F29"/>
    <w:rsid w:val="00111438"/>
    <w:rsid w:val="0011380E"/>
    <w:rsid w:val="00116169"/>
    <w:rsid w:val="0012062F"/>
    <w:rsid w:val="00120C31"/>
    <w:rsid w:val="0012302E"/>
    <w:rsid w:val="00126267"/>
    <w:rsid w:val="00126B26"/>
    <w:rsid w:val="00126CB4"/>
    <w:rsid w:val="00127ABE"/>
    <w:rsid w:val="00127C3C"/>
    <w:rsid w:val="00134238"/>
    <w:rsid w:val="00134F86"/>
    <w:rsid w:val="00140D40"/>
    <w:rsid w:val="00141E37"/>
    <w:rsid w:val="00142EBE"/>
    <w:rsid w:val="00145C82"/>
    <w:rsid w:val="001479B9"/>
    <w:rsid w:val="00150B12"/>
    <w:rsid w:val="001566B1"/>
    <w:rsid w:val="00156B81"/>
    <w:rsid w:val="001619F8"/>
    <w:rsid w:val="00161E88"/>
    <w:rsid w:val="001660BD"/>
    <w:rsid w:val="001677E8"/>
    <w:rsid w:val="00167DCF"/>
    <w:rsid w:val="0017114E"/>
    <w:rsid w:val="00172260"/>
    <w:rsid w:val="00172957"/>
    <w:rsid w:val="00173A8F"/>
    <w:rsid w:val="00175343"/>
    <w:rsid w:val="001812A3"/>
    <w:rsid w:val="00190FEC"/>
    <w:rsid w:val="001936C6"/>
    <w:rsid w:val="00193799"/>
    <w:rsid w:val="001944EA"/>
    <w:rsid w:val="0019622A"/>
    <w:rsid w:val="00197145"/>
    <w:rsid w:val="001A30AA"/>
    <w:rsid w:val="001A5E0D"/>
    <w:rsid w:val="001A62FD"/>
    <w:rsid w:val="001B025D"/>
    <w:rsid w:val="001B51D5"/>
    <w:rsid w:val="001B6512"/>
    <w:rsid w:val="001C2531"/>
    <w:rsid w:val="001C4549"/>
    <w:rsid w:val="001D150D"/>
    <w:rsid w:val="001D275C"/>
    <w:rsid w:val="001D3D1A"/>
    <w:rsid w:val="001E2C58"/>
    <w:rsid w:val="001E438C"/>
    <w:rsid w:val="001F0017"/>
    <w:rsid w:val="001F2F69"/>
    <w:rsid w:val="001F66E1"/>
    <w:rsid w:val="00202852"/>
    <w:rsid w:val="0021020D"/>
    <w:rsid w:val="00211085"/>
    <w:rsid w:val="0021195A"/>
    <w:rsid w:val="00213443"/>
    <w:rsid w:val="002163BD"/>
    <w:rsid w:val="00216E7F"/>
    <w:rsid w:val="00220467"/>
    <w:rsid w:val="00220E5B"/>
    <w:rsid w:val="002236A4"/>
    <w:rsid w:val="00223F25"/>
    <w:rsid w:val="002241BB"/>
    <w:rsid w:val="00224563"/>
    <w:rsid w:val="00226454"/>
    <w:rsid w:val="002300CE"/>
    <w:rsid w:val="00236BB3"/>
    <w:rsid w:val="00236C90"/>
    <w:rsid w:val="00236D98"/>
    <w:rsid w:val="002405F6"/>
    <w:rsid w:val="0024310D"/>
    <w:rsid w:val="00244F84"/>
    <w:rsid w:val="0024524D"/>
    <w:rsid w:val="00245400"/>
    <w:rsid w:val="00250CD1"/>
    <w:rsid w:val="00256DEE"/>
    <w:rsid w:val="00257053"/>
    <w:rsid w:val="00262A0F"/>
    <w:rsid w:val="002674F5"/>
    <w:rsid w:val="00267B21"/>
    <w:rsid w:val="00275828"/>
    <w:rsid w:val="00277B9B"/>
    <w:rsid w:val="002812BC"/>
    <w:rsid w:val="00281922"/>
    <w:rsid w:val="0028208D"/>
    <w:rsid w:val="00283509"/>
    <w:rsid w:val="00284C0C"/>
    <w:rsid w:val="00286F6F"/>
    <w:rsid w:val="00287951"/>
    <w:rsid w:val="0029039E"/>
    <w:rsid w:val="002905A0"/>
    <w:rsid w:val="0029309E"/>
    <w:rsid w:val="0029374A"/>
    <w:rsid w:val="002977C2"/>
    <w:rsid w:val="002A1FBD"/>
    <w:rsid w:val="002A2A6B"/>
    <w:rsid w:val="002A38EE"/>
    <w:rsid w:val="002A51E0"/>
    <w:rsid w:val="002A609A"/>
    <w:rsid w:val="002A6B3E"/>
    <w:rsid w:val="002A777E"/>
    <w:rsid w:val="002B0708"/>
    <w:rsid w:val="002B59E2"/>
    <w:rsid w:val="002B67D4"/>
    <w:rsid w:val="002C19F5"/>
    <w:rsid w:val="002C2F31"/>
    <w:rsid w:val="002C3952"/>
    <w:rsid w:val="002D042A"/>
    <w:rsid w:val="002D1893"/>
    <w:rsid w:val="002D4C57"/>
    <w:rsid w:val="002D69E7"/>
    <w:rsid w:val="002D78F7"/>
    <w:rsid w:val="002E0533"/>
    <w:rsid w:val="002E0D67"/>
    <w:rsid w:val="002E16E2"/>
    <w:rsid w:val="002E3BCF"/>
    <w:rsid w:val="002E591C"/>
    <w:rsid w:val="002F1272"/>
    <w:rsid w:val="002F6FBD"/>
    <w:rsid w:val="002F7BE7"/>
    <w:rsid w:val="00302017"/>
    <w:rsid w:val="00302362"/>
    <w:rsid w:val="00304B8C"/>
    <w:rsid w:val="00306FBC"/>
    <w:rsid w:val="003074E1"/>
    <w:rsid w:val="00307D2A"/>
    <w:rsid w:val="00314BBF"/>
    <w:rsid w:val="003160C7"/>
    <w:rsid w:val="0031753F"/>
    <w:rsid w:val="00326D17"/>
    <w:rsid w:val="00327244"/>
    <w:rsid w:val="0033168A"/>
    <w:rsid w:val="00333D56"/>
    <w:rsid w:val="00335BFA"/>
    <w:rsid w:val="00341970"/>
    <w:rsid w:val="00343302"/>
    <w:rsid w:val="00345C20"/>
    <w:rsid w:val="00345D2E"/>
    <w:rsid w:val="00346B23"/>
    <w:rsid w:val="00346CC8"/>
    <w:rsid w:val="003471A9"/>
    <w:rsid w:val="00347207"/>
    <w:rsid w:val="003475F6"/>
    <w:rsid w:val="00353336"/>
    <w:rsid w:val="0035692B"/>
    <w:rsid w:val="0036002F"/>
    <w:rsid w:val="00361269"/>
    <w:rsid w:val="00364340"/>
    <w:rsid w:val="00364893"/>
    <w:rsid w:val="00364FC8"/>
    <w:rsid w:val="00370DF5"/>
    <w:rsid w:val="00374C3B"/>
    <w:rsid w:val="003774F8"/>
    <w:rsid w:val="00382CF2"/>
    <w:rsid w:val="00383748"/>
    <w:rsid w:val="003851D2"/>
    <w:rsid w:val="0038527A"/>
    <w:rsid w:val="00386D85"/>
    <w:rsid w:val="003979DC"/>
    <w:rsid w:val="003A0685"/>
    <w:rsid w:val="003A0CCD"/>
    <w:rsid w:val="003A462E"/>
    <w:rsid w:val="003A66F0"/>
    <w:rsid w:val="003A7535"/>
    <w:rsid w:val="003B0514"/>
    <w:rsid w:val="003B262A"/>
    <w:rsid w:val="003B292A"/>
    <w:rsid w:val="003B473E"/>
    <w:rsid w:val="003B5BA0"/>
    <w:rsid w:val="003B5D1F"/>
    <w:rsid w:val="003B61E7"/>
    <w:rsid w:val="003B741C"/>
    <w:rsid w:val="003B7C03"/>
    <w:rsid w:val="003C271B"/>
    <w:rsid w:val="003C538C"/>
    <w:rsid w:val="003D31D6"/>
    <w:rsid w:val="003E03D4"/>
    <w:rsid w:val="003E3915"/>
    <w:rsid w:val="003E5BD7"/>
    <w:rsid w:val="003F02F8"/>
    <w:rsid w:val="00400192"/>
    <w:rsid w:val="00400F76"/>
    <w:rsid w:val="00401696"/>
    <w:rsid w:val="00402C4D"/>
    <w:rsid w:val="00405C1C"/>
    <w:rsid w:val="00405CA9"/>
    <w:rsid w:val="00416450"/>
    <w:rsid w:val="00416650"/>
    <w:rsid w:val="004171FE"/>
    <w:rsid w:val="004212AB"/>
    <w:rsid w:val="004213BD"/>
    <w:rsid w:val="00425463"/>
    <w:rsid w:val="004313F0"/>
    <w:rsid w:val="00434F2E"/>
    <w:rsid w:val="004400ED"/>
    <w:rsid w:val="004407CF"/>
    <w:rsid w:val="00440F1D"/>
    <w:rsid w:val="00441CBF"/>
    <w:rsid w:val="00443754"/>
    <w:rsid w:val="00450361"/>
    <w:rsid w:val="0045040A"/>
    <w:rsid w:val="00451609"/>
    <w:rsid w:val="004543EC"/>
    <w:rsid w:val="004550FD"/>
    <w:rsid w:val="00456ACF"/>
    <w:rsid w:val="00461D87"/>
    <w:rsid w:val="004629D2"/>
    <w:rsid w:val="004677B0"/>
    <w:rsid w:val="004714CF"/>
    <w:rsid w:val="00474C93"/>
    <w:rsid w:val="00474DED"/>
    <w:rsid w:val="00476DA1"/>
    <w:rsid w:val="004834D4"/>
    <w:rsid w:val="004838B7"/>
    <w:rsid w:val="00486FC0"/>
    <w:rsid w:val="00487F80"/>
    <w:rsid w:val="00494220"/>
    <w:rsid w:val="004953B8"/>
    <w:rsid w:val="00495640"/>
    <w:rsid w:val="004A2687"/>
    <w:rsid w:val="004A5C5D"/>
    <w:rsid w:val="004B5805"/>
    <w:rsid w:val="004B5C6B"/>
    <w:rsid w:val="004B67CA"/>
    <w:rsid w:val="004C0B11"/>
    <w:rsid w:val="004C12E2"/>
    <w:rsid w:val="004C7325"/>
    <w:rsid w:val="004D462E"/>
    <w:rsid w:val="004E189C"/>
    <w:rsid w:val="004E52A2"/>
    <w:rsid w:val="004F4CF1"/>
    <w:rsid w:val="004F7908"/>
    <w:rsid w:val="00501359"/>
    <w:rsid w:val="00503027"/>
    <w:rsid w:val="00503616"/>
    <w:rsid w:val="00503CDA"/>
    <w:rsid w:val="00504A46"/>
    <w:rsid w:val="005111BF"/>
    <w:rsid w:val="00512AF4"/>
    <w:rsid w:val="00513C9C"/>
    <w:rsid w:val="00513CC2"/>
    <w:rsid w:val="00520429"/>
    <w:rsid w:val="00523506"/>
    <w:rsid w:val="00525EAE"/>
    <w:rsid w:val="00536E74"/>
    <w:rsid w:val="00543038"/>
    <w:rsid w:val="00544932"/>
    <w:rsid w:val="00544D08"/>
    <w:rsid w:val="00545451"/>
    <w:rsid w:val="0054574F"/>
    <w:rsid w:val="005462C4"/>
    <w:rsid w:val="005469EA"/>
    <w:rsid w:val="00547365"/>
    <w:rsid w:val="00552224"/>
    <w:rsid w:val="005550D4"/>
    <w:rsid w:val="0055673E"/>
    <w:rsid w:val="00562A82"/>
    <w:rsid w:val="00567B79"/>
    <w:rsid w:val="005730F3"/>
    <w:rsid w:val="00573973"/>
    <w:rsid w:val="005845BE"/>
    <w:rsid w:val="00590AEE"/>
    <w:rsid w:val="00590C3C"/>
    <w:rsid w:val="00592636"/>
    <w:rsid w:val="00592FD0"/>
    <w:rsid w:val="00597072"/>
    <w:rsid w:val="005974CE"/>
    <w:rsid w:val="005A174A"/>
    <w:rsid w:val="005A1F88"/>
    <w:rsid w:val="005A3EB8"/>
    <w:rsid w:val="005A5C65"/>
    <w:rsid w:val="005A5E9B"/>
    <w:rsid w:val="005A683B"/>
    <w:rsid w:val="005C1E58"/>
    <w:rsid w:val="005C7C51"/>
    <w:rsid w:val="005D09F2"/>
    <w:rsid w:val="005D70AB"/>
    <w:rsid w:val="005E35CE"/>
    <w:rsid w:val="005E4BE0"/>
    <w:rsid w:val="005E55B9"/>
    <w:rsid w:val="005E5623"/>
    <w:rsid w:val="005E6282"/>
    <w:rsid w:val="005E6E65"/>
    <w:rsid w:val="005F15FB"/>
    <w:rsid w:val="005F6B8E"/>
    <w:rsid w:val="005F6D96"/>
    <w:rsid w:val="00601349"/>
    <w:rsid w:val="006019C8"/>
    <w:rsid w:val="00601D66"/>
    <w:rsid w:val="00602373"/>
    <w:rsid w:val="006031B0"/>
    <w:rsid w:val="0060373E"/>
    <w:rsid w:val="00607B36"/>
    <w:rsid w:val="00611234"/>
    <w:rsid w:val="00612B10"/>
    <w:rsid w:val="006144CB"/>
    <w:rsid w:val="00621B7B"/>
    <w:rsid w:val="00633D67"/>
    <w:rsid w:val="00637FEA"/>
    <w:rsid w:val="00646F9B"/>
    <w:rsid w:val="00647CF8"/>
    <w:rsid w:val="00650568"/>
    <w:rsid w:val="00651103"/>
    <w:rsid w:val="006523A0"/>
    <w:rsid w:val="00654236"/>
    <w:rsid w:val="00654D1B"/>
    <w:rsid w:val="00656ECE"/>
    <w:rsid w:val="0066342A"/>
    <w:rsid w:val="00663614"/>
    <w:rsid w:val="0066450E"/>
    <w:rsid w:val="00667A45"/>
    <w:rsid w:val="0067094B"/>
    <w:rsid w:val="006778C8"/>
    <w:rsid w:val="006810AB"/>
    <w:rsid w:val="00687C21"/>
    <w:rsid w:val="00692D08"/>
    <w:rsid w:val="006949A5"/>
    <w:rsid w:val="006A1290"/>
    <w:rsid w:val="006B0F0F"/>
    <w:rsid w:val="006B1F5F"/>
    <w:rsid w:val="006B3E33"/>
    <w:rsid w:val="006B53F1"/>
    <w:rsid w:val="006B6347"/>
    <w:rsid w:val="006B68A1"/>
    <w:rsid w:val="006B6C48"/>
    <w:rsid w:val="006B7DAB"/>
    <w:rsid w:val="006B7FE6"/>
    <w:rsid w:val="006C274C"/>
    <w:rsid w:val="006C3818"/>
    <w:rsid w:val="006D044B"/>
    <w:rsid w:val="006D151B"/>
    <w:rsid w:val="006D5C60"/>
    <w:rsid w:val="006D6D92"/>
    <w:rsid w:val="006E297A"/>
    <w:rsid w:val="006E2F5B"/>
    <w:rsid w:val="006E5197"/>
    <w:rsid w:val="006E5559"/>
    <w:rsid w:val="006E57B0"/>
    <w:rsid w:val="006E5CB7"/>
    <w:rsid w:val="006E66CB"/>
    <w:rsid w:val="006E7904"/>
    <w:rsid w:val="006F1C24"/>
    <w:rsid w:val="006F501A"/>
    <w:rsid w:val="006F50C0"/>
    <w:rsid w:val="006F76A9"/>
    <w:rsid w:val="00700AB8"/>
    <w:rsid w:val="007070BD"/>
    <w:rsid w:val="00714C50"/>
    <w:rsid w:val="00715519"/>
    <w:rsid w:val="0071736C"/>
    <w:rsid w:val="007177BC"/>
    <w:rsid w:val="0072167F"/>
    <w:rsid w:val="00721A0E"/>
    <w:rsid w:val="00722F81"/>
    <w:rsid w:val="00731C0D"/>
    <w:rsid w:val="007329D6"/>
    <w:rsid w:val="007334AF"/>
    <w:rsid w:val="00734CF3"/>
    <w:rsid w:val="00734E11"/>
    <w:rsid w:val="00736F1A"/>
    <w:rsid w:val="007372EF"/>
    <w:rsid w:val="007412A3"/>
    <w:rsid w:val="00741A3F"/>
    <w:rsid w:val="007420C7"/>
    <w:rsid w:val="00747F2A"/>
    <w:rsid w:val="00750024"/>
    <w:rsid w:val="00750F3A"/>
    <w:rsid w:val="00751F90"/>
    <w:rsid w:val="00754565"/>
    <w:rsid w:val="00755D30"/>
    <w:rsid w:val="00757846"/>
    <w:rsid w:val="007607D9"/>
    <w:rsid w:val="007626B3"/>
    <w:rsid w:val="00763AE2"/>
    <w:rsid w:val="00765C29"/>
    <w:rsid w:val="00767242"/>
    <w:rsid w:val="007715A5"/>
    <w:rsid w:val="00773438"/>
    <w:rsid w:val="0078090E"/>
    <w:rsid w:val="00781570"/>
    <w:rsid w:val="00785479"/>
    <w:rsid w:val="00785B59"/>
    <w:rsid w:val="007876F6"/>
    <w:rsid w:val="00790E6D"/>
    <w:rsid w:val="00792149"/>
    <w:rsid w:val="00793D43"/>
    <w:rsid w:val="00795B9F"/>
    <w:rsid w:val="007973F5"/>
    <w:rsid w:val="007A0444"/>
    <w:rsid w:val="007A2AD6"/>
    <w:rsid w:val="007A3D57"/>
    <w:rsid w:val="007A49DA"/>
    <w:rsid w:val="007A7B7C"/>
    <w:rsid w:val="007B1D83"/>
    <w:rsid w:val="007B2552"/>
    <w:rsid w:val="007B4FA7"/>
    <w:rsid w:val="007B7BBE"/>
    <w:rsid w:val="007C2345"/>
    <w:rsid w:val="007C33A6"/>
    <w:rsid w:val="007C6048"/>
    <w:rsid w:val="007C7065"/>
    <w:rsid w:val="007C7917"/>
    <w:rsid w:val="007D05E6"/>
    <w:rsid w:val="007D7A01"/>
    <w:rsid w:val="007E0A41"/>
    <w:rsid w:val="007E312F"/>
    <w:rsid w:val="007E47B4"/>
    <w:rsid w:val="007E4D2E"/>
    <w:rsid w:val="007E5040"/>
    <w:rsid w:val="007E6713"/>
    <w:rsid w:val="007E7049"/>
    <w:rsid w:val="007E708C"/>
    <w:rsid w:val="007E772D"/>
    <w:rsid w:val="007F06B8"/>
    <w:rsid w:val="007F1D9A"/>
    <w:rsid w:val="007F26BA"/>
    <w:rsid w:val="008031FF"/>
    <w:rsid w:val="008032D9"/>
    <w:rsid w:val="008047FC"/>
    <w:rsid w:val="00805A19"/>
    <w:rsid w:val="00811A3C"/>
    <w:rsid w:val="00813CB7"/>
    <w:rsid w:val="00814C48"/>
    <w:rsid w:val="0081514D"/>
    <w:rsid w:val="008165DD"/>
    <w:rsid w:val="00816A49"/>
    <w:rsid w:val="00817D70"/>
    <w:rsid w:val="00817FF2"/>
    <w:rsid w:val="008237CB"/>
    <w:rsid w:val="00827E88"/>
    <w:rsid w:val="0083089B"/>
    <w:rsid w:val="00831B67"/>
    <w:rsid w:val="00831E41"/>
    <w:rsid w:val="00832E42"/>
    <w:rsid w:val="00832F15"/>
    <w:rsid w:val="008337A4"/>
    <w:rsid w:val="00836048"/>
    <w:rsid w:val="00840241"/>
    <w:rsid w:val="00840A68"/>
    <w:rsid w:val="008415C5"/>
    <w:rsid w:val="00843DF9"/>
    <w:rsid w:val="0084753D"/>
    <w:rsid w:val="00851E50"/>
    <w:rsid w:val="00851F8F"/>
    <w:rsid w:val="0086025A"/>
    <w:rsid w:val="008609BD"/>
    <w:rsid w:val="00862C88"/>
    <w:rsid w:val="008644E7"/>
    <w:rsid w:val="00865C4D"/>
    <w:rsid w:val="00872C39"/>
    <w:rsid w:val="0087310D"/>
    <w:rsid w:val="008750C6"/>
    <w:rsid w:val="008812D0"/>
    <w:rsid w:val="00883B76"/>
    <w:rsid w:val="0089279A"/>
    <w:rsid w:val="008930F1"/>
    <w:rsid w:val="00893AAE"/>
    <w:rsid w:val="00894683"/>
    <w:rsid w:val="008A060F"/>
    <w:rsid w:val="008A0BB9"/>
    <w:rsid w:val="008A2E56"/>
    <w:rsid w:val="008A4B2D"/>
    <w:rsid w:val="008A52D6"/>
    <w:rsid w:val="008A5700"/>
    <w:rsid w:val="008A6C89"/>
    <w:rsid w:val="008B0A97"/>
    <w:rsid w:val="008B14D1"/>
    <w:rsid w:val="008B1881"/>
    <w:rsid w:val="008B51FE"/>
    <w:rsid w:val="008B6898"/>
    <w:rsid w:val="008C3A64"/>
    <w:rsid w:val="008D2D48"/>
    <w:rsid w:val="008D76D2"/>
    <w:rsid w:val="008E0EF4"/>
    <w:rsid w:val="008E3C8E"/>
    <w:rsid w:val="008E69F7"/>
    <w:rsid w:val="008E74B9"/>
    <w:rsid w:val="008F7889"/>
    <w:rsid w:val="00901773"/>
    <w:rsid w:val="00905920"/>
    <w:rsid w:val="00905F76"/>
    <w:rsid w:val="00916498"/>
    <w:rsid w:val="00916991"/>
    <w:rsid w:val="00925C67"/>
    <w:rsid w:val="00926F50"/>
    <w:rsid w:val="00927450"/>
    <w:rsid w:val="00927E7E"/>
    <w:rsid w:val="0093373F"/>
    <w:rsid w:val="00942F93"/>
    <w:rsid w:val="0094351C"/>
    <w:rsid w:val="00947083"/>
    <w:rsid w:val="00952030"/>
    <w:rsid w:val="0095258A"/>
    <w:rsid w:val="00954209"/>
    <w:rsid w:val="00954464"/>
    <w:rsid w:val="00954D2D"/>
    <w:rsid w:val="00963716"/>
    <w:rsid w:val="00964A32"/>
    <w:rsid w:val="009716DA"/>
    <w:rsid w:val="00977EA3"/>
    <w:rsid w:val="00981D41"/>
    <w:rsid w:val="009827D0"/>
    <w:rsid w:val="00982935"/>
    <w:rsid w:val="0098311E"/>
    <w:rsid w:val="0098348D"/>
    <w:rsid w:val="0098641B"/>
    <w:rsid w:val="009876CB"/>
    <w:rsid w:val="0098779D"/>
    <w:rsid w:val="00996BC2"/>
    <w:rsid w:val="009A144A"/>
    <w:rsid w:val="009A4305"/>
    <w:rsid w:val="009A607F"/>
    <w:rsid w:val="009A6456"/>
    <w:rsid w:val="009B0C49"/>
    <w:rsid w:val="009B30E3"/>
    <w:rsid w:val="009B6742"/>
    <w:rsid w:val="009B68CD"/>
    <w:rsid w:val="009B6954"/>
    <w:rsid w:val="009B70B7"/>
    <w:rsid w:val="009C2D03"/>
    <w:rsid w:val="009C4582"/>
    <w:rsid w:val="009C7310"/>
    <w:rsid w:val="009C7A4E"/>
    <w:rsid w:val="009D0778"/>
    <w:rsid w:val="009D167B"/>
    <w:rsid w:val="009D6333"/>
    <w:rsid w:val="009D7CA0"/>
    <w:rsid w:val="009E0863"/>
    <w:rsid w:val="009E5076"/>
    <w:rsid w:val="009F370B"/>
    <w:rsid w:val="009F5EAC"/>
    <w:rsid w:val="009F60F0"/>
    <w:rsid w:val="009F7BF1"/>
    <w:rsid w:val="00A02098"/>
    <w:rsid w:val="00A14815"/>
    <w:rsid w:val="00A16E03"/>
    <w:rsid w:val="00A17740"/>
    <w:rsid w:val="00A22307"/>
    <w:rsid w:val="00A233B7"/>
    <w:rsid w:val="00A272F9"/>
    <w:rsid w:val="00A3134B"/>
    <w:rsid w:val="00A31B9F"/>
    <w:rsid w:val="00A31E58"/>
    <w:rsid w:val="00A32B61"/>
    <w:rsid w:val="00A3462D"/>
    <w:rsid w:val="00A35407"/>
    <w:rsid w:val="00A3754C"/>
    <w:rsid w:val="00A419CD"/>
    <w:rsid w:val="00A419F7"/>
    <w:rsid w:val="00A4440C"/>
    <w:rsid w:val="00A4630E"/>
    <w:rsid w:val="00A50ABF"/>
    <w:rsid w:val="00A53ABF"/>
    <w:rsid w:val="00A54A18"/>
    <w:rsid w:val="00A54B0F"/>
    <w:rsid w:val="00A54E07"/>
    <w:rsid w:val="00A570EC"/>
    <w:rsid w:val="00A60AEE"/>
    <w:rsid w:val="00A61930"/>
    <w:rsid w:val="00A6208F"/>
    <w:rsid w:val="00A63150"/>
    <w:rsid w:val="00A6360D"/>
    <w:rsid w:val="00A6495F"/>
    <w:rsid w:val="00A65F34"/>
    <w:rsid w:val="00A71BA6"/>
    <w:rsid w:val="00A73637"/>
    <w:rsid w:val="00A73981"/>
    <w:rsid w:val="00A7621C"/>
    <w:rsid w:val="00A77474"/>
    <w:rsid w:val="00A85425"/>
    <w:rsid w:val="00A872C1"/>
    <w:rsid w:val="00A900DF"/>
    <w:rsid w:val="00A90E4D"/>
    <w:rsid w:val="00AA13D3"/>
    <w:rsid w:val="00AA1B6B"/>
    <w:rsid w:val="00AA265C"/>
    <w:rsid w:val="00AA2759"/>
    <w:rsid w:val="00AA3E17"/>
    <w:rsid w:val="00AA5E91"/>
    <w:rsid w:val="00AB0446"/>
    <w:rsid w:val="00AB5715"/>
    <w:rsid w:val="00AB61CE"/>
    <w:rsid w:val="00AB744C"/>
    <w:rsid w:val="00AC2DAF"/>
    <w:rsid w:val="00AC3DF2"/>
    <w:rsid w:val="00AD09EC"/>
    <w:rsid w:val="00AD4252"/>
    <w:rsid w:val="00AD6926"/>
    <w:rsid w:val="00AD6952"/>
    <w:rsid w:val="00AD7AC2"/>
    <w:rsid w:val="00AE0BAF"/>
    <w:rsid w:val="00AE3252"/>
    <w:rsid w:val="00AE349D"/>
    <w:rsid w:val="00AE465D"/>
    <w:rsid w:val="00AE4706"/>
    <w:rsid w:val="00AE5001"/>
    <w:rsid w:val="00AE5705"/>
    <w:rsid w:val="00AE793E"/>
    <w:rsid w:val="00AF1A45"/>
    <w:rsid w:val="00AF259B"/>
    <w:rsid w:val="00AF39FA"/>
    <w:rsid w:val="00AF498E"/>
    <w:rsid w:val="00AF5A7B"/>
    <w:rsid w:val="00AF6283"/>
    <w:rsid w:val="00B006B5"/>
    <w:rsid w:val="00B0165F"/>
    <w:rsid w:val="00B03383"/>
    <w:rsid w:val="00B03410"/>
    <w:rsid w:val="00B0345E"/>
    <w:rsid w:val="00B056F2"/>
    <w:rsid w:val="00B10721"/>
    <w:rsid w:val="00B1427F"/>
    <w:rsid w:val="00B15F36"/>
    <w:rsid w:val="00B17626"/>
    <w:rsid w:val="00B200A3"/>
    <w:rsid w:val="00B208B4"/>
    <w:rsid w:val="00B23C1B"/>
    <w:rsid w:val="00B23D7E"/>
    <w:rsid w:val="00B26ED9"/>
    <w:rsid w:val="00B2734C"/>
    <w:rsid w:val="00B30D7C"/>
    <w:rsid w:val="00B350AE"/>
    <w:rsid w:val="00B35811"/>
    <w:rsid w:val="00B36A0B"/>
    <w:rsid w:val="00B4721A"/>
    <w:rsid w:val="00B52BFA"/>
    <w:rsid w:val="00B57993"/>
    <w:rsid w:val="00B618C1"/>
    <w:rsid w:val="00B621F6"/>
    <w:rsid w:val="00B63BBF"/>
    <w:rsid w:val="00B67533"/>
    <w:rsid w:val="00B71898"/>
    <w:rsid w:val="00B71B27"/>
    <w:rsid w:val="00B73123"/>
    <w:rsid w:val="00B7524C"/>
    <w:rsid w:val="00B76CFB"/>
    <w:rsid w:val="00B7783C"/>
    <w:rsid w:val="00B77A55"/>
    <w:rsid w:val="00B821AA"/>
    <w:rsid w:val="00B83E91"/>
    <w:rsid w:val="00B84EA0"/>
    <w:rsid w:val="00B85BC0"/>
    <w:rsid w:val="00B91F5A"/>
    <w:rsid w:val="00B93827"/>
    <w:rsid w:val="00B96C1E"/>
    <w:rsid w:val="00BA5409"/>
    <w:rsid w:val="00BA5F93"/>
    <w:rsid w:val="00BA63F0"/>
    <w:rsid w:val="00BB373F"/>
    <w:rsid w:val="00BB60E0"/>
    <w:rsid w:val="00BB6245"/>
    <w:rsid w:val="00BC0D40"/>
    <w:rsid w:val="00BC1FFE"/>
    <w:rsid w:val="00BC35AA"/>
    <w:rsid w:val="00BC4B43"/>
    <w:rsid w:val="00BC5912"/>
    <w:rsid w:val="00BC5F88"/>
    <w:rsid w:val="00BC7EB1"/>
    <w:rsid w:val="00BD02A4"/>
    <w:rsid w:val="00BD3F6A"/>
    <w:rsid w:val="00BE4AFA"/>
    <w:rsid w:val="00BF23AF"/>
    <w:rsid w:val="00BF40BF"/>
    <w:rsid w:val="00BF6AD9"/>
    <w:rsid w:val="00BF6F10"/>
    <w:rsid w:val="00C03507"/>
    <w:rsid w:val="00C04836"/>
    <w:rsid w:val="00C0741F"/>
    <w:rsid w:val="00C076BD"/>
    <w:rsid w:val="00C079CF"/>
    <w:rsid w:val="00C12D83"/>
    <w:rsid w:val="00C1450A"/>
    <w:rsid w:val="00C16B29"/>
    <w:rsid w:val="00C26085"/>
    <w:rsid w:val="00C32194"/>
    <w:rsid w:val="00C34C4D"/>
    <w:rsid w:val="00C368D3"/>
    <w:rsid w:val="00C411C2"/>
    <w:rsid w:val="00C42827"/>
    <w:rsid w:val="00C50256"/>
    <w:rsid w:val="00C50540"/>
    <w:rsid w:val="00C51FA2"/>
    <w:rsid w:val="00C53282"/>
    <w:rsid w:val="00C561D1"/>
    <w:rsid w:val="00C578E1"/>
    <w:rsid w:val="00C61B87"/>
    <w:rsid w:val="00C61E8D"/>
    <w:rsid w:val="00C6258D"/>
    <w:rsid w:val="00C62F12"/>
    <w:rsid w:val="00C6486B"/>
    <w:rsid w:val="00C65641"/>
    <w:rsid w:val="00C67076"/>
    <w:rsid w:val="00C67ED1"/>
    <w:rsid w:val="00C720E6"/>
    <w:rsid w:val="00C801BF"/>
    <w:rsid w:val="00C81423"/>
    <w:rsid w:val="00C82D31"/>
    <w:rsid w:val="00C84885"/>
    <w:rsid w:val="00C85801"/>
    <w:rsid w:val="00C87BA2"/>
    <w:rsid w:val="00C87DB1"/>
    <w:rsid w:val="00C9636E"/>
    <w:rsid w:val="00CA65A0"/>
    <w:rsid w:val="00CB01E9"/>
    <w:rsid w:val="00CB1193"/>
    <w:rsid w:val="00CB159F"/>
    <w:rsid w:val="00CB34E9"/>
    <w:rsid w:val="00CB6FAD"/>
    <w:rsid w:val="00CC46ED"/>
    <w:rsid w:val="00CC7B73"/>
    <w:rsid w:val="00CD7F5F"/>
    <w:rsid w:val="00CE106F"/>
    <w:rsid w:val="00CE23A9"/>
    <w:rsid w:val="00CE67C4"/>
    <w:rsid w:val="00CE72E1"/>
    <w:rsid w:val="00CE761A"/>
    <w:rsid w:val="00CF2DD9"/>
    <w:rsid w:val="00CF5720"/>
    <w:rsid w:val="00CF5831"/>
    <w:rsid w:val="00CF6ECC"/>
    <w:rsid w:val="00D01B33"/>
    <w:rsid w:val="00D025B9"/>
    <w:rsid w:val="00D02979"/>
    <w:rsid w:val="00D03A16"/>
    <w:rsid w:val="00D049C0"/>
    <w:rsid w:val="00D0715F"/>
    <w:rsid w:val="00D07B4A"/>
    <w:rsid w:val="00D12CB7"/>
    <w:rsid w:val="00D1643E"/>
    <w:rsid w:val="00D17175"/>
    <w:rsid w:val="00D171AD"/>
    <w:rsid w:val="00D24B50"/>
    <w:rsid w:val="00D269A5"/>
    <w:rsid w:val="00D27AB0"/>
    <w:rsid w:val="00D31A91"/>
    <w:rsid w:val="00D340A3"/>
    <w:rsid w:val="00D37EFC"/>
    <w:rsid w:val="00D416CC"/>
    <w:rsid w:val="00D44387"/>
    <w:rsid w:val="00D44437"/>
    <w:rsid w:val="00D45183"/>
    <w:rsid w:val="00D4739D"/>
    <w:rsid w:val="00D47B2D"/>
    <w:rsid w:val="00D5026F"/>
    <w:rsid w:val="00D53F78"/>
    <w:rsid w:val="00D55928"/>
    <w:rsid w:val="00D6012B"/>
    <w:rsid w:val="00D60A5F"/>
    <w:rsid w:val="00D66179"/>
    <w:rsid w:val="00D66291"/>
    <w:rsid w:val="00D675A7"/>
    <w:rsid w:val="00D73AEB"/>
    <w:rsid w:val="00D73EE9"/>
    <w:rsid w:val="00D767F5"/>
    <w:rsid w:val="00D8034B"/>
    <w:rsid w:val="00D83C94"/>
    <w:rsid w:val="00D86B07"/>
    <w:rsid w:val="00D87021"/>
    <w:rsid w:val="00D9141E"/>
    <w:rsid w:val="00D924E5"/>
    <w:rsid w:val="00D9253D"/>
    <w:rsid w:val="00D953AC"/>
    <w:rsid w:val="00D96BCD"/>
    <w:rsid w:val="00DA3586"/>
    <w:rsid w:val="00DA3D6C"/>
    <w:rsid w:val="00DA413A"/>
    <w:rsid w:val="00DA69D1"/>
    <w:rsid w:val="00DB1F2C"/>
    <w:rsid w:val="00DB2386"/>
    <w:rsid w:val="00DB30F6"/>
    <w:rsid w:val="00DB3AD9"/>
    <w:rsid w:val="00DB40AA"/>
    <w:rsid w:val="00DB5215"/>
    <w:rsid w:val="00DC3FAA"/>
    <w:rsid w:val="00DC4C02"/>
    <w:rsid w:val="00DD1592"/>
    <w:rsid w:val="00DD1757"/>
    <w:rsid w:val="00DD2219"/>
    <w:rsid w:val="00DD2283"/>
    <w:rsid w:val="00DD2D74"/>
    <w:rsid w:val="00DD579B"/>
    <w:rsid w:val="00DE22F8"/>
    <w:rsid w:val="00DE6892"/>
    <w:rsid w:val="00DF1E37"/>
    <w:rsid w:val="00DF4D83"/>
    <w:rsid w:val="00DF7D4A"/>
    <w:rsid w:val="00E025B2"/>
    <w:rsid w:val="00E02BF5"/>
    <w:rsid w:val="00E04B01"/>
    <w:rsid w:val="00E058E1"/>
    <w:rsid w:val="00E06FC1"/>
    <w:rsid w:val="00E07DE0"/>
    <w:rsid w:val="00E10F63"/>
    <w:rsid w:val="00E17C99"/>
    <w:rsid w:val="00E23DF3"/>
    <w:rsid w:val="00E34A1C"/>
    <w:rsid w:val="00E35891"/>
    <w:rsid w:val="00E45CFA"/>
    <w:rsid w:val="00E5054D"/>
    <w:rsid w:val="00E521AD"/>
    <w:rsid w:val="00E55FA1"/>
    <w:rsid w:val="00E608D4"/>
    <w:rsid w:val="00E64DB1"/>
    <w:rsid w:val="00E66237"/>
    <w:rsid w:val="00E7154A"/>
    <w:rsid w:val="00E73900"/>
    <w:rsid w:val="00E76103"/>
    <w:rsid w:val="00E838C0"/>
    <w:rsid w:val="00E86B1D"/>
    <w:rsid w:val="00E86CDA"/>
    <w:rsid w:val="00E87432"/>
    <w:rsid w:val="00E879F9"/>
    <w:rsid w:val="00E87FA9"/>
    <w:rsid w:val="00E90794"/>
    <w:rsid w:val="00E91243"/>
    <w:rsid w:val="00E9321B"/>
    <w:rsid w:val="00EA0A74"/>
    <w:rsid w:val="00EA116B"/>
    <w:rsid w:val="00EA3BFF"/>
    <w:rsid w:val="00EA4521"/>
    <w:rsid w:val="00EB1AEC"/>
    <w:rsid w:val="00EB2675"/>
    <w:rsid w:val="00EB5F02"/>
    <w:rsid w:val="00EB5FC1"/>
    <w:rsid w:val="00EB6D70"/>
    <w:rsid w:val="00EC146E"/>
    <w:rsid w:val="00EC5807"/>
    <w:rsid w:val="00ED38C1"/>
    <w:rsid w:val="00ED54CB"/>
    <w:rsid w:val="00ED5FD5"/>
    <w:rsid w:val="00ED628E"/>
    <w:rsid w:val="00EE1047"/>
    <w:rsid w:val="00EE2BC8"/>
    <w:rsid w:val="00EE45C6"/>
    <w:rsid w:val="00EE48F5"/>
    <w:rsid w:val="00EF4B23"/>
    <w:rsid w:val="00EF5DCB"/>
    <w:rsid w:val="00EF702D"/>
    <w:rsid w:val="00EF7B7C"/>
    <w:rsid w:val="00F02895"/>
    <w:rsid w:val="00F05344"/>
    <w:rsid w:val="00F06918"/>
    <w:rsid w:val="00F103C0"/>
    <w:rsid w:val="00F1233B"/>
    <w:rsid w:val="00F17569"/>
    <w:rsid w:val="00F22854"/>
    <w:rsid w:val="00F23B1F"/>
    <w:rsid w:val="00F2639E"/>
    <w:rsid w:val="00F267F3"/>
    <w:rsid w:val="00F2731A"/>
    <w:rsid w:val="00F30741"/>
    <w:rsid w:val="00F31F56"/>
    <w:rsid w:val="00F32248"/>
    <w:rsid w:val="00F33336"/>
    <w:rsid w:val="00F379AA"/>
    <w:rsid w:val="00F40962"/>
    <w:rsid w:val="00F4420A"/>
    <w:rsid w:val="00F45A97"/>
    <w:rsid w:val="00F47747"/>
    <w:rsid w:val="00F50D6C"/>
    <w:rsid w:val="00F512CC"/>
    <w:rsid w:val="00F51C3A"/>
    <w:rsid w:val="00F5408F"/>
    <w:rsid w:val="00F66B2C"/>
    <w:rsid w:val="00F74DD1"/>
    <w:rsid w:val="00F8628A"/>
    <w:rsid w:val="00F86F36"/>
    <w:rsid w:val="00F86FBA"/>
    <w:rsid w:val="00F90ACF"/>
    <w:rsid w:val="00FA1EB1"/>
    <w:rsid w:val="00FA3098"/>
    <w:rsid w:val="00FB0ADC"/>
    <w:rsid w:val="00FB3CEC"/>
    <w:rsid w:val="00FB474A"/>
    <w:rsid w:val="00FC3DF8"/>
    <w:rsid w:val="00FC40EC"/>
    <w:rsid w:val="00FC580F"/>
    <w:rsid w:val="00FD1FEE"/>
    <w:rsid w:val="00FD3A0F"/>
    <w:rsid w:val="00FD4581"/>
    <w:rsid w:val="00FD4591"/>
    <w:rsid w:val="00FE005E"/>
    <w:rsid w:val="00FF3820"/>
    <w:rsid w:val="00FF3E0C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72B4F322"/>
  <w15:docId w15:val="{0FA74B36-6DDB-42C2-BCBB-EDDC12A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08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FC1"/>
    <w:pPr>
      <w:keepNext/>
      <w:keepLines/>
      <w:spacing w:before="480" w:after="48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FC1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B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B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1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1D0F"/>
    <w:rPr>
      <w:rFonts w:ascii="Tahoma" w:hAnsi="Tahoma" w:cs="Tahoma"/>
      <w:sz w:val="16"/>
      <w:szCs w:val="16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0B1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79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44A"/>
  </w:style>
  <w:style w:type="paragraph" w:styleId="Stopka">
    <w:name w:val="footer"/>
    <w:basedOn w:val="Normalny"/>
    <w:link w:val="StopkaZnak"/>
    <w:uiPriority w:val="99"/>
    <w:unhideWhenUsed/>
    <w:rsid w:val="009A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44A"/>
  </w:style>
  <w:style w:type="table" w:styleId="Tabela-Siatka">
    <w:name w:val="Table Grid"/>
    <w:basedOn w:val="Standardowy"/>
    <w:uiPriority w:val="39"/>
    <w:rsid w:val="00B7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831"/>
  </w:style>
  <w:style w:type="character" w:styleId="Odwoanieprzypisukocowego">
    <w:name w:val="endnote reference"/>
    <w:uiPriority w:val="99"/>
    <w:semiHidden/>
    <w:unhideWhenUsed/>
    <w:rsid w:val="00CF5831"/>
    <w:rPr>
      <w:vertAlign w:val="superscript"/>
    </w:rPr>
  </w:style>
  <w:style w:type="paragraph" w:styleId="Tekstpodstawowy">
    <w:name w:val="Body Text"/>
    <w:basedOn w:val="Normalny"/>
    <w:link w:val="TekstpodstawowyZnak"/>
    <w:rsid w:val="00E07DE0"/>
    <w:pPr>
      <w:tabs>
        <w:tab w:val="left" w:pos="90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07DE0"/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BF2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3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3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23AF"/>
    <w:rPr>
      <w:b/>
      <w:bCs/>
    </w:rPr>
  </w:style>
  <w:style w:type="paragraph" w:styleId="Bezodstpw">
    <w:name w:val="No Spacing"/>
    <w:uiPriority w:val="1"/>
    <w:qFormat/>
    <w:rsid w:val="00AF5A7B"/>
    <w:pPr>
      <w:suppressAutoHyphens/>
    </w:pPr>
    <w:rPr>
      <w:rFonts w:eastAsia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93799"/>
    <w:rPr>
      <w:color w:val="0563C1"/>
      <w:u w:val="single"/>
    </w:rPr>
  </w:style>
  <w:style w:type="character" w:customStyle="1" w:styleId="popis-stanowiskoZnak">
    <w:name w:val="popis - stanowisko Znak"/>
    <w:link w:val="popis-stanowisko"/>
    <w:locked/>
    <w:rsid w:val="004C0B11"/>
    <w:rPr>
      <w:rFonts w:ascii="Rubik" w:hAnsi="Rubik" w:cs="Rubik"/>
      <w:color w:val="3E3D40"/>
      <w:spacing w:val="2"/>
      <w:kern w:val="20"/>
      <w:lang w:eastAsia="en-US"/>
    </w:rPr>
  </w:style>
  <w:style w:type="paragraph" w:customStyle="1" w:styleId="podpisnazwisko">
    <w:name w:val="podpis nazwisko"/>
    <w:basedOn w:val="Normalny"/>
    <w:link w:val="podpisnazwiskoZnak"/>
    <w:qFormat/>
    <w:rsid w:val="004C0B11"/>
    <w:pPr>
      <w:spacing w:before="960" w:after="160" w:line="320" w:lineRule="exact"/>
      <w:jc w:val="right"/>
    </w:pPr>
    <w:rPr>
      <w:rFonts w:ascii="Rubik" w:eastAsia="Rubik" w:hAnsi="Rubik"/>
      <w:color w:val="3E3D40"/>
      <w:sz w:val="20"/>
      <w:lang w:eastAsia="en-US"/>
    </w:rPr>
  </w:style>
  <w:style w:type="paragraph" w:customStyle="1" w:styleId="popis-stanowisko">
    <w:name w:val="popis - stanowisko"/>
    <w:basedOn w:val="Normalny"/>
    <w:next w:val="podpisnazwisko"/>
    <w:link w:val="popis-stanowiskoZnak"/>
    <w:qFormat/>
    <w:rsid w:val="004C0B11"/>
    <w:pPr>
      <w:keepNext/>
      <w:keepLines/>
      <w:spacing w:before="1080" w:after="0" w:line="320" w:lineRule="exact"/>
      <w:ind w:left="5557"/>
      <w:contextualSpacing/>
      <w:jc w:val="both"/>
      <w:outlineLvl w:val="0"/>
    </w:pPr>
    <w:rPr>
      <w:rFonts w:ascii="Rubik" w:hAnsi="Rubik" w:cs="Rubik"/>
      <w:color w:val="3E3D40"/>
      <w:spacing w:val="2"/>
      <w:kern w:val="20"/>
      <w:sz w:val="20"/>
      <w:szCs w:val="20"/>
      <w:lang w:eastAsia="en-US"/>
    </w:rPr>
  </w:style>
  <w:style w:type="character" w:customStyle="1" w:styleId="podpisnazwiskoZnak">
    <w:name w:val="podpis nazwisko Znak"/>
    <w:link w:val="podpisnazwisko"/>
    <w:locked/>
    <w:rsid w:val="004C0B11"/>
    <w:rPr>
      <w:rFonts w:ascii="Rubik" w:eastAsia="Rubik" w:hAnsi="Rubik"/>
      <w:color w:val="3E3D40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B473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300CE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F5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1C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06FC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B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B3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D01B33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06FC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F2E"/>
    <w:pPr>
      <w:numPr>
        <w:ilvl w:val="1"/>
      </w:numPr>
      <w:spacing w:before="120" w:after="120"/>
    </w:pPr>
    <w:rPr>
      <w:rFonts w:ascii="Arial" w:eastAsiaTheme="minorEastAsia" w:hAnsi="Arial" w:cstheme="minorBidi"/>
      <w:color w:val="000000" w:themeColor="tex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F2E"/>
    <w:rPr>
      <w:rFonts w:ascii="Arial" w:eastAsiaTheme="minorEastAsia" w:hAnsi="Arial" w:cstheme="minorBidi"/>
      <w:color w:val="000000" w:themeColor="text1"/>
      <w:sz w:val="24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9D1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1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3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1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pas@wsb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b.edu.pl/kompleksowe-wsparcie-rozwoju-akademii-wsb-zgodnie-z-potrzebami-zielonej-i-cyfrowej-gospodarki/o-projekc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20" ma:contentTypeDescription="Utwórz nowy dokument." ma:contentTypeScope="" ma:versionID="344f816b939488488cd51b0f79bbeae6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07162d8b026674f746675a24a4e385b8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9dfdc0-98db-4ddc-8e72-e72b713b74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6CA9-82A3-44C5-995D-4B9DB7219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79F6C-40EA-418F-AB6A-F33007C09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C38CF-8CD5-48ED-9B9B-E78881A67073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419dfdc0-98db-4ddc-8e72-e72b713b7419"/>
    <ds:schemaRef ds:uri="http://schemas.microsoft.com/office/infopath/2007/PartnerControls"/>
    <ds:schemaRef ds:uri="685069f3-21c6-4869-8f75-3a6577ba8853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25DD413-BC8C-4496-9DE4-8B37A3B1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1953</Words>
  <Characters>13221</Characters>
  <Application>Microsoft Office Word</Application>
  <DocSecurity>8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Links>
    <vt:vector size="18" baseType="variant"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mailto:projekty.krajowe@wsb.edu.pl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https://wsb.edu.pl/edulider-wsparcie-dzialan-akademii-wsb-na-rzecz-studentow-uczniow-i-przedsiebiorstw-zgodnie-z-potrzebami-zielonej-i-cyfrowej-gospodarki/rekrutacja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https://wsb.edu.pl/edulider-wsparcie-dzialan-akademii-wsb-na-rzecz-studentow-uczniow-i-przedsiebiorstw-zgodnie-z-potrzebami-zielonej-i-cyfrowej-gospodarki/o-projekcie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mikrutm</dc:creator>
  <cp:keywords/>
  <dc:description/>
  <cp:lastModifiedBy>Marzena Laskowska</cp:lastModifiedBy>
  <cp:revision>91</cp:revision>
  <cp:lastPrinted>2025-08-20T11:54:00Z</cp:lastPrinted>
  <dcterms:created xsi:type="dcterms:W3CDTF">2025-03-21T15:00:00Z</dcterms:created>
  <dcterms:modified xsi:type="dcterms:W3CDTF">2025-08-22T13:45:00Z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  <property fmtid="{D5CDD505-2E9C-101B-9397-08002B2CF9AE}" pid="3" name="GrammarlyDocumentId">
    <vt:lpwstr>65eb4f0cabab85f8fb3d155b8762e3c579101e5e65220be23ae627bdbd51fb42</vt:lpwstr>
  </property>
</Properties>
</file>