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064B" w14:textId="77777777" w:rsidR="00E9248F" w:rsidRPr="007D65F1" w:rsidRDefault="00E9248F" w:rsidP="00E9248F">
      <w:pPr>
        <w:rPr>
          <w:b/>
          <w:bCs/>
        </w:rPr>
      </w:pPr>
      <w:r w:rsidRPr="007D65F1">
        <w:rPr>
          <w:b/>
          <w:bCs/>
        </w:rPr>
        <w:t>Składanie pracy dyplomowej</w:t>
      </w:r>
    </w:p>
    <w:p w14:paraId="45B95D36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Student, którego praca jest gotowa - wgrywa ją do Wirtualnej Uczelni wcześniej uzupełniając dane pracy. Praca musi być w formacie PDF. Jako załączniki do pracy należy wgrać również skan podpisanych oświadczeń oraz aktualna kartę tematu pracy (w załączniku).</w:t>
      </w:r>
    </w:p>
    <w:p w14:paraId="7339C505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Promotor uznając pracę jako wersję ostateczną - przekazuje ją do JSA bezpośrednio przez Wirtualną Uczelnię poprzez nadanie statusu - SPEŁNIA WYMOGI FORMALNE.</w:t>
      </w:r>
    </w:p>
    <w:p w14:paraId="0A4839F2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 xml:space="preserve">Po weryfikacji pracy w Jednolitym Systemie Antyplagiatowym - za datę złożenia pracy dyplomowej uważa się datę wypełnienia i zatwierdzenia przez promotora karty oceny </w:t>
      </w:r>
      <w:bookmarkStart w:id="0" w:name="_GoBack"/>
      <w:r w:rsidRPr="007D65F1">
        <w:t xml:space="preserve">pracy w systemie Praca dyplomowa w Wirtualnej Uczelni. Promotor wypełnia druk </w:t>
      </w:r>
      <w:bookmarkEnd w:id="0"/>
      <w:r w:rsidRPr="007D65F1">
        <w:t>recenzji i w momencie nadania statusu ZAOPINIOWANA praca zostaje automatycznie przekazana do wskazanego Recenzenta pracy.</w:t>
      </w:r>
    </w:p>
    <w:p w14:paraId="0FE3A666" w14:textId="429F756F" w:rsidR="00E9248F" w:rsidRPr="007D65F1" w:rsidRDefault="00E9248F" w:rsidP="00E9248F">
      <w:pPr>
        <w:numPr>
          <w:ilvl w:val="0"/>
          <w:numId w:val="2"/>
        </w:numPr>
      </w:pPr>
      <w:r w:rsidRPr="007D65F1">
        <w:t>Praca dyplomowa powinna zostać zaakceptowana w terminie określonym harmonogramem roku akademickiego czyli odpowiednio 20.06.202</w:t>
      </w:r>
      <w:r w:rsidR="00F53DDA" w:rsidRPr="007D65F1">
        <w:t>6</w:t>
      </w:r>
      <w:r w:rsidRPr="007D65F1">
        <w:t>. </w:t>
      </w:r>
    </w:p>
    <w:p w14:paraId="2B735459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W przypadku niezaliczenia przedmiotów lub nieukończenia pracy w terminie student dostarcza do dziekanatu Podanie o przedłużenie sesji do 30.09. lub o Przedłużenie terminu złożenia pracy na okres maksymalnie jednego semestru. Wzory podań zamieszczone są w załączniku.</w:t>
      </w:r>
    </w:p>
    <w:p w14:paraId="0277A424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Student nie składa pracy dyplomowej w dziekanacie w wersji papierowej - Pracownicy Dziekanatu nadają status DYPLOMANTA NA PODSTAWIE INFORMACJI Z SYSTEMU.</w:t>
      </w:r>
    </w:p>
    <w:p w14:paraId="42E0A955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Promotor jest zobowiązany do weryfikacji formalnych aspektów złożonej pracy (strona tytułowa, oświadczenie autora), zgodnie z zasadami pisania prac określonymi w Procedurze dyplomowania Akademii WSB.</w:t>
      </w:r>
    </w:p>
    <w:p w14:paraId="3FCCFAD2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Recenzje Promotora i recenzenta pracy są uzupełniane w terminie - najpóźniej 7 dni przed datą zaplanowanego egzaminu dyplomowego.</w:t>
      </w:r>
    </w:p>
    <w:p w14:paraId="35BF2C12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Warunkiem przystąpienia do egzaminu dyplomowego jest rozliczenie zobowiązań z Biblioteką oraz Działem Rozliczeń. W momencie zaakceptowania pracy przez promotora dział rozliczeń i biblioteka dokonają na wniosek Dziekanatu weryfikacji, jeśli student nie będzie posiadał zaległości w systemie zostanie odznaczone, że jest rozliczony. Jeśli rozliczenie nie będzie mogło zostać zamknięte to odpowiednie działy poinformują studenta o posiadanych zaległościach i rozliczą go po uregulowaniu zaległości/zwrocie książek.</w:t>
      </w:r>
    </w:p>
    <w:p w14:paraId="020A89F5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Student z zatwierdzoną pracą dyplomową oraz rozliczeniem biblioteki oraz działu rozliczeń może przystąpić do zaplanowanego egzaminu dyplomowego.</w:t>
      </w:r>
    </w:p>
    <w:p w14:paraId="695B2031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lastRenderedPageBreak/>
        <w:t>Praca dyplomowa, recenzje, karta tematu pracy oraz oświadczenie o samodzielnym pisaniu pracy nie wymagają wydruku i złożenia. Pozostają w archiwum systemu oraz Repozytorium Prac Dyplomowych jako dokumenty elektroniczne.</w:t>
      </w:r>
    </w:p>
    <w:p w14:paraId="67EEEDBD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Termin obrony będzie widoczny w Wirtualnej Uczelni.</w:t>
      </w:r>
    </w:p>
    <w:p w14:paraId="542358C1" w14:textId="77777777" w:rsidR="00E9248F" w:rsidRPr="007D65F1" w:rsidRDefault="00E9248F" w:rsidP="00E9248F">
      <w:pPr>
        <w:numPr>
          <w:ilvl w:val="0"/>
          <w:numId w:val="2"/>
        </w:numPr>
      </w:pPr>
      <w:r w:rsidRPr="007D65F1">
        <w:t>Obrony będą odbywały się w Uczelni lub w uzasadnionych przypadkach online - link do pokoju wysyłany jest dzień przed egzaminem dyplomowym.</w:t>
      </w:r>
    </w:p>
    <w:sectPr w:rsidR="00E9248F" w:rsidRPr="007D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ACC"/>
    <w:multiLevelType w:val="multilevel"/>
    <w:tmpl w:val="B93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935F9"/>
    <w:multiLevelType w:val="multilevel"/>
    <w:tmpl w:val="8AB8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4F"/>
    <w:rsid w:val="004363E2"/>
    <w:rsid w:val="007D65F1"/>
    <w:rsid w:val="00AF0260"/>
    <w:rsid w:val="00C44830"/>
    <w:rsid w:val="00C95D4F"/>
    <w:rsid w:val="00CA497B"/>
    <w:rsid w:val="00E9248F"/>
    <w:rsid w:val="00F276B7"/>
    <w:rsid w:val="00F5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4B31"/>
  <w15:chartTrackingRefBased/>
  <w15:docId w15:val="{2602EFA8-3C86-4A45-BA55-F9E0079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D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D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D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D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Morawski</dc:creator>
  <cp:keywords/>
  <dc:description/>
  <cp:lastModifiedBy>Magda Rodek</cp:lastModifiedBy>
  <cp:revision>2</cp:revision>
  <dcterms:created xsi:type="dcterms:W3CDTF">2025-09-22T09:42:00Z</dcterms:created>
  <dcterms:modified xsi:type="dcterms:W3CDTF">2025-09-22T09:42:00Z</dcterms:modified>
</cp:coreProperties>
</file>