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D455D" w14:textId="77777777" w:rsidR="00106587" w:rsidRPr="00106587" w:rsidRDefault="00106587" w:rsidP="00780D90">
      <w:pPr>
        <w:pStyle w:val="Nagwek1"/>
        <w:spacing w:line="360" w:lineRule="auto"/>
        <w:rPr>
          <w:sz w:val="22"/>
          <w:szCs w:val="22"/>
          <w:lang w:val="pl-PL"/>
        </w:rPr>
      </w:pPr>
      <w:r>
        <w:rPr>
          <w:sz w:val="22"/>
          <w:szCs w:val="22"/>
          <w:lang w:val="pl-PL"/>
        </w:rPr>
        <w:t>STANDARD</w:t>
      </w:r>
      <w:r>
        <w:rPr>
          <w:sz w:val="22"/>
          <w:szCs w:val="22"/>
        </w:rPr>
        <w:t xml:space="preserve"> </w:t>
      </w:r>
      <w:r w:rsidRPr="00EE641A">
        <w:rPr>
          <w:sz w:val="22"/>
          <w:szCs w:val="22"/>
        </w:rPr>
        <w:t>PISANIA PRAC</w:t>
      </w:r>
      <w:r>
        <w:rPr>
          <w:sz w:val="22"/>
          <w:szCs w:val="22"/>
          <w:lang w:val="pl-PL"/>
        </w:rPr>
        <w:t xml:space="preserve"> INŻYNIERSKICH</w:t>
      </w:r>
    </w:p>
    <w:p w14:paraId="17EABFCD" w14:textId="77777777" w:rsidR="00106587" w:rsidRPr="00E83FD2" w:rsidRDefault="00106587" w:rsidP="00780D90">
      <w:pPr>
        <w:spacing w:line="360" w:lineRule="auto"/>
        <w:rPr>
          <w:lang w:val="x-none"/>
        </w:rPr>
      </w:pPr>
    </w:p>
    <w:p w14:paraId="23CCEC1A" w14:textId="7058FCA9" w:rsidR="00106587" w:rsidRPr="00C8774C" w:rsidRDefault="00925A30" w:rsidP="00780D90">
      <w:pPr>
        <w:shd w:val="clear" w:color="auto" w:fill="FFFFFF"/>
        <w:spacing w:before="120" w:line="360" w:lineRule="auto"/>
        <w:jc w:val="both"/>
        <w:rPr>
          <w:b/>
          <w:bCs/>
          <w:sz w:val="22"/>
          <w:szCs w:val="22"/>
        </w:rPr>
      </w:pPr>
      <w:r>
        <w:rPr>
          <w:b/>
          <w:bCs/>
          <w:sz w:val="22"/>
          <w:szCs w:val="22"/>
        </w:rPr>
        <w:t>I.</w:t>
      </w:r>
      <w:r w:rsidR="00106587" w:rsidRPr="00C8774C">
        <w:rPr>
          <w:b/>
          <w:bCs/>
          <w:sz w:val="22"/>
          <w:szCs w:val="22"/>
        </w:rPr>
        <w:t xml:space="preserve"> Wymogi podstawowe</w:t>
      </w:r>
    </w:p>
    <w:p w14:paraId="078A56A6" w14:textId="77777777" w:rsidR="00106587" w:rsidRPr="00C8774C" w:rsidRDefault="00106587" w:rsidP="00780D90">
      <w:pPr>
        <w:shd w:val="clear" w:color="auto" w:fill="FFFFFF"/>
        <w:spacing w:before="120" w:line="360" w:lineRule="auto"/>
        <w:jc w:val="both"/>
        <w:rPr>
          <w:sz w:val="22"/>
          <w:szCs w:val="22"/>
        </w:rPr>
      </w:pPr>
      <w:r w:rsidRPr="00C8774C">
        <w:rPr>
          <w:b/>
          <w:sz w:val="22"/>
          <w:szCs w:val="22"/>
        </w:rPr>
        <w:t>1.</w:t>
      </w:r>
      <w:r w:rsidRPr="00C8774C">
        <w:rPr>
          <w:sz w:val="22"/>
          <w:szCs w:val="22"/>
        </w:rPr>
        <w:t xml:space="preserve"> Praca inżynierska:</w:t>
      </w:r>
      <w:bookmarkStart w:id="0" w:name="_GoBack"/>
      <w:bookmarkEnd w:id="0"/>
    </w:p>
    <w:p w14:paraId="612AD06E" w14:textId="148AE63B" w:rsidR="00106587" w:rsidRPr="00C8774C" w:rsidRDefault="00106587" w:rsidP="00780D90">
      <w:pPr>
        <w:shd w:val="clear" w:color="auto" w:fill="FFFFFF"/>
        <w:spacing w:before="120" w:line="360" w:lineRule="auto"/>
        <w:jc w:val="both"/>
        <w:rPr>
          <w:sz w:val="22"/>
          <w:szCs w:val="22"/>
        </w:rPr>
      </w:pPr>
      <w:r>
        <w:rPr>
          <w:sz w:val="22"/>
          <w:szCs w:val="22"/>
        </w:rPr>
        <w:t xml:space="preserve">  1</w:t>
      </w:r>
      <w:r w:rsidRPr="00C8774C">
        <w:rPr>
          <w:sz w:val="22"/>
          <w:szCs w:val="22"/>
        </w:rPr>
        <w:t>) jest przygotowywana samodzielnie przez studenta, pod kierunkiem promotora,</w:t>
      </w:r>
    </w:p>
    <w:p w14:paraId="428AF9A8" w14:textId="2FAF1F81" w:rsidR="00106587" w:rsidRPr="00C8774C" w:rsidRDefault="00106587" w:rsidP="00780D90">
      <w:pPr>
        <w:shd w:val="clear" w:color="auto" w:fill="FFFFFF"/>
        <w:spacing w:before="120" w:line="360" w:lineRule="auto"/>
        <w:jc w:val="both"/>
        <w:rPr>
          <w:sz w:val="22"/>
          <w:szCs w:val="22"/>
        </w:rPr>
      </w:pPr>
      <w:r>
        <w:rPr>
          <w:sz w:val="22"/>
          <w:szCs w:val="22"/>
        </w:rPr>
        <w:t xml:space="preserve">  2</w:t>
      </w:r>
      <w:r w:rsidRPr="00C8774C">
        <w:rPr>
          <w:sz w:val="22"/>
          <w:szCs w:val="22"/>
        </w:rPr>
        <w:t xml:space="preserve">) temat pracy powinien być związany z kierunkiem kształcenia studenta, </w:t>
      </w:r>
    </w:p>
    <w:p w14:paraId="689878DF" w14:textId="6C5868EF" w:rsidR="00106587" w:rsidRPr="00C8774C" w:rsidRDefault="00106587" w:rsidP="00780D90">
      <w:pPr>
        <w:shd w:val="clear" w:color="auto" w:fill="FFFFFF"/>
        <w:spacing w:before="120" w:line="360" w:lineRule="auto"/>
        <w:jc w:val="both"/>
        <w:rPr>
          <w:sz w:val="22"/>
          <w:szCs w:val="22"/>
        </w:rPr>
      </w:pPr>
      <w:r>
        <w:rPr>
          <w:sz w:val="22"/>
          <w:szCs w:val="22"/>
        </w:rPr>
        <w:t xml:space="preserve">  3</w:t>
      </w:r>
      <w:r w:rsidRPr="00C8774C">
        <w:rPr>
          <w:sz w:val="22"/>
          <w:szCs w:val="22"/>
        </w:rPr>
        <w:t>) podlega recenzji,</w:t>
      </w:r>
    </w:p>
    <w:p w14:paraId="3C61F0DB" w14:textId="77777777" w:rsidR="00106587" w:rsidRDefault="00106587" w:rsidP="00780D90">
      <w:pPr>
        <w:shd w:val="clear" w:color="auto" w:fill="FFFFFF"/>
        <w:spacing w:before="120" w:line="360" w:lineRule="auto"/>
        <w:jc w:val="both"/>
        <w:rPr>
          <w:sz w:val="22"/>
          <w:szCs w:val="22"/>
        </w:rPr>
      </w:pPr>
      <w:r>
        <w:rPr>
          <w:sz w:val="22"/>
          <w:szCs w:val="22"/>
        </w:rPr>
        <w:t xml:space="preserve">  4</w:t>
      </w:r>
      <w:r w:rsidRPr="00C8774C">
        <w:rPr>
          <w:sz w:val="22"/>
          <w:szCs w:val="22"/>
        </w:rPr>
        <w:t>) stanowi przedmiot dyskusji i oceny w trakcie egzaminu dyplomowego.</w:t>
      </w:r>
    </w:p>
    <w:p w14:paraId="1461E657" w14:textId="77777777" w:rsidR="00780D90" w:rsidRDefault="0079191F" w:rsidP="00780D90">
      <w:pPr>
        <w:shd w:val="clear" w:color="auto" w:fill="FFFFFF"/>
        <w:spacing w:before="120" w:line="360" w:lineRule="auto"/>
        <w:jc w:val="both"/>
        <w:rPr>
          <w:sz w:val="22"/>
          <w:szCs w:val="22"/>
        </w:rPr>
      </w:pPr>
      <w:r w:rsidRPr="0079191F">
        <w:rPr>
          <w:sz w:val="22"/>
          <w:szCs w:val="22"/>
        </w:rPr>
        <w:t>Obowiązkowym rezultatem pracy powinien być dokument prezentujący</w:t>
      </w:r>
      <w:r>
        <w:rPr>
          <w:sz w:val="22"/>
          <w:szCs w:val="22"/>
        </w:rPr>
        <w:t xml:space="preserve"> </w:t>
      </w:r>
      <w:r w:rsidRPr="0079191F">
        <w:rPr>
          <w:sz w:val="22"/>
          <w:szCs w:val="22"/>
        </w:rPr>
        <w:t>wiedzę i umiejętności studenta w zakresie formułowania problemu badawczego, zastosowania</w:t>
      </w:r>
      <w:r>
        <w:rPr>
          <w:sz w:val="22"/>
          <w:szCs w:val="22"/>
        </w:rPr>
        <w:t xml:space="preserve"> </w:t>
      </w:r>
      <w:r w:rsidRPr="0079191F">
        <w:rPr>
          <w:sz w:val="22"/>
          <w:szCs w:val="22"/>
        </w:rPr>
        <w:t>metod i technik badawczych</w:t>
      </w:r>
      <w:r>
        <w:rPr>
          <w:sz w:val="22"/>
          <w:szCs w:val="22"/>
        </w:rPr>
        <w:t xml:space="preserve">, </w:t>
      </w:r>
      <w:r w:rsidRPr="0079191F">
        <w:rPr>
          <w:sz w:val="22"/>
          <w:szCs w:val="22"/>
        </w:rPr>
        <w:t>oraz</w:t>
      </w:r>
      <w:r>
        <w:rPr>
          <w:sz w:val="22"/>
          <w:szCs w:val="22"/>
        </w:rPr>
        <w:t xml:space="preserve"> </w:t>
      </w:r>
      <w:r w:rsidRPr="0079191F">
        <w:rPr>
          <w:sz w:val="22"/>
          <w:szCs w:val="22"/>
        </w:rPr>
        <w:t>statystycznego opracowania wyników.</w:t>
      </w:r>
    </w:p>
    <w:p w14:paraId="0ACE56D9" w14:textId="77777777" w:rsidR="00F03458" w:rsidRPr="00F03458" w:rsidRDefault="00F03458" w:rsidP="00780D90">
      <w:pPr>
        <w:spacing w:line="360" w:lineRule="auto"/>
        <w:jc w:val="both"/>
        <w:rPr>
          <w:sz w:val="22"/>
          <w:szCs w:val="22"/>
        </w:rPr>
      </w:pPr>
      <w:r w:rsidRPr="00F03458">
        <w:rPr>
          <w:b/>
          <w:bCs/>
          <w:sz w:val="22"/>
          <w:szCs w:val="22"/>
        </w:rPr>
        <w:t>Praca inżynierska</w:t>
      </w:r>
      <w:r w:rsidRPr="00F03458">
        <w:rPr>
          <w:sz w:val="22"/>
          <w:szCs w:val="22"/>
        </w:rPr>
        <w:t xml:space="preserve"> powinna zawierać:</w:t>
      </w:r>
    </w:p>
    <w:p w14:paraId="28E68200" w14:textId="77777777" w:rsidR="00CE664F" w:rsidRDefault="00F03458" w:rsidP="00780D90">
      <w:pPr>
        <w:numPr>
          <w:ilvl w:val="0"/>
          <w:numId w:val="13"/>
        </w:numPr>
        <w:spacing w:line="360" w:lineRule="auto"/>
        <w:jc w:val="both"/>
        <w:rPr>
          <w:sz w:val="22"/>
          <w:szCs w:val="22"/>
        </w:rPr>
      </w:pPr>
      <w:r w:rsidRPr="00F03458">
        <w:rPr>
          <w:sz w:val="22"/>
          <w:szCs w:val="22"/>
        </w:rPr>
        <w:t xml:space="preserve">   rozwiązanie konkretnego problemu inżynierskiego przy wykorzystaniu wiedzy zdobytej w </w:t>
      </w:r>
      <w:r w:rsidR="00CE664F">
        <w:rPr>
          <w:sz w:val="22"/>
          <w:szCs w:val="22"/>
        </w:rPr>
        <w:t xml:space="preserve"> </w:t>
      </w:r>
    </w:p>
    <w:p w14:paraId="2E15F233" w14:textId="77777777" w:rsidR="00F03458" w:rsidRPr="00F03458" w:rsidRDefault="00CE664F" w:rsidP="00CE664F">
      <w:pPr>
        <w:spacing w:line="360" w:lineRule="auto"/>
        <w:ind w:left="720"/>
        <w:jc w:val="both"/>
        <w:rPr>
          <w:sz w:val="22"/>
          <w:szCs w:val="22"/>
        </w:rPr>
      </w:pPr>
      <w:r>
        <w:rPr>
          <w:sz w:val="22"/>
          <w:szCs w:val="22"/>
        </w:rPr>
        <w:t xml:space="preserve">    </w:t>
      </w:r>
      <w:r w:rsidR="00F03458" w:rsidRPr="00F03458">
        <w:rPr>
          <w:sz w:val="22"/>
          <w:szCs w:val="22"/>
        </w:rPr>
        <w:t>całym okresie studiów,</w:t>
      </w:r>
    </w:p>
    <w:p w14:paraId="1AF94AD9" w14:textId="77777777" w:rsidR="00F03458" w:rsidRPr="00F03458" w:rsidRDefault="00F03458" w:rsidP="00780D90">
      <w:pPr>
        <w:numPr>
          <w:ilvl w:val="0"/>
          <w:numId w:val="13"/>
        </w:numPr>
        <w:spacing w:line="360" w:lineRule="auto"/>
        <w:jc w:val="both"/>
        <w:rPr>
          <w:sz w:val="22"/>
          <w:szCs w:val="22"/>
        </w:rPr>
      </w:pPr>
      <w:r w:rsidRPr="00F03458">
        <w:rPr>
          <w:sz w:val="22"/>
          <w:szCs w:val="22"/>
        </w:rPr>
        <w:t xml:space="preserve">    ścisłe powiązanie wyników pracy badawczej z praktyką inżynierską.</w:t>
      </w:r>
    </w:p>
    <w:p w14:paraId="68B922C6" w14:textId="77777777" w:rsidR="00F03458" w:rsidRPr="00F03458" w:rsidRDefault="00F03458" w:rsidP="00780D90">
      <w:pPr>
        <w:spacing w:line="360" w:lineRule="auto"/>
        <w:jc w:val="both"/>
        <w:rPr>
          <w:sz w:val="22"/>
          <w:szCs w:val="22"/>
        </w:rPr>
      </w:pPr>
      <w:r w:rsidRPr="00F03458">
        <w:rPr>
          <w:sz w:val="22"/>
          <w:szCs w:val="22"/>
        </w:rPr>
        <w:t xml:space="preserve">Przygotowanie pracy inżynierskiej powinno </w:t>
      </w:r>
      <w:r w:rsidRPr="00F03458">
        <w:rPr>
          <w:b/>
          <w:bCs/>
          <w:sz w:val="22"/>
          <w:szCs w:val="22"/>
        </w:rPr>
        <w:t>ukształtować lub pogłębić umiejętności</w:t>
      </w:r>
      <w:r w:rsidRPr="00F03458">
        <w:rPr>
          <w:sz w:val="22"/>
          <w:szCs w:val="22"/>
        </w:rPr>
        <w:t>:</w:t>
      </w:r>
    </w:p>
    <w:p w14:paraId="2177EBC2" w14:textId="77777777" w:rsidR="00F03458" w:rsidRPr="00F03458" w:rsidRDefault="00F03458" w:rsidP="00780D90">
      <w:pPr>
        <w:numPr>
          <w:ilvl w:val="0"/>
          <w:numId w:val="14"/>
        </w:numPr>
        <w:spacing w:line="360" w:lineRule="auto"/>
        <w:jc w:val="both"/>
        <w:rPr>
          <w:sz w:val="22"/>
          <w:szCs w:val="22"/>
        </w:rPr>
      </w:pPr>
      <w:r w:rsidRPr="00F03458">
        <w:rPr>
          <w:sz w:val="22"/>
          <w:szCs w:val="22"/>
        </w:rPr>
        <w:t xml:space="preserve">projektowania i wdrażania metod wytwarzania produktów, przedmiotów bądź </w:t>
      </w:r>
    </w:p>
    <w:p w14:paraId="109C458D" w14:textId="77777777" w:rsidR="00F03458" w:rsidRPr="00F03458" w:rsidRDefault="00F03458" w:rsidP="00780D90">
      <w:pPr>
        <w:pStyle w:val="Akapitzlist"/>
        <w:numPr>
          <w:ilvl w:val="0"/>
          <w:numId w:val="14"/>
        </w:numPr>
        <w:spacing w:line="360" w:lineRule="auto"/>
        <w:jc w:val="both"/>
        <w:rPr>
          <w:sz w:val="22"/>
          <w:szCs w:val="22"/>
        </w:rPr>
      </w:pPr>
      <w:r w:rsidRPr="00F03458">
        <w:rPr>
          <w:sz w:val="22"/>
          <w:szCs w:val="22"/>
        </w:rPr>
        <w:t>obiektów charakteryzujących się cechami użytkowymi,</w:t>
      </w:r>
    </w:p>
    <w:p w14:paraId="5624DE0E" w14:textId="77777777" w:rsidR="00F03458" w:rsidRPr="00F03458" w:rsidRDefault="00F03458" w:rsidP="00780D90">
      <w:pPr>
        <w:numPr>
          <w:ilvl w:val="0"/>
          <w:numId w:val="14"/>
        </w:numPr>
        <w:spacing w:line="360" w:lineRule="auto"/>
        <w:jc w:val="both"/>
        <w:rPr>
          <w:sz w:val="22"/>
          <w:szCs w:val="22"/>
        </w:rPr>
      </w:pPr>
      <w:r w:rsidRPr="00F03458">
        <w:rPr>
          <w:sz w:val="22"/>
          <w:szCs w:val="22"/>
        </w:rPr>
        <w:t>organizowania procesu produkcyjnego i eksploatacji obiektów,</w:t>
      </w:r>
    </w:p>
    <w:p w14:paraId="5F67A2E4" w14:textId="77777777" w:rsidR="00F03458" w:rsidRPr="00F03458" w:rsidRDefault="00F03458" w:rsidP="00780D90">
      <w:pPr>
        <w:numPr>
          <w:ilvl w:val="0"/>
          <w:numId w:val="14"/>
        </w:numPr>
        <w:spacing w:line="360" w:lineRule="auto"/>
        <w:jc w:val="both"/>
        <w:rPr>
          <w:sz w:val="22"/>
          <w:szCs w:val="22"/>
        </w:rPr>
      </w:pPr>
      <w:r w:rsidRPr="00F03458">
        <w:rPr>
          <w:sz w:val="22"/>
          <w:szCs w:val="22"/>
        </w:rPr>
        <w:t xml:space="preserve">rozwiązywania zadań inżynierskich z wykorzystaniem wiedzy ogólnej i </w:t>
      </w:r>
    </w:p>
    <w:p w14:paraId="25E0DC92" w14:textId="77777777" w:rsidR="00F03458" w:rsidRPr="00F03458" w:rsidRDefault="00F03458" w:rsidP="00780D90">
      <w:pPr>
        <w:pStyle w:val="Akapitzlist"/>
        <w:numPr>
          <w:ilvl w:val="0"/>
          <w:numId w:val="14"/>
        </w:numPr>
        <w:spacing w:line="360" w:lineRule="auto"/>
        <w:jc w:val="both"/>
        <w:rPr>
          <w:sz w:val="22"/>
          <w:szCs w:val="22"/>
        </w:rPr>
      </w:pPr>
      <w:r w:rsidRPr="00F03458">
        <w:rPr>
          <w:sz w:val="22"/>
          <w:szCs w:val="22"/>
        </w:rPr>
        <w:t>specjalistycznej,</w:t>
      </w:r>
    </w:p>
    <w:p w14:paraId="3E7A9B6A" w14:textId="77777777" w:rsidR="00F03458" w:rsidRPr="00F03458" w:rsidRDefault="00F03458" w:rsidP="00780D90">
      <w:pPr>
        <w:numPr>
          <w:ilvl w:val="0"/>
          <w:numId w:val="14"/>
        </w:numPr>
        <w:spacing w:line="360" w:lineRule="auto"/>
        <w:jc w:val="both"/>
        <w:rPr>
          <w:sz w:val="22"/>
          <w:szCs w:val="22"/>
        </w:rPr>
      </w:pPr>
      <w:r w:rsidRPr="00F03458">
        <w:rPr>
          <w:sz w:val="22"/>
          <w:szCs w:val="22"/>
        </w:rPr>
        <w:t xml:space="preserve">wykorzystania współczesnych narzędzi działania inżynierskiego, w tym technik </w:t>
      </w:r>
      <w:r>
        <w:rPr>
          <w:sz w:val="22"/>
          <w:szCs w:val="22"/>
        </w:rPr>
        <w:t xml:space="preserve"> </w:t>
      </w:r>
      <w:r w:rsidRPr="00F03458">
        <w:rPr>
          <w:sz w:val="22"/>
          <w:szCs w:val="22"/>
        </w:rPr>
        <w:t>komputerowych,</w:t>
      </w:r>
    </w:p>
    <w:p w14:paraId="00A90B33" w14:textId="77777777" w:rsidR="00F03458" w:rsidRPr="00F03458" w:rsidRDefault="00F03458" w:rsidP="00780D90">
      <w:pPr>
        <w:numPr>
          <w:ilvl w:val="0"/>
          <w:numId w:val="14"/>
        </w:numPr>
        <w:spacing w:line="360" w:lineRule="auto"/>
        <w:jc w:val="both"/>
        <w:rPr>
          <w:sz w:val="22"/>
          <w:szCs w:val="22"/>
        </w:rPr>
      </w:pPr>
      <w:r w:rsidRPr="00F03458">
        <w:rPr>
          <w:sz w:val="22"/>
          <w:szCs w:val="22"/>
        </w:rPr>
        <w:t>powiązania wyników pracy badawczej z praktyką inżynierską,</w:t>
      </w:r>
    </w:p>
    <w:p w14:paraId="701F6743" w14:textId="77777777" w:rsidR="00F03458" w:rsidRPr="00F03458" w:rsidRDefault="00F03458" w:rsidP="00780D90">
      <w:pPr>
        <w:numPr>
          <w:ilvl w:val="0"/>
          <w:numId w:val="14"/>
        </w:numPr>
        <w:spacing w:line="360" w:lineRule="auto"/>
        <w:jc w:val="both"/>
        <w:rPr>
          <w:sz w:val="22"/>
          <w:szCs w:val="22"/>
        </w:rPr>
      </w:pPr>
      <w:r w:rsidRPr="00F03458">
        <w:rPr>
          <w:sz w:val="22"/>
          <w:szCs w:val="22"/>
        </w:rPr>
        <w:t>prowadzenia logicznego toku wywodów,</w:t>
      </w:r>
    </w:p>
    <w:p w14:paraId="7FC956F8" w14:textId="77777777" w:rsidR="00F03458" w:rsidRPr="00F03458" w:rsidRDefault="00F03458" w:rsidP="00780D90">
      <w:pPr>
        <w:numPr>
          <w:ilvl w:val="0"/>
          <w:numId w:val="14"/>
        </w:numPr>
        <w:spacing w:line="360" w:lineRule="auto"/>
        <w:jc w:val="both"/>
        <w:rPr>
          <w:sz w:val="22"/>
          <w:szCs w:val="22"/>
        </w:rPr>
      </w:pPr>
      <w:r w:rsidRPr="00F03458">
        <w:rPr>
          <w:sz w:val="22"/>
          <w:szCs w:val="22"/>
        </w:rPr>
        <w:t>posługiwania się jasnym, precyzyjnym oraz poprawnym stylistycznie i gramatycznie językiem.</w:t>
      </w:r>
    </w:p>
    <w:p w14:paraId="6A1A678B" w14:textId="77777777" w:rsidR="00F03458" w:rsidRDefault="00F03458" w:rsidP="00780D90">
      <w:pPr>
        <w:shd w:val="clear" w:color="auto" w:fill="FFFFFF"/>
        <w:spacing w:before="120" w:line="360" w:lineRule="auto"/>
        <w:jc w:val="both"/>
        <w:rPr>
          <w:sz w:val="22"/>
          <w:szCs w:val="22"/>
        </w:rPr>
      </w:pPr>
    </w:p>
    <w:p w14:paraId="12033EA7" w14:textId="2616EE4D" w:rsidR="00106587" w:rsidRPr="00C8774C" w:rsidRDefault="00925A30" w:rsidP="00780D90">
      <w:pPr>
        <w:shd w:val="clear" w:color="auto" w:fill="FFFFFF"/>
        <w:spacing w:before="120" w:line="360" w:lineRule="auto"/>
        <w:jc w:val="both"/>
        <w:rPr>
          <w:sz w:val="22"/>
          <w:szCs w:val="22"/>
        </w:rPr>
      </w:pPr>
      <w:r>
        <w:rPr>
          <w:b/>
          <w:sz w:val="22"/>
          <w:szCs w:val="22"/>
        </w:rPr>
        <w:t>II.</w:t>
      </w:r>
      <w:r w:rsidR="00106587" w:rsidRPr="00925A30">
        <w:rPr>
          <w:b/>
          <w:sz w:val="22"/>
          <w:szCs w:val="22"/>
        </w:rPr>
        <w:t xml:space="preserve"> Przygotowanie pracy inżynierskiej powinno ukształtować umiejętności:</w:t>
      </w:r>
    </w:p>
    <w:p w14:paraId="21874983" w14:textId="77777777" w:rsidR="00106587" w:rsidRPr="00C8774C" w:rsidRDefault="00106587" w:rsidP="00780D90">
      <w:pPr>
        <w:shd w:val="clear" w:color="auto" w:fill="FFFFFF"/>
        <w:spacing w:before="120" w:line="360" w:lineRule="auto"/>
        <w:jc w:val="both"/>
        <w:rPr>
          <w:sz w:val="22"/>
          <w:szCs w:val="22"/>
        </w:rPr>
      </w:pPr>
      <w:r>
        <w:rPr>
          <w:sz w:val="22"/>
          <w:szCs w:val="22"/>
        </w:rPr>
        <w:t xml:space="preserve">   1</w:t>
      </w:r>
      <w:r w:rsidRPr="00C8774C">
        <w:rPr>
          <w:sz w:val="22"/>
          <w:szCs w:val="22"/>
        </w:rPr>
        <w:t>) samodzielnych studiów literaturowych</w:t>
      </w:r>
      <w:r w:rsidR="0079191F">
        <w:rPr>
          <w:sz w:val="22"/>
          <w:szCs w:val="22"/>
        </w:rPr>
        <w:t xml:space="preserve"> (w</w:t>
      </w:r>
      <w:r w:rsidR="0079191F" w:rsidRPr="0079191F">
        <w:rPr>
          <w:sz w:val="22"/>
          <w:szCs w:val="22"/>
        </w:rPr>
        <w:t>ysoce zalecane jest wykorzystywanie opracowań obcojęzycznych</w:t>
      </w:r>
      <w:r w:rsidR="007A2AE6">
        <w:rPr>
          <w:sz w:val="22"/>
          <w:szCs w:val="22"/>
        </w:rPr>
        <w:t>),</w:t>
      </w:r>
    </w:p>
    <w:p w14:paraId="5E1BECF2" w14:textId="77777777" w:rsidR="00106587" w:rsidRDefault="00106587" w:rsidP="00780D90">
      <w:pPr>
        <w:shd w:val="clear" w:color="auto" w:fill="FFFFFF"/>
        <w:spacing w:before="120" w:line="360" w:lineRule="auto"/>
        <w:jc w:val="both"/>
        <w:rPr>
          <w:sz w:val="22"/>
          <w:szCs w:val="22"/>
        </w:rPr>
      </w:pPr>
      <w:r>
        <w:rPr>
          <w:sz w:val="22"/>
          <w:szCs w:val="22"/>
        </w:rPr>
        <w:t xml:space="preserve">   2</w:t>
      </w:r>
      <w:r w:rsidRPr="00C8774C">
        <w:rPr>
          <w:sz w:val="22"/>
          <w:szCs w:val="22"/>
        </w:rPr>
        <w:t xml:space="preserve">) diagnozowania i oceny problemów, </w:t>
      </w:r>
    </w:p>
    <w:p w14:paraId="705DEF41" w14:textId="16BE8732" w:rsidR="007A2AE6" w:rsidRPr="00C8774C" w:rsidRDefault="007A2AE6" w:rsidP="00780D90">
      <w:pPr>
        <w:shd w:val="clear" w:color="auto" w:fill="FFFFFF"/>
        <w:spacing w:before="120" w:line="360" w:lineRule="auto"/>
        <w:jc w:val="both"/>
        <w:rPr>
          <w:sz w:val="22"/>
          <w:szCs w:val="22"/>
        </w:rPr>
      </w:pPr>
      <w:r>
        <w:rPr>
          <w:sz w:val="22"/>
          <w:szCs w:val="22"/>
        </w:rPr>
        <w:lastRenderedPageBreak/>
        <w:t xml:space="preserve">  3) </w:t>
      </w:r>
      <w:r w:rsidRPr="0079191F">
        <w:rPr>
          <w:sz w:val="22"/>
          <w:szCs w:val="22"/>
        </w:rPr>
        <w:t>poszukiwania i selekcjonowania informacji oraz</w:t>
      </w:r>
      <w:r>
        <w:rPr>
          <w:sz w:val="22"/>
          <w:szCs w:val="22"/>
        </w:rPr>
        <w:t xml:space="preserve"> </w:t>
      </w:r>
      <w:r w:rsidRPr="0079191F">
        <w:rPr>
          <w:sz w:val="22"/>
          <w:szCs w:val="22"/>
        </w:rPr>
        <w:t>oceny</w:t>
      </w:r>
      <w:r>
        <w:rPr>
          <w:sz w:val="22"/>
          <w:szCs w:val="22"/>
        </w:rPr>
        <w:t xml:space="preserve"> </w:t>
      </w:r>
      <w:r w:rsidRPr="0079191F">
        <w:rPr>
          <w:sz w:val="22"/>
          <w:szCs w:val="22"/>
        </w:rPr>
        <w:t>jakości i</w:t>
      </w:r>
      <w:r>
        <w:rPr>
          <w:sz w:val="22"/>
          <w:szCs w:val="22"/>
        </w:rPr>
        <w:t xml:space="preserve"> </w:t>
      </w:r>
      <w:r w:rsidRPr="0079191F">
        <w:rPr>
          <w:sz w:val="22"/>
          <w:szCs w:val="22"/>
        </w:rPr>
        <w:t>wiarygodności źródeł</w:t>
      </w:r>
      <w:r>
        <w:rPr>
          <w:sz w:val="22"/>
          <w:szCs w:val="22"/>
        </w:rPr>
        <w:t xml:space="preserve"> </w:t>
      </w:r>
      <w:r w:rsidRPr="0079191F">
        <w:rPr>
          <w:sz w:val="22"/>
          <w:szCs w:val="22"/>
        </w:rPr>
        <w:t>w</w:t>
      </w:r>
      <w:r>
        <w:rPr>
          <w:sz w:val="22"/>
          <w:szCs w:val="22"/>
        </w:rPr>
        <w:t xml:space="preserve"> </w:t>
      </w:r>
      <w:r w:rsidRPr="0079191F">
        <w:rPr>
          <w:sz w:val="22"/>
          <w:szCs w:val="22"/>
        </w:rPr>
        <w:t>odwołaniu do zwartych opracowań naukowych</w:t>
      </w:r>
      <w:r>
        <w:rPr>
          <w:sz w:val="22"/>
          <w:szCs w:val="22"/>
        </w:rPr>
        <w:t xml:space="preserve">, </w:t>
      </w:r>
      <w:r w:rsidRPr="0079191F">
        <w:rPr>
          <w:sz w:val="22"/>
          <w:szCs w:val="22"/>
        </w:rPr>
        <w:t>artykułów czasopism specjalistycznych,</w:t>
      </w:r>
      <w:r>
        <w:rPr>
          <w:sz w:val="22"/>
          <w:szCs w:val="22"/>
        </w:rPr>
        <w:t xml:space="preserve"> </w:t>
      </w:r>
      <w:r w:rsidRPr="0079191F">
        <w:rPr>
          <w:sz w:val="22"/>
          <w:szCs w:val="22"/>
        </w:rPr>
        <w:t>aktów</w:t>
      </w:r>
      <w:r>
        <w:rPr>
          <w:sz w:val="22"/>
          <w:szCs w:val="22"/>
        </w:rPr>
        <w:t xml:space="preserve"> </w:t>
      </w:r>
      <w:r w:rsidRPr="0079191F">
        <w:rPr>
          <w:sz w:val="22"/>
          <w:szCs w:val="22"/>
        </w:rPr>
        <w:t>prawnych, dokumentacji technicznej</w:t>
      </w:r>
      <w:r>
        <w:rPr>
          <w:sz w:val="22"/>
          <w:szCs w:val="22"/>
        </w:rPr>
        <w:t xml:space="preserve"> </w:t>
      </w:r>
      <w:r w:rsidRPr="0079191F">
        <w:rPr>
          <w:sz w:val="22"/>
          <w:szCs w:val="22"/>
        </w:rPr>
        <w:t>i</w:t>
      </w:r>
      <w:r>
        <w:rPr>
          <w:sz w:val="22"/>
          <w:szCs w:val="22"/>
        </w:rPr>
        <w:t xml:space="preserve"> </w:t>
      </w:r>
      <w:r w:rsidRPr="0079191F">
        <w:rPr>
          <w:sz w:val="22"/>
          <w:szCs w:val="22"/>
        </w:rPr>
        <w:t>zasobów elektronicznych</w:t>
      </w:r>
    </w:p>
    <w:p w14:paraId="5EB08DAB" w14:textId="26555212" w:rsidR="00106587" w:rsidRPr="00C8774C" w:rsidRDefault="00106587" w:rsidP="00780D90">
      <w:pPr>
        <w:shd w:val="clear" w:color="auto" w:fill="FFFFFF"/>
        <w:spacing w:before="120" w:line="360" w:lineRule="auto"/>
        <w:jc w:val="both"/>
        <w:rPr>
          <w:sz w:val="22"/>
          <w:szCs w:val="22"/>
        </w:rPr>
      </w:pPr>
      <w:r>
        <w:rPr>
          <w:sz w:val="22"/>
          <w:szCs w:val="22"/>
        </w:rPr>
        <w:t xml:space="preserve">  </w:t>
      </w:r>
      <w:r w:rsidR="007A2AE6">
        <w:rPr>
          <w:sz w:val="22"/>
          <w:szCs w:val="22"/>
        </w:rPr>
        <w:t>4</w:t>
      </w:r>
      <w:r w:rsidRPr="00C8774C">
        <w:rPr>
          <w:sz w:val="22"/>
          <w:szCs w:val="22"/>
        </w:rPr>
        <w:t>) dostrzegania prawidłowości występujących w obrębie badanych zjawisk,</w:t>
      </w:r>
    </w:p>
    <w:p w14:paraId="3637B91B" w14:textId="323A4C44" w:rsidR="00106587" w:rsidRPr="00C8774C" w:rsidRDefault="00106587" w:rsidP="00780D90">
      <w:pPr>
        <w:shd w:val="clear" w:color="auto" w:fill="FFFFFF"/>
        <w:spacing w:before="120" w:line="360" w:lineRule="auto"/>
        <w:jc w:val="both"/>
        <w:rPr>
          <w:sz w:val="22"/>
          <w:szCs w:val="22"/>
        </w:rPr>
      </w:pPr>
      <w:r>
        <w:rPr>
          <w:sz w:val="22"/>
          <w:szCs w:val="22"/>
        </w:rPr>
        <w:t xml:space="preserve">  </w:t>
      </w:r>
      <w:r w:rsidR="007A2AE6">
        <w:rPr>
          <w:sz w:val="22"/>
          <w:szCs w:val="22"/>
        </w:rPr>
        <w:t>5</w:t>
      </w:r>
      <w:r w:rsidRPr="00C8774C">
        <w:rPr>
          <w:sz w:val="22"/>
          <w:szCs w:val="22"/>
        </w:rPr>
        <w:t>) wyciągania właściwych wniosków,</w:t>
      </w:r>
    </w:p>
    <w:p w14:paraId="12C50E70" w14:textId="018C8A60" w:rsidR="00106587" w:rsidRPr="00C8774C" w:rsidRDefault="00106587" w:rsidP="00780D90">
      <w:pPr>
        <w:shd w:val="clear" w:color="auto" w:fill="FFFFFF"/>
        <w:spacing w:before="120" w:line="360" w:lineRule="auto"/>
        <w:ind w:left="426" w:hanging="426"/>
        <w:jc w:val="both"/>
        <w:rPr>
          <w:sz w:val="22"/>
          <w:szCs w:val="22"/>
        </w:rPr>
      </w:pPr>
      <w:r>
        <w:rPr>
          <w:sz w:val="22"/>
          <w:szCs w:val="22"/>
        </w:rPr>
        <w:t xml:space="preserve">  </w:t>
      </w:r>
      <w:r w:rsidR="007A2AE6">
        <w:rPr>
          <w:sz w:val="22"/>
          <w:szCs w:val="22"/>
        </w:rPr>
        <w:t>6</w:t>
      </w:r>
      <w:r w:rsidRPr="00C8774C">
        <w:rPr>
          <w:sz w:val="22"/>
          <w:szCs w:val="22"/>
        </w:rPr>
        <w:t>) czynnego posługiwania się nabytą w czasie studiów wiedzą i wykorzystania jej w zastosowaniu do praktyki,</w:t>
      </w:r>
    </w:p>
    <w:p w14:paraId="2CC7990F" w14:textId="07A524CC" w:rsidR="00106587" w:rsidRPr="00C8774C" w:rsidRDefault="00106587" w:rsidP="00780D90">
      <w:pPr>
        <w:shd w:val="clear" w:color="auto" w:fill="FFFFFF"/>
        <w:spacing w:before="120" w:line="360" w:lineRule="auto"/>
        <w:jc w:val="both"/>
        <w:rPr>
          <w:sz w:val="22"/>
          <w:szCs w:val="22"/>
        </w:rPr>
      </w:pPr>
      <w:r>
        <w:rPr>
          <w:sz w:val="22"/>
          <w:szCs w:val="22"/>
        </w:rPr>
        <w:t xml:space="preserve">  </w:t>
      </w:r>
      <w:r w:rsidR="007A2AE6">
        <w:rPr>
          <w:sz w:val="22"/>
          <w:szCs w:val="22"/>
        </w:rPr>
        <w:t>7</w:t>
      </w:r>
      <w:r w:rsidRPr="00C8774C">
        <w:rPr>
          <w:sz w:val="22"/>
          <w:szCs w:val="22"/>
        </w:rPr>
        <w:t>) prowadzenia logicznego toku wywodów,</w:t>
      </w:r>
    </w:p>
    <w:p w14:paraId="00479B09" w14:textId="6581681F" w:rsidR="00106587" w:rsidRPr="00C8774C" w:rsidRDefault="00106587" w:rsidP="00780D90">
      <w:pPr>
        <w:shd w:val="clear" w:color="auto" w:fill="FFFFFF"/>
        <w:spacing w:before="120" w:line="360" w:lineRule="auto"/>
        <w:jc w:val="both"/>
        <w:rPr>
          <w:sz w:val="22"/>
          <w:szCs w:val="22"/>
        </w:rPr>
      </w:pPr>
      <w:r>
        <w:rPr>
          <w:sz w:val="22"/>
          <w:szCs w:val="22"/>
        </w:rPr>
        <w:t xml:space="preserve">  </w:t>
      </w:r>
      <w:r w:rsidR="007A2AE6">
        <w:rPr>
          <w:sz w:val="22"/>
          <w:szCs w:val="22"/>
        </w:rPr>
        <w:t>8</w:t>
      </w:r>
      <w:r w:rsidRPr="00C8774C">
        <w:rPr>
          <w:sz w:val="22"/>
          <w:szCs w:val="22"/>
        </w:rPr>
        <w:t xml:space="preserve">) samodzielnego rozwiązywania określonych zadań diagnostycznych lub projektowych, </w:t>
      </w:r>
    </w:p>
    <w:p w14:paraId="56135FCA" w14:textId="30845394" w:rsidR="00106587" w:rsidRPr="00C8774C" w:rsidRDefault="00106587" w:rsidP="00780D90">
      <w:pPr>
        <w:shd w:val="clear" w:color="auto" w:fill="FFFFFF"/>
        <w:spacing w:before="120" w:line="360" w:lineRule="auto"/>
        <w:ind w:left="426" w:hanging="426"/>
        <w:jc w:val="both"/>
        <w:rPr>
          <w:sz w:val="22"/>
          <w:szCs w:val="22"/>
        </w:rPr>
      </w:pPr>
      <w:r>
        <w:rPr>
          <w:sz w:val="22"/>
          <w:szCs w:val="22"/>
        </w:rPr>
        <w:t xml:space="preserve">  </w:t>
      </w:r>
      <w:r w:rsidR="007A2AE6">
        <w:rPr>
          <w:sz w:val="22"/>
          <w:szCs w:val="22"/>
        </w:rPr>
        <w:t>9</w:t>
      </w:r>
      <w:r w:rsidRPr="00C8774C">
        <w:rPr>
          <w:sz w:val="22"/>
          <w:szCs w:val="22"/>
        </w:rPr>
        <w:t>) przygotowywania prac pisemnych w zakresie wybranej specjalizacji z wykorzystaniem podstawowych narzędzi badawczych,</w:t>
      </w:r>
    </w:p>
    <w:p w14:paraId="404EB914" w14:textId="5F871C8C" w:rsidR="00106587" w:rsidRPr="00C8774C" w:rsidRDefault="00106587" w:rsidP="00780D90">
      <w:pPr>
        <w:shd w:val="clear" w:color="auto" w:fill="FFFFFF"/>
        <w:spacing w:before="120" w:line="360" w:lineRule="auto"/>
        <w:jc w:val="both"/>
        <w:rPr>
          <w:sz w:val="22"/>
          <w:szCs w:val="22"/>
        </w:rPr>
      </w:pPr>
      <w:r>
        <w:rPr>
          <w:sz w:val="22"/>
          <w:szCs w:val="22"/>
        </w:rPr>
        <w:t xml:space="preserve">  </w:t>
      </w:r>
      <w:r w:rsidR="007A2AE6">
        <w:rPr>
          <w:sz w:val="22"/>
          <w:szCs w:val="22"/>
        </w:rPr>
        <w:t>10</w:t>
      </w:r>
      <w:r w:rsidRPr="00C8774C">
        <w:rPr>
          <w:sz w:val="22"/>
          <w:szCs w:val="22"/>
        </w:rPr>
        <w:t>) posługiwania się jasnym i precyzyjnym językiem.</w:t>
      </w:r>
    </w:p>
    <w:p w14:paraId="271EFD53" w14:textId="4550892A" w:rsidR="00106587" w:rsidRPr="00C8774C" w:rsidRDefault="00925A30" w:rsidP="00780D90">
      <w:pPr>
        <w:shd w:val="clear" w:color="auto" w:fill="FFFFFF"/>
        <w:spacing w:before="120" w:line="360" w:lineRule="auto"/>
        <w:jc w:val="both"/>
        <w:rPr>
          <w:b/>
          <w:bCs/>
          <w:sz w:val="22"/>
          <w:szCs w:val="22"/>
        </w:rPr>
      </w:pPr>
      <w:r>
        <w:rPr>
          <w:b/>
          <w:bCs/>
          <w:sz w:val="22"/>
          <w:szCs w:val="22"/>
        </w:rPr>
        <w:t xml:space="preserve">III. </w:t>
      </w:r>
      <w:r w:rsidR="00106587">
        <w:rPr>
          <w:b/>
          <w:bCs/>
          <w:sz w:val="22"/>
          <w:szCs w:val="22"/>
        </w:rPr>
        <w:t xml:space="preserve"> Charakter </w:t>
      </w:r>
      <w:r w:rsidR="00106587" w:rsidRPr="00C8774C">
        <w:rPr>
          <w:b/>
          <w:bCs/>
          <w:sz w:val="22"/>
          <w:szCs w:val="22"/>
        </w:rPr>
        <w:t>pracy</w:t>
      </w:r>
    </w:p>
    <w:p w14:paraId="6AE91072" w14:textId="31E2A03C" w:rsidR="00106587" w:rsidRPr="00C8774C" w:rsidRDefault="00106587" w:rsidP="00780D90">
      <w:pPr>
        <w:shd w:val="clear" w:color="auto" w:fill="FFFFFF"/>
        <w:spacing w:before="120" w:line="360" w:lineRule="auto"/>
        <w:jc w:val="both"/>
        <w:rPr>
          <w:sz w:val="22"/>
          <w:szCs w:val="22"/>
        </w:rPr>
      </w:pPr>
      <w:r w:rsidRPr="00C8774C">
        <w:rPr>
          <w:sz w:val="22"/>
          <w:szCs w:val="22"/>
        </w:rPr>
        <w:t xml:space="preserve">Praca </w:t>
      </w:r>
      <w:r w:rsidRPr="00D57514">
        <w:rPr>
          <w:sz w:val="22"/>
          <w:szCs w:val="22"/>
        </w:rPr>
        <w:t>inżynierska</w:t>
      </w:r>
      <w:r w:rsidRPr="00C8774C">
        <w:rPr>
          <w:sz w:val="22"/>
          <w:szCs w:val="22"/>
        </w:rPr>
        <w:t xml:space="preserve"> powinna zawierać:</w:t>
      </w:r>
    </w:p>
    <w:p w14:paraId="0A28E791" w14:textId="0919D065" w:rsidR="00106587" w:rsidRPr="00C8774C" w:rsidRDefault="00106587" w:rsidP="00780D90">
      <w:pPr>
        <w:shd w:val="clear" w:color="auto" w:fill="FFFFFF"/>
        <w:spacing w:before="120" w:line="360" w:lineRule="auto"/>
        <w:jc w:val="both"/>
        <w:rPr>
          <w:sz w:val="22"/>
          <w:szCs w:val="22"/>
        </w:rPr>
      </w:pPr>
      <w:r>
        <w:rPr>
          <w:sz w:val="22"/>
          <w:szCs w:val="22"/>
        </w:rPr>
        <w:t xml:space="preserve"> 1</w:t>
      </w:r>
      <w:r w:rsidRPr="00C8774C">
        <w:rPr>
          <w:sz w:val="22"/>
          <w:szCs w:val="22"/>
        </w:rPr>
        <w:t>) wyraźne określenie problemu badawczego;</w:t>
      </w:r>
    </w:p>
    <w:p w14:paraId="5E486CC8" w14:textId="6FC7AD90" w:rsidR="00106587" w:rsidRPr="00C8774C" w:rsidRDefault="00106587" w:rsidP="00780D90">
      <w:pPr>
        <w:shd w:val="clear" w:color="auto" w:fill="FFFFFF"/>
        <w:spacing w:before="120" w:line="360" w:lineRule="auto"/>
        <w:jc w:val="both"/>
        <w:rPr>
          <w:sz w:val="22"/>
          <w:szCs w:val="22"/>
        </w:rPr>
      </w:pPr>
      <w:r>
        <w:rPr>
          <w:sz w:val="22"/>
          <w:szCs w:val="22"/>
        </w:rPr>
        <w:t xml:space="preserve"> 2</w:t>
      </w:r>
      <w:r w:rsidRPr="00C8774C">
        <w:rPr>
          <w:sz w:val="22"/>
          <w:szCs w:val="22"/>
        </w:rPr>
        <w:t>) odniesienia do podstawowej literatury przedmiotu;</w:t>
      </w:r>
    </w:p>
    <w:p w14:paraId="1B821CF5" w14:textId="5A5A7143" w:rsidR="001165EE" w:rsidRDefault="00106587" w:rsidP="00780D90">
      <w:pPr>
        <w:shd w:val="clear" w:color="auto" w:fill="FFFFFF"/>
        <w:spacing w:before="120" w:line="360" w:lineRule="auto"/>
        <w:jc w:val="both"/>
        <w:rPr>
          <w:sz w:val="22"/>
          <w:szCs w:val="22"/>
        </w:rPr>
      </w:pPr>
      <w:r>
        <w:rPr>
          <w:sz w:val="22"/>
          <w:szCs w:val="22"/>
        </w:rPr>
        <w:t xml:space="preserve"> 3</w:t>
      </w:r>
      <w:r w:rsidRPr="00C8774C">
        <w:rPr>
          <w:sz w:val="22"/>
          <w:szCs w:val="22"/>
        </w:rPr>
        <w:t>) opis sposobu rozwiązania problemu (zastosowane metody, techniki, narzędzia badawcze</w:t>
      </w:r>
      <w:r w:rsidR="007032C4">
        <w:rPr>
          <w:sz w:val="22"/>
          <w:szCs w:val="22"/>
        </w:rPr>
        <w:t>, obliczenia</w:t>
      </w:r>
      <w:r w:rsidR="002B1838">
        <w:rPr>
          <w:sz w:val="22"/>
          <w:szCs w:val="22"/>
        </w:rPr>
        <w:t>)</w:t>
      </w:r>
      <w:r w:rsidRPr="00C8774C">
        <w:rPr>
          <w:sz w:val="22"/>
          <w:szCs w:val="22"/>
        </w:rPr>
        <w:t>.</w:t>
      </w:r>
    </w:p>
    <w:p w14:paraId="699DB6D9" w14:textId="77777777" w:rsidR="00B777DA" w:rsidRPr="00F03458" w:rsidRDefault="00B777DA" w:rsidP="00780D90">
      <w:pPr>
        <w:spacing w:line="360" w:lineRule="auto"/>
        <w:jc w:val="both"/>
        <w:rPr>
          <w:sz w:val="22"/>
          <w:szCs w:val="22"/>
        </w:rPr>
      </w:pPr>
      <w:r w:rsidRPr="00F03458">
        <w:rPr>
          <w:sz w:val="22"/>
          <w:szCs w:val="22"/>
        </w:rPr>
        <w:t xml:space="preserve">W </w:t>
      </w:r>
      <w:r w:rsidRPr="00F03458">
        <w:rPr>
          <w:b/>
          <w:bCs/>
          <w:sz w:val="22"/>
          <w:szCs w:val="22"/>
        </w:rPr>
        <w:t>naukach empirycznych metody badawcze</w:t>
      </w:r>
      <w:r w:rsidRPr="00F03458">
        <w:rPr>
          <w:sz w:val="22"/>
          <w:szCs w:val="22"/>
        </w:rPr>
        <w:t xml:space="preserve">, to przede wszystkim typowe i powtarzalne sposoby opracowywania, zbierania, analizy i interpretacji danych empirycznych, służące do uzyskiwania maksymalnie (lub optymalnie) uzasadnionych odpowiedzi na stawiane w nich pytania. </w:t>
      </w:r>
    </w:p>
    <w:p w14:paraId="627C867C" w14:textId="77777777" w:rsidR="00B777DA" w:rsidRPr="00C8774C" w:rsidRDefault="00B777DA" w:rsidP="00780D90">
      <w:pPr>
        <w:spacing w:line="360" w:lineRule="auto"/>
        <w:jc w:val="both"/>
        <w:rPr>
          <w:sz w:val="22"/>
          <w:szCs w:val="22"/>
        </w:rPr>
      </w:pPr>
      <w:r w:rsidRPr="00F03458">
        <w:rPr>
          <w:b/>
          <w:bCs/>
          <w:sz w:val="22"/>
          <w:szCs w:val="22"/>
        </w:rPr>
        <w:t>Techniki badawcze</w:t>
      </w:r>
      <w:r w:rsidRPr="00F03458">
        <w:rPr>
          <w:sz w:val="22"/>
          <w:szCs w:val="22"/>
        </w:rPr>
        <w:t xml:space="preserve">, to szczegółowe czynności wykonywania różnych badań cząstkowych, które pozwalają np. zgromadzić, uporządkować i przechowywać potrzebne dane. W sensie logicznym techniki badawcze są pojęciami podrzędnymi w stosunku do metody badawczej, a w sensie rzeczowym o znacznie węższym zakresie niż metoda. </w:t>
      </w:r>
    </w:p>
    <w:p w14:paraId="5E403337" w14:textId="515E47BE" w:rsidR="00106587" w:rsidRPr="00925A30" w:rsidRDefault="00925A30" w:rsidP="00780D90">
      <w:pPr>
        <w:shd w:val="clear" w:color="auto" w:fill="FFFFFF"/>
        <w:spacing w:before="120" w:line="360" w:lineRule="auto"/>
        <w:jc w:val="both"/>
        <w:rPr>
          <w:b/>
          <w:sz w:val="22"/>
          <w:szCs w:val="22"/>
        </w:rPr>
      </w:pPr>
      <w:r>
        <w:rPr>
          <w:b/>
          <w:sz w:val="22"/>
          <w:szCs w:val="22"/>
        </w:rPr>
        <w:t>IV.</w:t>
      </w:r>
      <w:r w:rsidR="00106587" w:rsidRPr="00925A30">
        <w:rPr>
          <w:b/>
          <w:sz w:val="22"/>
          <w:szCs w:val="22"/>
        </w:rPr>
        <w:t xml:space="preserve"> Praca inżynierska powinna: </w:t>
      </w:r>
    </w:p>
    <w:p w14:paraId="5FF99B99" w14:textId="77777777" w:rsidR="00106587" w:rsidRPr="00C8774C" w:rsidRDefault="00106587" w:rsidP="00780D90">
      <w:pPr>
        <w:shd w:val="clear" w:color="auto" w:fill="FFFFFF"/>
        <w:spacing w:before="120" w:line="360" w:lineRule="auto"/>
        <w:ind w:left="426" w:hanging="426"/>
        <w:jc w:val="both"/>
        <w:rPr>
          <w:sz w:val="22"/>
          <w:szCs w:val="22"/>
        </w:rPr>
      </w:pPr>
      <w:r>
        <w:rPr>
          <w:sz w:val="22"/>
          <w:szCs w:val="22"/>
        </w:rPr>
        <w:t xml:space="preserve">   1</w:t>
      </w:r>
      <w:r w:rsidRPr="00C8774C">
        <w:rPr>
          <w:sz w:val="22"/>
          <w:szCs w:val="22"/>
        </w:rPr>
        <w:t>) stanowić samodzielne rozwiązanie przez dyplomanta problemu o charakterze inżynierskim (projektowym, realizacyjnym, pomiarowym itp.) oraz wykazywać jego wiedzę inżynierską w zakresie danego kierunku studiów,</w:t>
      </w:r>
    </w:p>
    <w:p w14:paraId="05D31587" w14:textId="77777777" w:rsidR="00106587" w:rsidRPr="00C8774C" w:rsidRDefault="00106587" w:rsidP="00780D90">
      <w:pPr>
        <w:shd w:val="clear" w:color="auto" w:fill="FFFFFF"/>
        <w:spacing w:before="120" w:line="360" w:lineRule="auto"/>
        <w:ind w:left="426" w:hanging="426"/>
        <w:jc w:val="both"/>
        <w:rPr>
          <w:sz w:val="22"/>
          <w:szCs w:val="22"/>
        </w:rPr>
      </w:pPr>
      <w:r>
        <w:rPr>
          <w:sz w:val="22"/>
          <w:szCs w:val="22"/>
        </w:rPr>
        <w:t xml:space="preserve">   2</w:t>
      </w:r>
      <w:r w:rsidRPr="00C8774C">
        <w:rPr>
          <w:sz w:val="22"/>
          <w:szCs w:val="22"/>
        </w:rPr>
        <w:t>) zawierać elementy warsztatu inżynierskiego, takie jak np.: formalne założenia, obliczenia inżynierskie, rysunki techniczne, obliczenia i oszacowania projektowe, odniesienia do patentów, norm, katalogów, cenników, aktów prawnych itp.),</w:t>
      </w:r>
    </w:p>
    <w:p w14:paraId="0DED8076" w14:textId="77777777" w:rsidR="00106587" w:rsidRPr="00C8774C" w:rsidRDefault="00106587" w:rsidP="00780D90">
      <w:pPr>
        <w:shd w:val="clear" w:color="auto" w:fill="FFFFFF"/>
        <w:spacing w:before="120" w:line="360" w:lineRule="auto"/>
        <w:jc w:val="both"/>
        <w:rPr>
          <w:sz w:val="22"/>
          <w:szCs w:val="22"/>
        </w:rPr>
      </w:pPr>
      <w:r>
        <w:rPr>
          <w:sz w:val="22"/>
          <w:szCs w:val="22"/>
        </w:rPr>
        <w:lastRenderedPageBreak/>
        <w:t xml:space="preserve">   3</w:t>
      </w:r>
      <w:r w:rsidRPr="00C8774C">
        <w:rPr>
          <w:sz w:val="22"/>
          <w:szCs w:val="22"/>
        </w:rPr>
        <w:t>) mieć charakter projektowy,</w:t>
      </w:r>
    </w:p>
    <w:p w14:paraId="6B65ECFB" w14:textId="77777777" w:rsidR="00106587" w:rsidRPr="00C8774C" w:rsidRDefault="00106587" w:rsidP="00780D90">
      <w:pPr>
        <w:shd w:val="clear" w:color="auto" w:fill="FFFFFF"/>
        <w:spacing w:before="120" w:line="360" w:lineRule="auto"/>
        <w:ind w:left="426" w:hanging="426"/>
        <w:jc w:val="both"/>
        <w:rPr>
          <w:sz w:val="22"/>
          <w:szCs w:val="22"/>
        </w:rPr>
      </w:pPr>
      <w:r>
        <w:rPr>
          <w:sz w:val="22"/>
          <w:szCs w:val="22"/>
        </w:rPr>
        <w:t xml:space="preserve">   4</w:t>
      </w:r>
      <w:r w:rsidRPr="00C8774C">
        <w:rPr>
          <w:sz w:val="22"/>
          <w:szCs w:val="22"/>
        </w:rPr>
        <w:t>) być przygotowana w oparciu o wykorzystanie metod diagnostycznych, analitycznych, symulacyjnych i badawczych przy rozwiązywaniu zadań inżynierskich z wykorzystaniem wiedzy ogólnej i specjalistycznej.</w:t>
      </w:r>
    </w:p>
    <w:p w14:paraId="40414947" w14:textId="67C13E98" w:rsidR="00106587" w:rsidRPr="00C8774C" w:rsidRDefault="00925A30" w:rsidP="00780D90">
      <w:pPr>
        <w:shd w:val="clear" w:color="auto" w:fill="FFFFFF"/>
        <w:spacing w:before="120" w:line="360" w:lineRule="auto"/>
        <w:jc w:val="both"/>
        <w:rPr>
          <w:sz w:val="22"/>
          <w:szCs w:val="22"/>
        </w:rPr>
      </w:pPr>
      <w:r>
        <w:rPr>
          <w:b/>
          <w:sz w:val="22"/>
          <w:szCs w:val="22"/>
        </w:rPr>
        <w:t xml:space="preserve">V. </w:t>
      </w:r>
      <w:r w:rsidR="00106587" w:rsidRPr="00C8774C">
        <w:rPr>
          <w:sz w:val="22"/>
          <w:szCs w:val="22"/>
        </w:rPr>
        <w:t xml:space="preserve"> W przypadku </w:t>
      </w:r>
      <w:r w:rsidR="00106587" w:rsidRPr="00C8774C">
        <w:rPr>
          <w:b/>
          <w:sz w:val="22"/>
          <w:szCs w:val="22"/>
        </w:rPr>
        <w:t xml:space="preserve">kierunków technicznych </w:t>
      </w:r>
      <w:r w:rsidR="00106587" w:rsidRPr="00C8774C">
        <w:rPr>
          <w:sz w:val="22"/>
          <w:szCs w:val="22"/>
        </w:rPr>
        <w:t xml:space="preserve">praca dyplomowa inżynierska powinna być związana ze ściśle określonym celem definiowanym w kategoriach inżynierskich, jak np.: </w:t>
      </w:r>
    </w:p>
    <w:p w14:paraId="23A4F872" w14:textId="77777777" w:rsidR="00106587" w:rsidRPr="00340957" w:rsidRDefault="00106587" w:rsidP="00780D90">
      <w:pPr>
        <w:shd w:val="clear" w:color="auto" w:fill="FFFFFF"/>
        <w:spacing w:before="120" w:line="360" w:lineRule="auto"/>
        <w:jc w:val="both"/>
        <w:rPr>
          <w:b/>
          <w:sz w:val="22"/>
          <w:szCs w:val="22"/>
        </w:rPr>
      </w:pPr>
      <w:r w:rsidRPr="00C8774C">
        <w:rPr>
          <w:sz w:val="22"/>
          <w:szCs w:val="22"/>
        </w:rPr>
        <w:t xml:space="preserve"> </w:t>
      </w:r>
      <w:r>
        <w:rPr>
          <w:sz w:val="22"/>
          <w:szCs w:val="22"/>
        </w:rPr>
        <w:t xml:space="preserve"> </w:t>
      </w:r>
      <w:r w:rsidRPr="00C8774C">
        <w:rPr>
          <w:sz w:val="22"/>
          <w:szCs w:val="22"/>
        </w:rPr>
        <w:t xml:space="preserve">  </w:t>
      </w:r>
      <w:r w:rsidRPr="00F15817">
        <w:rPr>
          <w:sz w:val="22"/>
          <w:szCs w:val="22"/>
        </w:rPr>
        <w:t xml:space="preserve"> </w:t>
      </w:r>
      <w:r w:rsidRPr="00780D90">
        <w:rPr>
          <w:b/>
          <w:sz w:val="22"/>
          <w:szCs w:val="22"/>
        </w:rPr>
        <w:t xml:space="preserve">– w przypadku </w:t>
      </w:r>
      <w:r w:rsidRPr="00780D90">
        <w:rPr>
          <w:b/>
          <w:i/>
          <w:sz w:val="22"/>
          <w:szCs w:val="22"/>
        </w:rPr>
        <w:t>kierunku informatyka</w:t>
      </w:r>
      <w:r>
        <w:rPr>
          <w:b/>
          <w:i/>
          <w:sz w:val="22"/>
          <w:szCs w:val="22"/>
        </w:rPr>
        <w:t xml:space="preserve">, </w:t>
      </w:r>
      <w:r w:rsidRPr="00F15817">
        <w:rPr>
          <w:sz w:val="22"/>
          <w:szCs w:val="22"/>
        </w:rPr>
        <w:t>przykładowo</w:t>
      </w:r>
      <w:r w:rsidRPr="00340957">
        <w:rPr>
          <w:b/>
          <w:sz w:val="22"/>
          <w:szCs w:val="22"/>
        </w:rPr>
        <w:t>:</w:t>
      </w:r>
    </w:p>
    <w:p w14:paraId="0ADBE41E" w14:textId="77777777" w:rsidR="00106587" w:rsidRPr="00C8774C" w:rsidRDefault="00106587" w:rsidP="00780D90">
      <w:pPr>
        <w:numPr>
          <w:ilvl w:val="2"/>
          <w:numId w:val="1"/>
        </w:numPr>
        <w:shd w:val="clear" w:color="auto" w:fill="FFFFFF"/>
        <w:tabs>
          <w:tab w:val="left" w:pos="360"/>
        </w:tabs>
        <w:spacing w:before="120" w:line="360" w:lineRule="auto"/>
        <w:ind w:hanging="2198"/>
        <w:jc w:val="both"/>
        <w:rPr>
          <w:sz w:val="22"/>
          <w:szCs w:val="22"/>
        </w:rPr>
      </w:pPr>
      <w:r w:rsidRPr="00C8774C">
        <w:rPr>
          <w:sz w:val="22"/>
          <w:szCs w:val="22"/>
        </w:rPr>
        <w:t>opracowanie programu,</w:t>
      </w:r>
    </w:p>
    <w:p w14:paraId="30CAF6F1" w14:textId="77777777" w:rsidR="00106587" w:rsidRPr="00C8774C" w:rsidRDefault="00106587" w:rsidP="00780D90">
      <w:pPr>
        <w:numPr>
          <w:ilvl w:val="2"/>
          <w:numId w:val="1"/>
        </w:numPr>
        <w:shd w:val="clear" w:color="auto" w:fill="FFFFFF"/>
        <w:tabs>
          <w:tab w:val="left" w:pos="360"/>
        </w:tabs>
        <w:spacing w:before="120" w:line="360" w:lineRule="auto"/>
        <w:ind w:hanging="2198"/>
        <w:jc w:val="both"/>
        <w:rPr>
          <w:sz w:val="22"/>
          <w:szCs w:val="22"/>
        </w:rPr>
      </w:pPr>
      <w:r w:rsidRPr="00C8774C">
        <w:rPr>
          <w:sz w:val="22"/>
          <w:szCs w:val="22"/>
        </w:rPr>
        <w:t>opracowanie rozwiązań sprzętowych,</w:t>
      </w:r>
    </w:p>
    <w:p w14:paraId="75703D2F" w14:textId="77777777" w:rsidR="00106587" w:rsidRPr="00C8774C" w:rsidRDefault="00106587" w:rsidP="00780D90">
      <w:pPr>
        <w:numPr>
          <w:ilvl w:val="2"/>
          <w:numId w:val="1"/>
        </w:numPr>
        <w:shd w:val="clear" w:color="auto" w:fill="FFFFFF"/>
        <w:tabs>
          <w:tab w:val="left" w:pos="360"/>
        </w:tabs>
        <w:spacing w:before="120" w:line="360" w:lineRule="auto"/>
        <w:ind w:hanging="2198"/>
        <w:jc w:val="both"/>
        <w:rPr>
          <w:sz w:val="22"/>
          <w:szCs w:val="22"/>
        </w:rPr>
      </w:pPr>
      <w:r w:rsidRPr="00C8774C">
        <w:rPr>
          <w:sz w:val="22"/>
          <w:szCs w:val="22"/>
        </w:rPr>
        <w:t>badanie systemów informatycznych,</w:t>
      </w:r>
    </w:p>
    <w:p w14:paraId="6DE838C5" w14:textId="77777777" w:rsidR="00106587" w:rsidRPr="00C8774C" w:rsidRDefault="00106587" w:rsidP="00780D90">
      <w:pPr>
        <w:numPr>
          <w:ilvl w:val="2"/>
          <w:numId w:val="1"/>
        </w:numPr>
        <w:shd w:val="clear" w:color="auto" w:fill="FFFFFF"/>
        <w:tabs>
          <w:tab w:val="left" w:pos="360"/>
        </w:tabs>
        <w:spacing w:before="120" w:line="360" w:lineRule="auto"/>
        <w:ind w:hanging="2198"/>
        <w:jc w:val="both"/>
        <w:rPr>
          <w:sz w:val="22"/>
          <w:szCs w:val="22"/>
        </w:rPr>
      </w:pPr>
      <w:r w:rsidRPr="00C8774C">
        <w:rPr>
          <w:sz w:val="22"/>
          <w:szCs w:val="22"/>
        </w:rPr>
        <w:t>analiza działania określonych aplikacji, wraz ze wskazaniem możliwych usprawnień</w:t>
      </w:r>
    </w:p>
    <w:p w14:paraId="00D6D1C9" w14:textId="77777777" w:rsidR="00106587" w:rsidRPr="00340957" w:rsidRDefault="00106587" w:rsidP="00780D90">
      <w:pPr>
        <w:shd w:val="clear" w:color="auto" w:fill="FFFFFF"/>
        <w:tabs>
          <w:tab w:val="left" w:pos="360"/>
        </w:tabs>
        <w:spacing w:before="120" w:line="360" w:lineRule="auto"/>
        <w:jc w:val="both"/>
        <w:rPr>
          <w:b/>
          <w:sz w:val="22"/>
          <w:szCs w:val="22"/>
        </w:rPr>
      </w:pPr>
      <w:r w:rsidRPr="00F15817">
        <w:rPr>
          <w:b/>
          <w:sz w:val="22"/>
          <w:szCs w:val="22"/>
        </w:rPr>
        <w:t xml:space="preserve">    </w:t>
      </w:r>
      <w:r w:rsidRPr="00780D90">
        <w:rPr>
          <w:b/>
          <w:sz w:val="22"/>
          <w:szCs w:val="22"/>
        </w:rPr>
        <w:t xml:space="preserve">–  w przypadku </w:t>
      </w:r>
      <w:r w:rsidRPr="00780D90">
        <w:rPr>
          <w:b/>
          <w:i/>
          <w:sz w:val="22"/>
          <w:szCs w:val="22"/>
        </w:rPr>
        <w:t xml:space="preserve">kierunku logistyka </w:t>
      </w:r>
      <w:r w:rsidRPr="00780D90">
        <w:rPr>
          <w:sz w:val="22"/>
          <w:szCs w:val="22"/>
        </w:rPr>
        <w:t>przykładowo</w:t>
      </w:r>
      <w:r w:rsidRPr="00780D90">
        <w:rPr>
          <w:b/>
          <w:sz w:val="22"/>
          <w:szCs w:val="22"/>
        </w:rPr>
        <w:t>:</w:t>
      </w:r>
    </w:p>
    <w:p w14:paraId="4C3AB501" w14:textId="77777777" w:rsidR="00106587" w:rsidRPr="00C8774C" w:rsidRDefault="00106587" w:rsidP="00780D90">
      <w:pPr>
        <w:numPr>
          <w:ilvl w:val="0"/>
          <w:numId w:val="3"/>
        </w:numPr>
        <w:shd w:val="clear" w:color="auto" w:fill="FFFFFF"/>
        <w:tabs>
          <w:tab w:val="left" w:pos="360"/>
        </w:tabs>
        <w:spacing w:before="120" w:line="360" w:lineRule="auto"/>
        <w:ind w:left="426" w:hanging="284"/>
        <w:jc w:val="both"/>
        <w:rPr>
          <w:sz w:val="22"/>
          <w:szCs w:val="22"/>
        </w:rPr>
      </w:pPr>
      <w:r w:rsidRPr="00C8774C">
        <w:rPr>
          <w:sz w:val="22"/>
          <w:szCs w:val="22"/>
        </w:rPr>
        <w:t>optymalizacja problemu/zagadnienia logistycznego w przedsiębiorstwie,</w:t>
      </w:r>
    </w:p>
    <w:p w14:paraId="033ECEEB" w14:textId="77777777" w:rsidR="00106587" w:rsidRPr="00C8774C" w:rsidRDefault="00106587" w:rsidP="00780D90">
      <w:pPr>
        <w:numPr>
          <w:ilvl w:val="0"/>
          <w:numId w:val="3"/>
        </w:numPr>
        <w:shd w:val="clear" w:color="auto" w:fill="FFFFFF"/>
        <w:tabs>
          <w:tab w:val="left" w:pos="360"/>
        </w:tabs>
        <w:spacing w:before="120" w:line="360" w:lineRule="auto"/>
        <w:ind w:left="426" w:hanging="284"/>
        <w:jc w:val="both"/>
        <w:rPr>
          <w:sz w:val="22"/>
          <w:szCs w:val="22"/>
        </w:rPr>
      </w:pPr>
      <w:r w:rsidRPr="00C8774C">
        <w:rPr>
          <w:sz w:val="22"/>
          <w:szCs w:val="22"/>
        </w:rPr>
        <w:t>opracowanie projektu, koncepcji systemu logistycznego,</w:t>
      </w:r>
    </w:p>
    <w:p w14:paraId="1B94CD5D" w14:textId="77777777" w:rsidR="00106587" w:rsidRPr="00C8774C" w:rsidRDefault="00106587" w:rsidP="00780D90">
      <w:pPr>
        <w:numPr>
          <w:ilvl w:val="0"/>
          <w:numId w:val="3"/>
        </w:numPr>
        <w:shd w:val="clear" w:color="auto" w:fill="FFFFFF"/>
        <w:tabs>
          <w:tab w:val="left" w:pos="360"/>
        </w:tabs>
        <w:spacing w:before="120" w:line="360" w:lineRule="auto"/>
        <w:ind w:left="426" w:hanging="284"/>
        <w:jc w:val="both"/>
        <w:rPr>
          <w:sz w:val="22"/>
          <w:szCs w:val="22"/>
        </w:rPr>
      </w:pPr>
      <w:r w:rsidRPr="00C8774C">
        <w:rPr>
          <w:sz w:val="22"/>
          <w:szCs w:val="22"/>
        </w:rPr>
        <w:t>analiza porównawcza różnych rozwiązań logistycznych z wykorzystaniem technik inżynierskich,</w:t>
      </w:r>
    </w:p>
    <w:p w14:paraId="369720E9" w14:textId="77777777" w:rsidR="00106587" w:rsidRPr="00C8774C" w:rsidRDefault="00106587" w:rsidP="00780D90">
      <w:pPr>
        <w:numPr>
          <w:ilvl w:val="0"/>
          <w:numId w:val="3"/>
        </w:numPr>
        <w:shd w:val="clear" w:color="auto" w:fill="FFFFFF"/>
        <w:tabs>
          <w:tab w:val="left" w:pos="360"/>
        </w:tabs>
        <w:spacing w:before="120" w:line="360" w:lineRule="auto"/>
        <w:ind w:left="426" w:hanging="284"/>
        <w:jc w:val="both"/>
        <w:rPr>
          <w:sz w:val="22"/>
          <w:szCs w:val="22"/>
        </w:rPr>
      </w:pPr>
      <w:r w:rsidRPr="00C8774C">
        <w:rPr>
          <w:sz w:val="22"/>
          <w:szCs w:val="22"/>
        </w:rPr>
        <w:t>analiza działania określonych systemów informatycznych stosowanych w systemach logistycznych, wraz ze wskazaniem możliwych usprawnień,</w:t>
      </w:r>
    </w:p>
    <w:p w14:paraId="5ED656FF" w14:textId="77777777" w:rsidR="00106587" w:rsidRPr="00C8774C" w:rsidRDefault="00106587" w:rsidP="00780D90">
      <w:pPr>
        <w:numPr>
          <w:ilvl w:val="0"/>
          <w:numId w:val="3"/>
        </w:numPr>
        <w:shd w:val="clear" w:color="auto" w:fill="FFFFFF"/>
        <w:tabs>
          <w:tab w:val="left" w:pos="360"/>
        </w:tabs>
        <w:spacing w:before="120" w:line="360" w:lineRule="auto"/>
        <w:ind w:left="426" w:hanging="284"/>
        <w:jc w:val="both"/>
        <w:rPr>
          <w:sz w:val="22"/>
          <w:szCs w:val="22"/>
        </w:rPr>
      </w:pPr>
      <w:r w:rsidRPr="00C8774C">
        <w:rPr>
          <w:sz w:val="22"/>
          <w:szCs w:val="22"/>
        </w:rPr>
        <w:t>opracowanie systemu zarządzania procesami logistycznymi,</w:t>
      </w:r>
    </w:p>
    <w:p w14:paraId="5FD451FF" w14:textId="77777777" w:rsidR="00106587" w:rsidRPr="00C8774C" w:rsidRDefault="00106587" w:rsidP="00780D90">
      <w:pPr>
        <w:numPr>
          <w:ilvl w:val="0"/>
          <w:numId w:val="3"/>
        </w:numPr>
        <w:shd w:val="clear" w:color="auto" w:fill="FFFFFF"/>
        <w:tabs>
          <w:tab w:val="left" w:pos="360"/>
        </w:tabs>
        <w:spacing w:before="120" w:line="360" w:lineRule="auto"/>
        <w:ind w:left="426" w:hanging="284"/>
        <w:jc w:val="both"/>
        <w:rPr>
          <w:sz w:val="22"/>
          <w:szCs w:val="22"/>
        </w:rPr>
      </w:pPr>
      <w:r w:rsidRPr="00C8774C">
        <w:rPr>
          <w:sz w:val="22"/>
          <w:szCs w:val="22"/>
        </w:rPr>
        <w:t>rozwiązanie problemu logistycznego z zastosowaniem narzędzia informatycznego,</w:t>
      </w:r>
    </w:p>
    <w:p w14:paraId="6F5A89E9" w14:textId="77777777" w:rsidR="00106587" w:rsidRPr="00C8774C" w:rsidRDefault="00106587" w:rsidP="00780D90">
      <w:pPr>
        <w:numPr>
          <w:ilvl w:val="0"/>
          <w:numId w:val="3"/>
        </w:numPr>
        <w:shd w:val="clear" w:color="auto" w:fill="FFFFFF"/>
        <w:tabs>
          <w:tab w:val="left" w:pos="360"/>
        </w:tabs>
        <w:spacing w:before="120" w:line="360" w:lineRule="auto"/>
        <w:ind w:left="426" w:hanging="284"/>
        <w:jc w:val="both"/>
        <w:rPr>
          <w:sz w:val="22"/>
          <w:szCs w:val="22"/>
        </w:rPr>
      </w:pPr>
      <w:r w:rsidRPr="00C8774C">
        <w:rPr>
          <w:sz w:val="22"/>
          <w:szCs w:val="22"/>
        </w:rPr>
        <w:t>analiza rozwoju wskazanego systemu transportowego w aspekcie logistyki miejskiej,</w:t>
      </w:r>
    </w:p>
    <w:p w14:paraId="7F69AD85" w14:textId="77777777" w:rsidR="00106587" w:rsidRDefault="00106587" w:rsidP="00780D90">
      <w:pPr>
        <w:numPr>
          <w:ilvl w:val="0"/>
          <w:numId w:val="3"/>
        </w:numPr>
        <w:shd w:val="clear" w:color="auto" w:fill="FFFFFF"/>
        <w:tabs>
          <w:tab w:val="left" w:pos="360"/>
        </w:tabs>
        <w:spacing w:before="120" w:line="360" w:lineRule="auto"/>
        <w:ind w:left="426" w:hanging="284"/>
        <w:jc w:val="both"/>
        <w:rPr>
          <w:sz w:val="22"/>
          <w:szCs w:val="22"/>
        </w:rPr>
      </w:pPr>
      <w:r w:rsidRPr="00C8774C">
        <w:rPr>
          <w:sz w:val="22"/>
          <w:szCs w:val="22"/>
        </w:rPr>
        <w:t>kształtowanie systemu transportowego z zastosowaniem narzędzi logistyki miejskiej,</w:t>
      </w:r>
    </w:p>
    <w:p w14:paraId="1432CD84" w14:textId="77777777" w:rsidR="00B777DA" w:rsidRPr="00C8774C" w:rsidRDefault="00B777DA" w:rsidP="00780D90">
      <w:pPr>
        <w:numPr>
          <w:ilvl w:val="0"/>
          <w:numId w:val="3"/>
        </w:numPr>
        <w:shd w:val="clear" w:color="auto" w:fill="FFFFFF"/>
        <w:tabs>
          <w:tab w:val="left" w:pos="360"/>
        </w:tabs>
        <w:spacing w:before="120" w:line="360" w:lineRule="auto"/>
        <w:ind w:left="426" w:hanging="284"/>
        <w:jc w:val="both"/>
        <w:rPr>
          <w:sz w:val="22"/>
          <w:szCs w:val="22"/>
        </w:rPr>
      </w:pPr>
      <w:r>
        <w:rPr>
          <w:sz w:val="22"/>
          <w:szCs w:val="22"/>
        </w:rPr>
        <w:t>zarządzanie bezpieczeństwem w procesach logistycznych,</w:t>
      </w:r>
    </w:p>
    <w:p w14:paraId="7C0300B7" w14:textId="77777777" w:rsidR="00106587" w:rsidRDefault="00106587" w:rsidP="00780D90">
      <w:pPr>
        <w:numPr>
          <w:ilvl w:val="0"/>
          <w:numId w:val="3"/>
        </w:numPr>
        <w:shd w:val="clear" w:color="auto" w:fill="FFFFFF"/>
        <w:tabs>
          <w:tab w:val="left" w:pos="360"/>
        </w:tabs>
        <w:spacing w:before="120" w:line="360" w:lineRule="auto"/>
        <w:ind w:left="426" w:hanging="284"/>
        <w:jc w:val="both"/>
        <w:rPr>
          <w:sz w:val="22"/>
          <w:szCs w:val="22"/>
        </w:rPr>
      </w:pPr>
      <w:r w:rsidRPr="00C8774C">
        <w:rPr>
          <w:sz w:val="22"/>
          <w:szCs w:val="22"/>
        </w:rPr>
        <w:t>analiza działania elementu systemu logistyki miejskiej z zastosowaniem narzędzi badawczych</w:t>
      </w:r>
    </w:p>
    <w:p w14:paraId="1A3F5C6D" w14:textId="77777777" w:rsidR="00780D90" w:rsidRDefault="002B1838" w:rsidP="00CE664F">
      <w:pPr>
        <w:shd w:val="clear" w:color="auto" w:fill="FFFFFF"/>
        <w:tabs>
          <w:tab w:val="left" w:pos="360"/>
        </w:tabs>
        <w:spacing w:before="120" w:line="360" w:lineRule="auto"/>
        <w:ind w:left="426"/>
        <w:jc w:val="both"/>
        <w:rPr>
          <w:sz w:val="22"/>
          <w:szCs w:val="22"/>
        </w:rPr>
      </w:pPr>
      <w:r w:rsidRPr="00780D90">
        <w:rPr>
          <w:sz w:val="22"/>
          <w:szCs w:val="22"/>
        </w:rPr>
        <w:t xml:space="preserve">- </w:t>
      </w:r>
      <w:r w:rsidRPr="00780D90">
        <w:rPr>
          <w:b/>
          <w:sz w:val="22"/>
          <w:szCs w:val="22"/>
        </w:rPr>
        <w:t>w przypadku</w:t>
      </w:r>
      <w:r w:rsidRPr="00780D90">
        <w:rPr>
          <w:b/>
          <w:i/>
          <w:sz w:val="22"/>
          <w:szCs w:val="22"/>
        </w:rPr>
        <w:t xml:space="preserve"> kierunku</w:t>
      </w:r>
      <w:r w:rsidRPr="00780D90">
        <w:rPr>
          <w:b/>
          <w:sz w:val="22"/>
          <w:szCs w:val="22"/>
        </w:rPr>
        <w:t xml:space="preserve"> </w:t>
      </w:r>
      <w:r w:rsidRPr="00780D90">
        <w:rPr>
          <w:b/>
          <w:i/>
          <w:sz w:val="22"/>
          <w:szCs w:val="22"/>
        </w:rPr>
        <w:t>transport</w:t>
      </w:r>
      <w:r w:rsidRPr="00780D90">
        <w:rPr>
          <w:sz w:val="22"/>
          <w:szCs w:val="22"/>
        </w:rPr>
        <w:t xml:space="preserve"> przykładowo:</w:t>
      </w:r>
    </w:p>
    <w:p w14:paraId="0BC98377" w14:textId="77777777" w:rsidR="00E57B7D" w:rsidRDefault="00E57B7D" w:rsidP="00780D90">
      <w:pPr>
        <w:numPr>
          <w:ilvl w:val="0"/>
          <w:numId w:val="6"/>
        </w:numPr>
        <w:spacing w:line="360" w:lineRule="auto"/>
        <w:rPr>
          <w:rFonts w:cs="Tahoma"/>
          <w:sz w:val="22"/>
          <w:szCs w:val="22"/>
        </w:rPr>
      </w:pPr>
      <w:r>
        <w:rPr>
          <w:rFonts w:cs="Tahoma"/>
          <w:sz w:val="22"/>
          <w:szCs w:val="22"/>
        </w:rPr>
        <w:t>projektowania i wdrażania metod wytwarzania pojazdów, ich elementów i urządzeń,</w:t>
      </w:r>
    </w:p>
    <w:p w14:paraId="4CC512BE" w14:textId="77777777" w:rsidR="00E57B7D" w:rsidRDefault="00E57B7D" w:rsidP="00780D90">
      <w:pPr>
        <w:numPr>
          <w:ilvl w:val="0"/>
          <w:numId w:val="6"/>
        </w:numPr>
        <w:spacing w:line="360" w:lineRule="auto"/>
        <w:rPr>
          <w:rFonts w:cs="Tahoma"/>
          <w:sz w:val="22"/>
          <w:szCs w:val="22"/>
        </w:rPr>
      </w:pPr>
      <w:r>
        <w:rPr>
          <w:rFonts w:cs="Tahoma"/>
          <w:sz w:val="22"/>
          <w:szCs w:val="22"/>
        </w:rPr>
        <w:t>organizowania procesu produkcyjnego i eksploatacji obiektów,</w:t>
      </w:r>
    </w:p>
    <w:p w14:paraId="3F6CEACD" w14:textId="77777777" w:rsidR="00E57B7D" w:rsidRDefault="00E57B7D" w:rsidP="00780D90">
      <w:pPr>
        <w:numPr>
          <w:ilvl w:val="0"/>
          <w:numId w:val="6"/>
        </w:numPr>
        <w:spacing w:line="360" w:lineRule="auto"/>
        <w:rPr>
          <w:rFonts w:cs="Tahoma"/>
          <w:sz w:val="22"/>
          <w:szCs w:val="22"/>
        </w:rPr>
      </w:pPr>
      <w:r>
        <w:rPr>
          <w:rFonts w:cs="Tahoma"/>
          <w:sz w:val="22"/>
          <w:szCs w:val="22"/>
        </w:rPr>
        <w:t>wykorzystania współczesnych narzędzi działania inżynierskiego, w tym technik komputerowych,</w:t>
      </w:r>
    </w:p>
    <w:p w14:paraId="507883E7" w14:textId="77777777" w:rsidR="00E57B7D" w:rsidRDefault="00E57B7D" w:rsidP="00780D90">
      <w:pPr>
        <w:numPr>
          <w:ilvl w:val="0"/>
          <w:numId w:val="6"/>
        </w:numPr>
        <w:spacing w:line="360" w:lineRule="auto"/>
        <w:rPr>
          <w:rFonts w:cs="Tahoma"/>
          <w:sz w:val="22"/>
          <w:szCs w:val="22"/>
        </w:rPr>
      </w:pPr>
      <w:r>
        <w:rPr>
          <w:rFonts w:cs="Tahoma"/>
          <w:sz w:val="22"/>
          <w:szCs w:val="22"/>
        </w:rPr>
        <w:t>powiązania wyników pracy badawczej z praktyką inżynierską,</w:t>
      </w:r>
    </w:p>
    <w:p w14:paraId="3A690F0F" w14:textId="77777777" w:rsidR="00E57B7D" w:rsidRDefault="00E57B7D" w:rsidP="00780D90">
      <w:pPr>
        <w:numPr>
          <w:ilvl w:val="0"/>
          <w:numId w:val="6"/>
        </w:numPr>
        <w:spacing w:line="360" w:lineRule="auto"/>
        <w:rPr>
          <w:rFonts w:cs="Tahoma"/>
          <w:sz w:val="22"/>
          <w:szCs w:val="22"/>
        </w:rPr>
      </w:pPr>
      <w:r>
        <w:rPr>
          <w:rFonts w:cs="Tahoma"/>
          <w:sz w:val="22"/>
          <w:szCs w:val="22"/>
        </w:rPr>
        <w:t>opracowania systemów zarządzania w transporcie i ich narzędzi (w tym zarządzania ryzykiem),</w:t>
      </w:r>
    </w:p>
    <w:p w14:paraId="6B7379A1" w14:textId="77777777" w:rsidR="00E57B7D" w:rsidRDefault="00E57B7D" w:rsidP="00780D90">
      <w:pPr>
        <w:numPr>
          <w:ilvl w:val="0"/>
          <w:numId w:val="6"/>
        </w:numPr>
        <w:spacing w:line="360" w:lineRule="auto"/>
        <w:rPr>
          <w:rFonts w:cs="Tahoma"/>
          <w:sz w:val="22"/>
          <w:szCs w:val="22"/>
        </w:rPr>
      </w:pPr>
      <w:r>
        <w:rPr>
          <w:rFonts w:cs="Tahoma"/>
          <w:sz w:val="22"/>
          <w:szCs w:val="22"/>
        </w:rPr>
        <w:lastRenderedPageBreak/>
        <w:t>analizy i walidacji kryteriów procesów transportowych,</w:t>
      </w:r>
    </w:p>
    <w:p w14:paraId="480E04C2" w14:textId="77777777" w:rsidR="00E57B7D" w:rsidRDefault="00E57B7D" w:rsidP="00780D90">
      <w:pPr>
        <w:numPr>
          <w:ilvl w:val="0"/>
          <w:numId w:val="6"/>
        </w:numPr>
        <w:shd w:val="clear" w:color="auto" w:fill="FFFFFF"/>
        <w:tabs>
          <w:tab w:val="left" w:pos="360"/>
        </w:tabs>
        <w:spacing w:before="120" w:line="360" w:lineRule="auto"/>
        <w:jc w:val="both"/>
        <w:rPr>
          <w:sz w:val="22"/>
          <w:szCs w:val="22"/>
        </w:rPr>
      </w:pPr>
      <w:r>
        <w:rPr>
          <w:rFonts w:cs="Tahoma"/>
          <w:sz w:val="22"/>
          <w:szCs w:val="22"/>
        </w:rPr>
        <w:t>badań w zakresie czynnika ludzkiego w transporcie.</w:t>
      </w:r>
    </w:p>
    <w:p w14:paraId="5CD95646" w14:textId="77777777" w:rsidR="00A2407E" w:rsidRDefault="00A2407E" w:rsidP="00780D90">
      <w:pPr>
        <w:spacing w:line="360" w:lineRule="auto"/>
      </w:pPr>
    </w:p>
    <w:p w14:paraId="18CFA66E" w14:textId="45557D1F" w:rsidR="00D83385" w:rsidRDefault="00925A30" w:rsidP="00780D90">
      <w:pPr>
        <w:spacing w:line="360" w:lineRule="auto"/>
        <w:jc w:val="both"/>
        <w:rPr>
          <w:sz w:val="22"/>
          <w:szCs w:val="22"/>
        </w:rPr>
      </w:pPr>
      <w:r>
        <w:rPr>
          <w:b/>
          <w:sz w:val="22"/>
          <w:szCs w:val="22"/>
        </w:rPr>
        <w:t>VI.</w:t>
      </w:r>
      <w:r w:rsidR="00D83385">
        <w:rPr>
          <w:sz w:val="22"/>
          <w:szCs w:val="22"/>
        </w:rPr>
        <w:t xml:space="preserve"> </w:t>
      </w:r>
      <w:r w:rsidR="00D83385" w:rsidRPr="00925A30">
        <w:rPr>
          <w:b/>
          <w:sz w:val="22"/>
          <w:szCs w:val="22"/>
        </w:rPr>
        <w:t>Recenzja pracy inżynierskiej oparta jest na następujących kryteriach merytorycznych:</w:t>
      </w:r>
      <w:r w:rsidR="00D83385" w:rsidRPr="00D83385">
        <w:rPr>
          <w:sz w:val="22"/>
          <w:szCs w:val="22"/>
        </w:rPr>
        <w:t xml:space="preserve"> </w:t>
      </w:r>
    </w:p>
    <w:p w14:paraId="71308C1F" w14:textId="77777777" w:rsidR="00D83385" w:rsidRPr="00A57AF8" w:rsidRDefault="00D83385" w:rsidP="00780D90">
      <w:pPr>
        <w:pStyle w:val="Akapitzlist"/>
        <w:numPr>
          <w:ilvl w:val="0"/>
          <w:numId w:val="4"/>
        </w:numPr>
        <w:spacing w:line="360" w:lineRule="auto"/>
        <w:jc w:val="both"/>
        <w:rPr>
          <w:sz w:val="22"/>
          <w:szCs w:val="22"/>
        </w:rPr>
      </w:pPr>
      <w:r w:rsidRPr="00A57AF8">
        <w:rPr>
          <w:sz w:val="22"/>
          <w:szCs w:val="22"/>
        </w:rPr>
        <w:t xml:space="preserve">stopień zgodności treści projektu inżynierskiego z tytułem pracy, </w:t>
      </w:r>
    </w:p>
    <w:p w14:paraId="6E7C6A02" w14:textId="77777777" w:rsidR="00D83385" w:rsidRPr="00A57AF8" w:rsidRDefault="00D83385" w:rsidP="00780D90">
      <w:pPr>
        <w:pStyle w:val="Akapitzlist"/>
        <w:numPr>
          <w:ilvl w:val="0"/>
          <w:numId w:val="4"/>
        </w:numPr>
        <w:spacing w:line="360" w:lineRule="auto"/>
        <w:jc w:val="both"/>
        <w:rPr>
          <w:sz w:val="22"/>
          <w:szCs w:val="22"/>
        </w:rPr>
      </w:pPr>
      <w:r w:rsidRPr="00A57AF8">
        <w:rPr>
          <w:sz w:val="22"/>
          <w:szCs w:val="22"/>
        </w:rPr>
        <w:t xml:space="preserve">poprawność układu pracy, kolejność rozdziałów, logiczne i rzeczowe powiązanie poruszanych zagadnień oraz kompletność treści; </w:t>
      </w:r>
    </w:p>
    <w:p w14:paraId="35FBCC88" w14:textId="77777777" w:rsidR="00D83385" w:rsidRPr="00A57AF8" w:rsidRDefault="00D83385" w:rsidP="00780D90">
      <w:pPr>
        <w:pStyle w:val="Akapitzlist"/>
        <w:numPr>
          <w:ilvl w:val="0"/>
          <w:numId w:val="4"/>
        </w:numPr>
        <w:spacing w:line="360" w:lineRule="auto"/>
        <w:jc w:val="both"/>
        <w:rPr>
          <w:sz w:val="22"/>
          <w:szCs w:val="22"/>
        </w:rPr>
      </w:pPr>
      <w:r w:rsidRPr="00A57AF8">
        <w:rPr>
          <w:sz w:val="22"/>
          <w:szCs w:val="22"/>
        </w:rPr>
        <w:t xml:space="preserve">sposób doboru i wykorzystania źródeł bibliograficznych; </w:t>
      </w:r>
    </w:p>
    <w:p w14:paraId="17E25659" w14:textId="77777777" w:rsidR="007125CA" w:rsidRPr="00A57AF8" w:rsidRDefault="00D83385" w:rsidP="00780D90">
      <w:pPr>
        <w:pStyle w:val="Akapitzlist"/>
        <w:numPr>
          <w:ilvl w:val="0"/>
          <w:numId w:val="4"/>
        </w:numPr>
        <w:spacing w:line="360" w:lineRule="auto"/>
        <w:jc w:val="both"/>
        <w:rPr>
          <w:sz w:val="22"/>
          <w:szCs w:val="22"/>
        </w:rPr>
      </w:pPr>
      <w:r w:rsidRPr="00A57AF8">
        <w:rPr>
          <w:sz w:val="22"/>
          <w:szCs w:val="22"/>
        </w:rPr>
        <w:t xml:space="preserve">klasyfikacja projektu inżynierskiego uwzględniająca charakter: </w:t>
      </w:r>
    </w:p>
    <w:p w14:paraId="61175F1C" w14:textId="4834EEA5" w:rsidR="007125CA" w:rsidRPr="00925A30" w:rsidRDefault="00925A30" w:rsidP="00925A30">
      <w:pPr>
        <w:spacing w:line="360" w:lineRule="auto"/>
        <w:ind w:left="360"/>
        <w:jc w:val="both"/>
        <w:rPr>
          <w:sz w:val="22"/>
          <w:szCs w:val="22"/>
        </w:rPr>
      </w:pPr>
      <w:r>
        <w:rPr>
          <w:sz w:val="22"/>
          <w:szCs w:val="22"/>
        </w:rPr>
        <w:t>-</w:t>
      </w:r>
      <w:r>
        <w:rPr>
          <w:sz w:val="22"/>
          <w:szCs w:val="22"/>
        </w:rPr>
        <w:tab/>
      </w:r>
      <w:r w:rsidR="00D83385" w:rsidRPr="00925A30">
        <w:rPr>
          <w:sz w:val="22"/>
          <w:szCs w:val="22"/>
        </w:rPr>
        <w:t xml:space="preserve">koncepcyjno-projektowy, </w:t>
      </w:r>
    </w:p>
    <w:p w14:paraId="58A899A6" w14:textId="31B3FC4B" w:rsidR="007125CA" w:rsidRPr="00925A30" w:rsidRDefault="00925A30" w:rsidP="00925A30">
      <w:pPr>
        <w:spacing w:line="360" w:lineRule="auto"/>
        <w:ind w:left="360"/>
        <w:jc w:val="both"/>
        <w:rPr>
          <w:sz w:val="22"/>
          <w:szCs w:val="22"/>
        </w:rPr>
      </w:pPr>
      <w:r>
        <w:rPr>
          <w:sz w:val="22"/>
          <w:szCs w:val="22"/>
        </w:rPr>
        <w:t xml:space="preserve">- </w:t>
      </w:r>
      <w:r>
        <w:rPr>
          <w:sz w:val="22"/>
          <w:szCs w:val="22"/>
        </w:rPr>
        <w:tab/>
      </w:r>
      <w:r w:rsidR="00D83385" w:rsidRPr="00925A30">
        <w:rPr>
          <w:sz w:val="22"/>
          <w:szCs w:val="22"/>
        </w:rPr>
        <w:t xml:space="preserve">analityczny, </w:t>
      </w:r>
    </w:p>
    <w:p w14:paraId="571B6565" w14:textId="60E2A69B" w:rsidR="007125CA" w:rsidRPr="00925A30" w:rsidRDefault="00925A30" w:rsidP="00925A30">
      <w:pPr>
        <w:spacing w:line="360" w:lineRule="auto"/>
        <w:ind w:left="360"/>
        <w:jc w:val="both"/>
        <w:rPr>
          <w:sz w:val="22"/>
          <w:szCs w:val="22"/>
        </w:rPr>
      </w:pPr>
      <w:r>
        <w:rPr>
          <w:sz w:val="22"/>
          <w:szCs w:val="22"/>
        </w:rPr>
        <w:t xml:space="preserve">- </w:t>
      </w:r>
      <w:r>
        <w:rPr>
          <w:sz w:val="22"/>
          <w:szCs w:val="22"/>
        </w:rPr>
        <w:tab/>
      </w:r>
      <w:r w:rsidR="00D83385" w:rsidRPr="00925A30">
        <w:rPr>
          <w:sz w:val="22"/>
          <w:szCs w:val="22"/>
        </w:rPr>
        <w:t xml:space="preserve">analityczno-projektowy, </w:t>
      </w:r>
    </w:p>
    <w:p w14:paraId="510DC9B4" w14:textId="721E6E95" w:rsidR="007125CA" w:rsidRPr="00925A30" w:rsidRDefault="00925A30" w:rsidP="00925A30">
      <w:pPr>
        <w:spacing w:line="360" w:lineRule="auto"/>
        <w:ind w:left="360"/>
        <w:jc w:val="both"/>
        <w:rPr>
          <w:sz w:val="22"/>
          <w:szCs w:val="22"/>
        </w:rPr>
      </w:pPr>
      <w:r>
        <w:rPr>
          <w:sz w:val="22"/>
          <w:szCs w:val="22"/>
        </w:rPr>
        <w:t xml:space="preserve">- </w:t>
      </w:r>
      <w:r>
        <w:rPr>
          <w:sz w:val="22"/>
          <w:szCs w:val="22"/>
        </w:rPr>
        <w:tab/>
      </w:r>
      <w:r w:rsidR="00D83385" w:rsidRPr="00925A30">
        <w:rPr>
          <w:sz w:val="22"/>
          <w:szCs w:val="22"/>
        </w:rPr>
        <w:t xml:space="preserve">projektowo-wdrożeniowy. </w:t>
      </w:r>
    </w:p>
    <w:p w14:paraId="18FFDB74" w14:textId="4C92C52C" w:rsidR="00D83385" w:rsidRDefault="00D83385" w:rsidP="00780D90">
      <w:pPr>
        <w:spacing w:line="360" w:lineRule="auto"/>
        <w:jc w:val="both"/>
        <w:rPr>
          <w:sz w:val="22"/>
          <w:szCs w:val="22"/>
        </w:rPr>
      </w:pPr>
    </w:p>
    <w:p w14:paraId="2D5BBFCB" w14:textId="708036D8" w:rsidR="00925A30" w:rsidRPr="00925A30" w:rsidRDefault="00925A30" w:rsidP="00925A30">
      <w:pPr>
        <w:shd w:val="clear" w:color="auto" w:fill="FFFFFF"/>
        <w:spacing w:before="120" w:line="276" w:lineRule="auto"/>
        <w:ind w:firstLine="142"/>
        <w:jc w:val="both"/>
        <w:rPr>
          <w:bCs/>
          <w:sz w:val="22"/>
          <w:szCs w:val="22"/>
        </w:rPr>
      </w:pPr>
      <w:r>
        <w:rPr>
          <w:b/>
          <w:sz w:val="22"/>
          <w:szCs w:val="22"/>
        </w:rPr>
        <w:t>VII.</w:t>
      </w:r>
      <w:r>
        <w:rPr>
          <w:sz w:val="22"/>
          <w:szCs w:val="22"/>
        </w:rPr>
        <w:t xml:space="preserve"> </w:t>
      </w:r>
      <w:r w:rsidRPr="00925A30">
        <w:rPr>
          <w:b/>
          <w:bCs/>
          <w:sz w:val="22"/>
          <w:szCs w:val="22"/>
        </w:rPr>
        <w:t>Wymogi ogólne pracy:</w:t>
      </w:r>
    </w:p>
    <w:p w14:paraId="13B5398C" w14:textId="77777777" w:rsidR="00925A30" w:rsidRPr="00C8774C" w:rsidRDefault="00925A30" w:rsidP="00925A30">
      <w:pPr>
        <w:numPr>
          <w:ilvl w:val="2"/>
          <w:numId w:val="15"/>
        </w:numPr>
        <w:shd w:val="clear" w:color="auto" w:fill="FFFFFF"/>
        <w:spacing w:before="120" w:line="276" w:lineRule="auto"/>
        <w:ind w:left="567" w:hanging="425"/>
        <w:jc w:val="both"/>
        <w:rPr>
          <w:b/>
          <w:bCs/>
          <w:sz w:val="22"/>
          <w:szCs w:val="22"/>
        </w:rPr>
      </w:pPr>
      <w:r w:rsidRPr="00C8774C">
        <w:rPr>
          <w:sz w:val="22"/>
          <w:szCs w:val="22"/>
        </w:rPr>
        <w:t>format A 4;</w:t>
      </w:r>
    </w:p>
    <w:p w14:paraId="2A6D7AF0" w14:textId="77777777" w:rsidR="00925A30" w:rsidRPr="00F15817" w:rsidRDefault="00925A30" w:rsidP="00925A30">
      <w:pPr>
        <w:numPr>
          <w:ilvl w:val="2"/>
          <w:numId w:val="15"/>
        </w:numPr>
        <w:shd w:val="clear" w:color="auto" w:fill="FFFFFF"/>
        <w:spacing w:before="120" w:line="276" w:lineRule="auto"/>
        <w:ind w:left="567" w:hanging="425"/>
        <w:jc w:val="both"/>
        <w:rPr>
          <w:sz w:val="22"/>
          <w:szCs w:val="22"/>
          <w:lang w:val="en-GB"/>
        </w:rPr>
      </w:pPr>
      <w:proofErr w:type="spellStart"/>
      <w:r w:rsidRPr="00C8774C">
        <w:rPr>
          <w:sz w:val="22"/>
          <w:szCs w:val="22"/>
          <w:lang w:val="en-US"/>
        </w:rPr>
        <w:t>czcionka</w:t>
      </w:r>
      <w:proofErr w:type="spellEnd"/>
      <w:r w:rsidRPr="00C8774C">
        <w:rPr>
          <w:sz w:val="22"/>
          <w:szCs w:val="22"/>
          <w:lang w:val="en-US"/>
        </w:rPr>
        <w:t xml:space="preserve">: </w:t>
      </w:r>
      <w:r w:rsidRPr="00C8774C">
        <w:rPr>
          <w:i/>
          <w:iCs/>
          <w:sz w:val="22"/>
          <w:szCs w:val="22"/>
          <w:lang w:val="en-US"/>
        </w:rPr>
        <w:t xml:space="preserve">Times New </w:t>
      </w:r>
      <w:r w:rsidRPr="000D0975">
        <w:rPr>
          <w:i/>
          <w:iCs/>
          <w:sz w:val="22"/>
          <w:szCs w:val="22"/>
          <w:lang w:val="en-US"/>
        </w:rPr>
        <w:t>Roman</w:t>
      </w:r>
      <w:r w:rsidRPr="000D0975">
        <w:rPr>
          <w:sz w:val="22"/>
          <w:szCs w:val="22"/>
          <w:lang w:val="en-US"/>
        </w:rPr>
        <w:t xml:space="preserve"> – </w:t>
      </w:r>
      <w:proofErr w:type="spellStart"/>
      <w:r w:rsidRPr="000D0975">
        <w:rPr>
          <w:sz w:val="22"/>
          <w:szCs w:val="22"/>
          <w:lang w:val="en-US"/>
        </w:rPr>
        <w:t>rozmiar</w:t>
      </w:r>
      <w:proofErr w:type="spellEnd"/>
      <w:r w:rsidRPr="000D0975">
        <w:rPr>
          <w:sz w:val="22"/>
          <w:szCs w:val="22"/>
          <w:lang w:val="en-US"/>
        </w:rPr>
        <w:t xml:space="preserve"> 12 pkt;</w:t>
      </w:r>
    </w:p>
    <w:p w14:paraId="4512232D" w14:textId="77777777" w:rsidR="00925A30" w:rsidRPr="00C8774C" w:rsidRDefault="00925A30" w:rsidP="00925A30">
      <w:pPr>
        <w:numPr>
          <w:ilvl w:val="2"/>
          <w:numId w:val="15"/>
        </w:numPr>
        <w:shd w:val="clear" w:color="auto" w:fill="FFFFFF"/>
        <w:spacing w:before="120" w:line="276" w:lineRule="auto"/>
        <w:ind w:left="567" w:hanging="425"/>
        <w:jc w:val="both"/>
        <w:rPr>
          <w:sz w:val="22"/>
          <w:szCs w:val="22"/>
        </w:rPr>
      </w:pPr>
      <w:r w:rsidRPr="00C8774C">
        <w:rPr>
          <w:sz w:val="22"/>
          <w:szCs w:val="22"/>
        </w:rPr>
        <w:t>marginesy: lewy: 3,5 cm; górny, dolny i prawy: 2,5 cm;</w:t>
      </w:r>
    </w:p>
    <w:p w14:paraId="63DC54F4" w14:textId="77777777" w:rsidR="00925A30" w:rsidRPr="00C8774C" w:rsidRDefault="00925A30" w:rsidP="00925A30">
      <w:pPr>
        <w:numPr>
          <w:ilvl w:val="2"/>
          <w:numId w:val="15"/>
        </w:numPr>
        <w:shd w:val="clear" w:color="auto" w:fill="FFFFFF"/>
        <w:tabs>
          <w:tab w:val="left" w:pos="567"/>
        </w:tabs>
        <w:spacing w:before="120" w:line="276" w:lineRule="auto"/>
        <w:ind w:left="567" w:hanging="425"/>
        <w:jc w:val="both"/>
        <w:rPr>
          <w:sz w:val="22"/>
          <w:szCs w:val="22"/>
        </w:rPr>
      </w:pPr>
      <w:r w:rsidRPr="00C8774C">
        <w:rPr>
          <w:sz w:val="22"/>
          <w:szCs w:val="22"/>
        </w:rPr>
        <w:t>obowiązkowo stosować justowanie tekstu (wyrównanie do obu marginesów),</w:t>
      </w:r>
    </w:p>
    <w:p w14:paraId="16B40C27" w14:textId="7937C745" w:rsidR="00925A30" w:rsidRPr="00C8774C" w:rsidRDefault="00925A30" w:rsidP="00925A30">
      <w:pPr>
        <w:numPr>
          <w:ilvl w:val="2"/>
          <w:numId w:val="15"/>
        </w:numPr>
        <w:shd w:val="clear" w:color="auto" w:fill="FFFFFF"/>
        <w:tabs>
          <w:tab w:val="left" w:pos="567"/>
        </w:tabs>
        <w:spacing w:before="120" w:line="276" w:lineRule="auto"/>
        <w:ind w:left="567" w:hanging="425"/>
        <w:jc w:val="both"/>
        <w:rPr>
          <w:sz w:val="22"/>
          <w:szCs w:val="22"/>
        </w:rPr>
      </w:pPr>
      <w:r w:rsidRPr="00C32A76">
        <w:rPr>
          <w:sz w:val="22"/>
          <w:szCs w:val="22"/>
        </w:rPr>
        <w:t>obowiązkowo stosować funkcję</w:t>
      </w:r>
      <w:r w:rsidRPr="00C8774C">
        <w:rPr>
          <w:sz w:val="22"/>
          <w:szCs w:val="22"/>
        </w:rPr>
        <w:t xml:space="preserve"> dzielenia wyrazów</w:t>
      </w:r>
    </w:p>
    <w:p w14:paraId="14430325" w14:textId="77777777" w:rsidR="00925A30" w:rsidRPr="007B010A" w:rsidRDefault="00925A30" w:rsidP="00925A30">
      <w:pPr>
        <w:numPr>
          <w:ilvl w:val="2"/>
          <w:numId w:val="15"/>
        </w:numPr>
        <w:shd w:val="clear" w:color="auto" w:fill="FFFFFF"/>
        <w:tabs>
          <w:tab w:val="left" w:pos="567"/>
        </w:tabs>
        <w:spacing w:before="120" w:line="276" w:lineRule="auto"/>
        <w:ind w:left="567" w:hanging="425"/>
        <w:jc w:val="both"/>
        <w:rPr>
          <w:sz w:val="22"/>
          <w:szCs w:val="22"/>
        </w:rPr>
      </w:pPr>
      <w:r w:rsidRPr="007B010A">
        <w:rPr>
          <w:sz w:val="22"/>
          <w:szCs w:val="22"/>
        </w:rPr>
        <w:t xml:space="preserve">stosować automatyczne wcięcia </w:t>
      </w:r>
      <w:r w:rsidRPr="00F15817">
        <w:rPr>
          <w:sz w:val="22"/>
          <w:szCs w:val="22"/>
        </w:rPr>
        <w:t>–</w:t>
      </w:r>
      <w:r w:rsidRPr="007B010A">
        <w:rPr>
          <w:sz w:val="22"/>
          <w:szCs w:val="22"/>
        </w:rPr>
        <w:t xml:space="preserve"> akapity (1,25 pkt) przy rozpoczynaniu kolejnego wersu. Wersy powinny być co najmniej trzy-, czterozdaniowe;</w:t>
      </w:r>
    </w:p>
    <w:p w14:paraId="69DC6726" w14:textId="77777777" w:rsidR="00925A30" w:rsidRPr="007B010A" w:rsidRDefault="00925A30" w:rsidP="00925A30">
      <w:pPr>
        <w:numPr>
          <w:ilvl w:val="2"/>
          <w:numId w:val="15"/>
        </w:numPr>
        <w:shd w:val="clear" w:color="auto" w:fill="FFFFFF"/>
        <w:tabs>
          <w:tab w:val="left" w:pos="567"/>
        </w:tabs>
        <w:spacing w:before="120" w:line="276" w:lineRule="auto"/>
        <w:ind w:left="567" w:hanging="425"/>
        <w:jc w:val="both"/>
        <w:rPr>
          <w:sz w:val="22"/>
          <w:szCs w:val="22"/>
        </w:rPr>
      </w:pPr>
      <w:r w:rsidRPr="007B010A">
        <w:rPr>
          <w:sz w:val="22"/>
          <w:szCs w:val="22"/>
        </w:rPr>
        <w:t>wszystkie strony pracy są numerowane (numeracja stron w stopce, numeracja</w:t>
      </w:r>
      <w:r>
        <w:rPr>
          <w:sz w:val="22"/>
          <w:szCs w:val="22"/>
        </w:rPr>
        <w:t xml:space="preserve"> stron powinna być wyrównana </w:t>
      </w:r>
      <w:r w:rsidRPr="007B010A">
        <w:rPr>
          <w:sz w:val="22"/>
          <w:szCs w:val="22"/>
        </w:rPr>
        <w:t>do prawej</w:t>
      </w:r>
      <w:r>
        <w:rPr>
          <w:sz w:val="22"/>
          <w:szCs w:val="22"/>
        </w:rPr>
        <w:t>)</w:t>
      </w:r>
      <w:r w:rsidRPr="007B010A">
        <w:rPr>
          <w:sz w:val="22"/>
          <w:szCs w:val="22"/>
        </w:rPr>
        <w:t>. Pierwszą stroną (nienumerowaną) jest strona tytułowa pracy dyplomowej, numeracje rozpoczynamy od spisu treści (str. 3);</w:t>
      </w:r>
    </w:p>
    <w:p w14:paraId="476E0C4C" w14:textId="77777777" w:rsidR="00925A30" w:rsidRPr="00C8774C" w:rsidRDefault="00925A30" w:rsidP="00925A30">
      <w:pPr>
        <w:numPr>
          <w:ilvl w:val="2"/>
          <w:numId w:val="15"/>
        </w:numPr>
        <w:shd w:val="clear" w:color="auto" w:fill="FFFFFF"/>
        <w:tabs>
          <w:tab w:val="left" w:pos="567"/>
        </w:tabs>
        <w:spacing w:before="120" w:line="276" w:lineRule="auto"/>
        <w:ind w:left="567" w:hanging="425"/>
        <w:jc w:val="both"/>
        <w:rPr>
          <w:sz w:val="22"/>
          <w:szCs w:val="22"/>
        </w:rPr>
      </w:pPr>
      <w:r w:rsidRPr="00C8774C">
        <w:rPr>
          <w:sz w:val="22"/>
          <w:szCs w:val="22"/>
        </w:rPr>
        <w:t xml:space="preserve">każdy kolejny rozdział (i inna część pracy równa rozdziałowi np.: wstęp i zakończenie) </w:t>
      </w:r>
      <w:r w:rsidRPr="007B010A">
        <w:rPr>
          <w:sz w:val="22"/>
          <w:szCs w:val="22"/>
        </w:rPr>
        <w:t xml:space="preserve">powinien </w:t>
      </w:r>
      <w:r w:rsidRPr="00C8774C">
        <w:rPr>
          <w:sz w:val="22"/>
          <w:szCs w:val="22"/>
        </w:rPr>
        <w:t>zaczynać się od nowej strony, przy zachowaniu zasady, że spis treści, wstęp, rozdział pierwszy, zakończenie, bibliografia</w:t>
      </w:r>
      <w:r>
        <w:rPr>
          <w:sz w:val="22"/>
          <w:szCs w:val="22"/>
        </w:rPr>
        <w:t>;</w:t>
      </w:r>
    </w:p>
    <w:p w14:paraId="55DB8FD3" w14:textId="77777777" w:rsidR="00925A30" w:rsidRPr="00C8774C" w:rsidRDefault="00925A30" w:rsidP="00925A30">
      <w:pPr>
        <w:numPr>
          <w:ilvl w:val="2"/>
          <w:numId w:val="15"/>
        </w:numPr>
        <w:shd w:val="clear" w:color="auto" w:fill="FFFFFF"/>
        <w:tabs>
          <w:tab w:val="left" w:pos="567"/>
        </w:tabs>
        <w:spacing w:before="120" w:line="276" w:lineRule="auto"/>
        <w:ind w:left="567" w:hanging="425"/>
        <w:jc w:val="both"/>
        <w:rPr>
          <w:spacing w:val="-4"/>
          <w:sz w:val="22"/>
          <w:szCs w:val="22"/>
        </w:rPr>
      </w:pPr>
      <w:r w:rsidRPr="00C8774C">
        <w:rPr>
          <w:spacing w:val="-4"/>
          <w:sz w:val="22"/>
          <w:szCs w:val="22"/>
        </w:rPr>
        <w:t>tytuły rozdziałów powinny być napisane wersalikami pogrubioną czcionką o rozmiarze 14 pkt.;</w:t>
      </w:r>
    </w:p>
    <w:p w14:paraId="63297F6C" w14:textId="77777777" w:rsidR="00925A30" w:rsidRPr="00C8774C" w:rsidRDefault="00925A30" w:rsidP="00925A30">
      <w:pPr>
        <w:numPr>
          <w:ilvl w:val="2"/>
          <w:numId w:val="15"/>
        </w:numPr>
        <w:shd w:val="clear" w:color="auto" w:fill="FFFFFF"/>
        <w:tabs>
          <w:tab w:val="left" w:pos="567"/>
        </w:tabs>
        <w:spacing w:before="120" w:line="276" w:lineRule="auto"/>
        <w:ind w:left="567" w:hanging="425"/>
        <w:jc w:val="both"/>
        <w:rPr>
          <w:sz w:val="22"/>
          <w:szCs w:val="22"/>
        </w:rPr>
      </w:pPr>
      <w:r w:rsidRPr="00C8774C">
        <w:rPr>
          <w:sz w:val="22"/>
          <w:szCs w:val="22"/>
        </w:rPr>
        <w:t>tytuły podrozdziałów powinny być napisane pogrubioną czcionką o rozmiarze 12 pkt.;</w:t>
      </w:r>
    </w:p>
    <w:p w14:paraId="4A0A300B" w14:textId="77777777" w:rsidR="00925A30" w:rsidRPr="00C8774C" w:rsidRDefault="00925A30" w:rsidP="00925A30">
      <w:pPr>
        <w:numPr>
          <w:ilvl w:val="2"/>
          <w:numId w:val="15"/>
        </w:numPr>
        <w:shd w:val="clear" w:color="auto" w:fill="FFFFFF"/>
        <w:tabs>
          <w:tab w:val="left" w:pos="567"/>
        </w:tabs>
        <w:spacing w:before="120" w:line="276" w:lineRule="auto"/>
        <w:ind w:left="567" w:hanging="425"/>
        <w:jc w:val="both"/>
        <w:rPr>
          <w:sz w:val="22"/>
          <w:szCs w:val="22"/>
        </w:rPr>
      </w:pPr>
      <w:r w:rsidRPr="00C8774C">
        <w:rPr>
          <w:sz w:val="22"/>
          <w:szCs w:val="22"/>
        </w:rPr>
        <w:t>nie należy stawiać kropek na końcu tytułów rozdziałów i podrozdziałów;</w:t>
      </w:r>
    </w:p>
    <w:p w14:paraId="1FB27C1E" w14:textId="77777777" w:rsidR="00925A30" w:rsidRDefault="00925A30" w:rsidP="00925A30">
      <w:pPr>
        <w:shd w:val="clear" w:color="auto" w:fill="FFFFFF"/>
        <w:spacing w:before="120" w:line="276" w:lineRule="auto"/>
        <w:jc w:val="both"/>
        <w:rPr>
          <w:sz w:val="22"/>
          <w:szCs w:val="22"/>
        </w:rPr>
      </w:pPr>
    </w:p>
    <w:p w14:paraId="027B6351" w14:textId="6B324861" w:rsidR="00925A30" w:rsidRDefault="00925A30" w:rsidP="00925A30">
      <w:pPr>
        <w:shd w:val="clear" w:color="auto" w:fill="FFFFFF"/>
        <w:spacing w:before="120" w:line="276" w:lineRule="auto"/>
        <w:jc w:val="both"/>
        <w:rPr>
          <w:b/>
          <w:sz w:val="22"/>
          <w:szCs w:val="22"/>
        </w:rPr>
      </w:pPr>
      <w:r>
        <w:rPr>
          <w:b/>
          <w:bCs/>
          <w:sz w:val="22"/>
          <w:szCs w:val="22"/>
        </w:rPr>
        <w:t>VIII. O</w:t>
      </w:r>
      <w:r w:rsidRPr="007B010A">
        <w:rPr>
          <w:b/>
          <w:sz w:val="22"/>
          <w:szCs w:val="22"/>
        </w:rPr>
        <w:t>bowiązujący układ pracy</w:t>
      </w:r>
      <w:r>
        <w:rPr>
          <w:b/>
          <w:sz w:val="22"/>
          <w:szCs w:val="22"/>
        </w:rPr>
        <w:t xml:space="preserve"> </w:t>
      </w:r>
    </w:p>
    <w:p w14:paraId="6EAA3CD0" w14:textId="77777777" w:rsidR="00925A30" w:rsidRDefault="00925A30" w:rsidP="00925A30">
      <w:pPr>
        <w:pStyle w:val="Akapitzlist"/>
        <w:numPr>
          <w:ilvl w:val="0"/>
          <w:numId w:val="46"/>
        </w:numPr>
        <w:shd w:val="clear" w:color="auto" w:fill="FFFFFF"/>
        <w:spacing w:before="120" w:line="276" w:lineRule="auto"/>
        <w:jc w:val="both"/>
        <w:rPr>
          <w:sz w:val="22"/>
          <w:szCs w:val="22"/>
        </w:rPr>
      </w:pPr>
      <w:r w:rsidRPr="00925A30">
        <w:rPr>
          <w:sz w:val="22"/>
          <w:szCs w:val="22"/>
        </w:rPr>
        <w:t xml:space="preserve">strona tytułowa; </w:t>
      </w:r>
    </w:p>
    <w:p w14:paraId="331EFED4" w14:textId="77777777" w:rsidR="00925A30" w:rsidRDefault="00925A30" w:rsidP="00925A30">
      <w:pPr>
        <w:pStyle w:val="Akapitzlist"/>
        <w:numPr>
          <w:ilvl w:val="0"/>
          <w:numId w:val="46"/>
        </w:numPr>
        <w:shd w:val="clear" w:color="auto" w:fill="FFFFFF"/>
        <w:spacing w:before="120" w:line="276" w:lineRule="auto"/>
        <w:jc w:val="both"/>
        <w:rPr>
          <w:sz w:val="22"/>
          <w:szCs w:val="22"/>
        </w:rPr>
      </w:pPr>
      <w:r w:rsidRPr="00925A30">
        <w:rPr>
          <w:sz w:val="22"/>
          <w:szCs w:val="22"/>
        </w:rPr>
        <w:t>spis treści;</w:t>
      </w:r>
    </w:p>
    <w:p w14:paraId="7678F162" w14:textId="77777777" w:rsidR="00925A30" w:rsidRDefault="00925A30" w:rsidP="00925A30">
      <w:pPr>
        <w:pStyle w:val="Akapitzlist"/>
        <w:numPr>
          <w:ilvl w:val="0"/>
          <w:numId w:val="46"/>
        </w:numPr>
        <w:shd w:val="clear" w:color="auto" w:fill="FFFFFF"/>
        <w:spacing w:before="120" w:line="276" w:lineRule="auto"/>
        <w:jc w:val="both"/>
        <w:rPr>
          <w:sz w:val="22"/>
          <w:szCs w:val="22"/>
        </w:rPr>
      </w:pPr>
      <w:r w:rsidRPr="00925A30">
        <w:rPr>
          <w:sz w:val="22"/>
          <w:szCs w:val="22"/>
        </w:rPr>
        <w:t xml:space="preserve">wstęp (we wstępie należy zarysować ogólne tło badanego problemu, wskazać przesłanki wyboru tematu pracy, określić cel i zakres pracy, wskazać metody badawcze, a także </w:t>
      </w:r>
      <w:r w:rsidRPr="00925A30">
        <w:rPr>
          <w:sz w:val="22"/>
          <w:szCs w:val="22"/>
        </w:rPr>
        <w:lastRenderedPageBreak/>
        <w:t>przedstawić ogólne informacje o zawartości poszczególnych rozdziałów pracy i podstawy źródłowe);</w:t>
      </w:r>
    </w:p>
    <w:p w14:paraId="0DD071CE" w14:textId="77777777" w:rsidR="00925A30" w:rsidRDefault="00925A30" w:rsidP="00925A30">
      <w:pPr>
        <w:pStyle w:val="Akapitzlist"/>
        <w:numPr>
          <w:ilvl w:val="0"/>
          <w:numId w:val="46"/>
        </w:numPr>
        <w:shd w:val="clear" w:color="auto" w:fill="FFFFFF"/>
        <w:spacing w:before="120" w:line="276" w:lineRule="auto"/>
        <w:jc w:val="both"/>
        <w:rPr>
          <w:sz w:val="22"/>
          <w:szCs w:val="22"/>
        </w:rPr>
      </w:pPr>
      <w:r w:rsidRPr="00925A30">
        <w:rPr>
          <w:sz w:val="22"/>
          <w:szCs w:val="22"/>
        </w:rPr>
        <w:t>rozdziały zawierające zasadniczy tekst pracy z zastosowaniem numeracji w obrębie każdego podrozdziału (np. 1.1.; 1.2.; 1.2.1.; 1.2.2.; 1.2.3.; 1.3.;1.3.1.; 1.3.2.; 1.4. itd.);</w:t>
      </w:r>
    </w:p>
    <w:p w14:paraId="32E4FC4E" w14:textId="77777777" w:rsidR="00925A30" w:rsidRDefault="00925A30" w:rsidP="00925A30">
      <w:pPr>
        <w:pStyle w:val="Akapitzlist"/>
        <w:numPr>
          <w:ilvl w:val="0"/>
          <w:numId w:val="46"/>
        </w:numPr>
        <w:shd w:val="clear" w:color="auto" w:fill="FFFFFF"/>
        <w:spacing w:before="120" w:line="276" w:lineRule="auto"/>
        <w:jc w:val="both"/>
        <w:rPr>
          <w:sz w:val="22"/>
          <w:szCs w:val="22"/>
        </w:rPr>
      </w:pPr>
      <w:r w:rsidRPr="00925A30">
        <w:rPr>
          <w:sz w:val="22"/>
          <w:szCs w:val="22"/>
        </w:rPr>
        <w:t xml:space="preserve">zakończenie (w którym należy wskazać syntetyczne wnioski wynikające z pracy, ewentualnie zasygnalizować możliwości przyszłościowych rozwiązań, ustosunkować się do postawionego problemu badawczego, postawionych hipotez badawczych oraz zastosowanych metod i technik badawczych, a w przypadku profilu praktycznego ocena zaproponowanego rozwiązania problemu praktycznego, rekomendacje dotyczące przyszłych wdrożeń lub usprawnień. W zakończeniu nie zamieszczamy wyników przeprowadzanych badań, które są integralną częścią rozdziału badawczego); </w:t>
      </w:r>
    </w:p>
    <w:p w14:paraId="0ED6E6BF" w14:textId="1FF5C721" w:rsidR="00925A30" w:rsidRPr="00925A30" w:rsidRDefault="00925A30" w:rsidP="00925A30">
      <w:pPr>
        <w:pStyle w:val="Akapitzlist"/>
        <w:numPr>
          <w:ilvl w:val="0"/>
          <w:numId w:val="46"/>
        </w:numPr>
        <w:shd w:val="clear" w:color="auto" w:fill="FFFFFF"/>
        <w:spacing w:before="120" w:line="276" w:lineRule="auto"/>
        <w:jc w:val="both"/>
        <w:rPr>
          <w:sz w:val="22"/>
          <w:szCs w:val="22"/>
        </w:rPr>
      </w:pPr>
      <w:r w:rsidRPr="00925A30">
        <w:rPr>
          <w:sz w:val="22"/>
          <w:szCs w:val="22"/>
        </w:rPr>
        <w:t xml:space="preserve">wykaz cytowanej literatury w alfabetycznej kolejności zgodny z wymogami opisu bibliograficznego oraz wykaz wykorzystanych aktów prawnych. W pracach, w których powołano się na znaczną ilość źródeł można bibliografię rozbić na następujące podrozdziały: </w:t>
      </w:r>
    </w:p>
    <w:p w14:paraId="655EF40B" w14:textId="77777777" w:rsidR="00925A30" w:rsidRPr="00C8774C" w:rsidRDefault="00925A30" w:rsidP="00925A30">
      <w:pPr>
        <w:pStyle w:val="Tekstpodstawowy2"/>
        <w:numPr>
          <w:ilvl w:val="1"/>
          <w:numId w:val="21"/>
        </w:numPr>
        <w:shd w:val="clear" w:color="auto" w:fill="FFFFFF"/>
        <w:spacing w:before="120" w:after="0" w:line="276" w:lineRule="auto"/>
        <w:ind w:left="709" w:hanging="142"/>
        <w:jc w:val="both"/>
        <w:rPr>
          <w:sz w:val="22"/>
          <w:szCs w:val="22"/>
        </w:rPr>
      </w:pPr>
      <w:r w:rsidRPr="00C8774C">
        <w:rPr>
          <w:sz w:val="22"/>
          <w:szCs w:val="22"/>
        </w:rPr>
        <w:t>wydawnictwa zwarte;</w:t>
      </w:r>
    </w:p>
    <w:p w14:paraId="06C52EDA" w14:textId="77777777" w:rsidR="00925A30" w:rsidRPr="00C8774C" w:rsidRDefault="00925A30" w:rsidP="00925A30">
      <w:pPr>
        <w:pStyle w:val="Tekstpodstawowy2"/>
        <w:numPr>
          <w:ilvl w:val="1"/>
          <w:numId w:val="21"/>
        </w:numPr>
        <w:shd w:val="clear" w:color="auto" w:fill="FFFFFF"/>
        <w:spacing w:before="120" w:after="0" w:line="276" w:lineRule="auto"/>
        <w:ind w:left="709" w:hanging="142"/>
        <w:jc w:val="both"/>
        <w:rPr>
          <w:sz w:val="22"/>
          <w:szCs w:val="22"/>
        </w:rPr>
      </w:pPr>
      <w:r w:rsidRPr="00C8774C">
        <w:rPr>
          <w:sz w:val="22"/>
          <w:szCs w:val="22"/>
        </w:rPr>
        <w:t>artykuły w wydawnictwach zwartych;</w:t>
      </w:r>
    </w:p>
    <w:p w14:paraId="55A32767" w14:textId="77777777" w:rsidR="00925A30" w:rsidRPr="00BC4FFD" w:rsidRDefault="00925A30" w:rsidP="00925A30">
      <w:pPr>
        <w:pStyle w:val="Tekstpodstawowy2"/>
        <w:numPr>
          <w:ilvl w:val="1"/>
          <w:numId w:val="21"/>
        </w:numPr>
        <w:shd w:val="clear" w:color="auto" w:fill="FFFFFF"/>
        <w:spacing w:before="120" w:after="0" w:line="276" w:lineRule="auto"/>
        <w:ind w:left="709" w:hanging="142"/>
        <w:jc w:val="both"/>
        <w:rPr>
          <w:sz w:val="22"/>
          <w:szCs w:val="22"/>
        </w:rPr>
      </w:pPr>
      <w:r w:rsidRPr="00BC4FFD">
        <w:rPr>
          <w:sz w:val="22"/>
          <w:szCs w:val="22"/>
        </w:rPr>
        <w:t>artykuły w wydawnictwach ciągłych;</w:t>
      </w:r>
    </w:p>
    <w:p w14:paraId="6F2B7BD2" w14:textId="77777777" w:rsidR="00925A30" w:rsidRPr="00BC4FFD" w:rsidRDefault="00925A30" w:rsidP="00925A30">
      <w:pPr>
        <w:pStyle w:val="Tekstpodstawowy2"/>
        <w:numPr>
          <w:ilvl w:val="1"/>
          <w:numId w:val="21"/>
        </w:numPr>
        <w:shd w:val="clear" w:color="auto" w:fill="FFFFFF"/>
        <w:spacing w:before="120" w:after="0" w:line="276" w:lineRule="auto"/>
        <w:ind w:left="709" w:hanging="142"/>
        <w:jc w:val="both"/>
        <w:rPr>
          <w:spacing w:val="-6"/>
          <w:sz w:val="22"/>
          <w:szCs w:val="22"/>
        </w:rPr>
      </w:pPr>
      <w:r w:rsidRPr="00BC4FFD">
        <w:rPr>
          <w:spacing w:val="-6"/>
          <w:sz w:val="22"/>
          <w:szCs w:val="22"/>
        </w:rPr>
        <w:t>wykaz wykorzystanych aktów prawnych uszeregowany alfabetycznie według dat powstania (ze wskazaniem miejsca publikacji lub adnotacją „niepublikowany” zamieszczoną w nawiasie kwadratowym);</w:t>
      </w:r>
    </w:p>
    <w:p w14:paraId="723A2C95" w14:textId="77777777" w:rsidR="00925A30" w:rsidRPr="00BC4FFD" w:rsidRDefault="00925A30" w:rsidP="00925A30">
      <w:pPr>
        <w:pStyle w:val="Tekstpodstawowy2"/>
        <w:numPr>
          <w:ilvl w:val="1"/>
          <w:numId w:val="21"/>
        </w:numPr>
        <w:shd w:val="clear" w:color="auto" w:fill="FFFFFF"/>
        <w:spacing w:before="120" w:after="0" w:line="276" w:lineRule="auto"/>
        <w:ind w:left="709" w:hanging="142"/>
        <w:jc w:val="both"/>
        <w:rPr>
          <w:sz w:val="22"/>
          <w:szCs w:val="22"/>
        </w:rPr>
      </w:pPr>
      <w:proofErr w:type="spellStart"/>
      <w:r w:rsidRPr="00BC4FFD">
        <w:rPr>
          <w:sz w:val="22"/>
          <w:szCs w:val="22"/>
        </w:rPr>
        <w:t>netografia</w:t>
      </w:r>
      <w:proofErr w:type="spellEnd"/>
      <w:r w:rsidRPr="00BC4FFD">
        <w:rPr>
          <w:sz w:val="22"/>
          <w:szCs w:val="22"/>
        </w:rPr>
        <w:t xml:space="preserve"> (wykaz wykorzystanych źródeł internetowych);</w:t>
      </w:r>
    </w:p>
    <w:p w14:paraId="3CCD55BA" w14:textId="77777777" w:rsidR="00925A30" w:rsidRPr="00BC4FFD" w:rsidRDefault="00925A30" w:rsidP="00925A30">
      <w:pPr>
        <w:pStyle w:val="Tekstpodstawowy2"/>
        <w:numPr>
          <w:ilvl w:val="1"/>
          <w:numId w:val="21"/>
        </w:numPr>
        <w:shd w:val="clear" w:color="auto" w:fill="FFFFFF"/>
        <w:spacing w:before="120" w:after="0" w:line="276" w:lineRule="auto"/>
        <w:ind w:left="709" w:hanging="142"/>
        <w:jc w:val="both"/>
        <w:rPr>
          <w:sz w:val="22"/>
          <w:szCs w:val="22"/>
        </w:rPr>
      </w:pPr>
      <w:r w:rsidRPr="00BC4FFD">
        <w:rPr>
          <w:sz w:val="22"/>
          <w:szCs w:val="22"/>
        </w:rPr>
        <w:t>wykaz wykorzystanych dokumentów (ze wskazaniem mi</w:t>
      </w:r>
      <w:r>
        <w:rPr>
          <w:sz w:val="22"/>
          <w:szCs w:val="22"/>
        </w:rPr>
        <w:t>ejsca publikacji lub adnotacją [</w:t>
      </w:r>
      <w:r w:rsidRPr="00BC4FFD">
        <w:rPr>
          <w:sz w:val="22"/>
          <w:szCs w:val="22"/>
        </w:rPr>
        <w:t>niepubli</w:t>
      </w:r>
      <w:r>
        <w:rPr>
          <w:sz w:val="22"/>
          <w:szCs w:val="22"/>
        </w:rPr>
        <w:t>kowany]</w:t>
      </w:r>
      <w:r w:rsidRPr="00BC4FFD">
        <w:rPr>
          <w:sz w:val="22"/>
          <w:szCs w:val="22"/>
        </w:rPr>
        <w:t xml:space="preserve"> zamieszczoną w nawiasie kwadratowym);</w:t>
      </w:r>
    </w:p>
    <w:p w14:paraId="5E8A1285" w14:textId="77777777" w:rsidR="00925A30" w:rsidRDefault="00925A30" w:rsidP="00925A30">
      <w:pPr>
        <w:pStyle w:val="Tekstpodstawowy2"/>
        <w:numPr>
          <w:ilvl w:val="1"/>
          <w:numId w:val="21"/>
        </w:numPr>
        <w:shd w:val="clear" w:color="auto" w:fill="FFFFFF"/>
        <w:spacing w:before="120" w:after="0" w:line="276" w:lineRule="auto"/>
        <w:ind w:left="709" w:hanging="142"/>
        <w:jc w:val="both"/>
        <w:rPr>
          <w:sz w:val="22"/>
          <w:szCs w:val="22"/>
        </w:rPr>
      </w:pPr>
      <w:r w:rsidRPr="00C8774C">
        <w:rPr>
          <w:sz w:val="22"/>
          <w:szCs w:val="22"/>
        </w:rPr>
        <w:t>inny (w razie potrzeby):</w:t>
      </w:r>
    </w:p>
    <w:p w14:paraId="1C5CAEE0" w14:textId="77777777" w:rsidR="00925A30" w:rsidRDefault="00925A30" w:rsidP="00925A30">
      <w:pPr>
        <w:pStyle w:val="Tekstpodstawowy2"/>
        <w:numPr>
          <w:ilvl w:val="1"/>
          <w:numId w:val="21"/>
        </w:numPr>
        <w:shd w:val="clear" w:color="auto" w:fill="FFFFFF"/>
        <w:spacing w:before="120" w:after="0" w:line="276" w:lineRule="auto"/>
        <w:ind w:left="709" w:hanging="142"/>
        <w:jc w:val="both"/>
        <w:rPr>
          <w:sz w:val="22"/>
          <w:szCs w:val="22"/>
        </w:rPr>
      </w:pPr>
      <w:r w:rsidRPr="00925A30">
        <w:rPr>
          <w:sz w:val="22"/>
          <w:szCs w:val="22"/>
        </w:rPr>
        <w:t>wykaz tablic;</w:t>
      </w:r>
    </w:p>
    <w:p w14:paraId="4C552B6A" w14:textId="77777777" w:rsidR="00925A30" w:rsidRDefault="00925A30" w:rsidP="00925A30">
      <w:pPr>
        <w:pStyle w:val="Tekstpodstawowy2"/>
        <w:numPr>
          <w:ilvl w:val="1"/>
          <w:numId w:val="21"/>
        </w:numPr>
        <w:shd w:val="clear" w:color="auto" w:fill="FFFFFF"/>
        <w:spacing w:before="120" w:after="0" w:line="276" w:lineRule="auto"/>
        <w:ind w:left="709" w:hanging="142"/>
        <w:jc w:val="both"/>
        <w:rPr>
          <w:sz w:val="22"/>
          <w:szCs w:val="22"/>
        </w:rPr>
      </w:pPr>
      <w:r w:rsidRPr="00925A30">
        <w:rPr>
          <w:sz w:val="22"/>
          <w:szCs w:val="22"/>
        </w:rPr>
        <w:t>wykaz rysunków (schematów, map, itp.);</w:t>
      </w:r>
    </w:p>
    <w:p w14:paraId="6CEDF9DC" w14:textId="1C3C31F4" w:rsidR="00925A30" w:rsidRPr="00925A30" w:rsidRDefault="00925A30" w:rsidP="00925A30">
      <w:pPr>
        <w:pStyle w:val="Tekstpodstawowy2"/>
        <w:numPr>
          <w:ilvl w:val="1"/>
          <w:numId w:val="21"/>
        </w:numPr>
        <w:shd w:val="clear" w:color="auto" w:fill="FFFFFF"/>
        <w:spacing w:before="120" w:after="0" w:line="276" w:lineRule="auto"/>
        <w:ind w:left="709" w:hanging="142"/>
        <w:jc w:val="both"/>
        <w:rPr>
          <w:sz w:val="22"/>
          <w:szCs w:val="22"/>
        </w:rPr>
      </w:pPr>
      <w:r w:rsidRPr="00925A30">
        <w:rPr>
          <w:sz w:val="22"/>
          <w:szCs w:val="22"/>
        </w:rPr>
        <w:t>wykaz załączników.</w:t>
      </w:r>
    </w:p>
    <w:p w14:paraId="00976855" w14:textId="77777777" w:rsidR="00925A30" w:rsidRDefault="00925A30" w:rsidP="00925A30">
      <w:pPr>
        <w:shd w:val="clear" w:color="auto" w:fill="FFFFFF"/>
        <w:spacing w:before="120" w:line="276" w:lineRule="auto"/>
        <w:jc w:val="both"/>
        <w:rPr>
          <w:b/>
          <w:bCs/>
          <w:sz w:val="22"/>
          <w:szCs w:val="22"/>
        </w:rPr>
      </w:pPr>
    </w:p>
    <w:p w14:paraId="4B8A3EA6" w14:textId="3126CFB4" w:rsidR="00925A30" w:rsidRPr="00C8774C" w:rsidRDefault="00925A30" w:rsidP="00925A30">
      <w:pPr>
        <w:shd w:val="clear" w:color="auto" w:fill="FFFFFF"/>
        <w:spacing w:before="120" w:line="276" w:lineRule="auto"/>
        <w:ind w:firstLine="212"/>
        <w:jc w:val="both"/>
        <w:rPr>
          <w:b/>
          <w:bCs/>
          <w:sz w:val="22"/>
          <w:szCs w:val="22"/>
        </w:rPr>
      </w:pPr>
      <w:r>
        <w:rPr>
          <w:b/>
          <w:bCs/>
          <w:sz w:val="22"/>
          <w:szCs w:val="22"/>
        </w:rPr>
        <w:t xml:space="preserve">IX. </w:t>
      </w:r>
      <w:r w:rsidRPr="00C8774C">
        <w:rPr>
          <w:b/>
          <w:bCs/>
          <w:sz w:val="22"/>
          <w:szCs w:val="22"/>
        </w:rPr>
        <w:t xml:space="preserve"> Wymogi edytorskie w pracy</w:t>
      </w:r>
    </w:p>
    <w:p w14:paraId="119241DF"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 xml:space="preserve">akapity należy rozpoczynać wcięciem ustawionym jednakowo dla całego dokumentu (za pomocą linijki górnej bądź w oknie formatowania akapitu </w:t>
      </w:r>
      <w:r w:rsidRPr="00BC4FFD">
        <w:rPr>
          <w:sz w:val="22"/>
          <w:szCs w:val="22"/>
        </w:rPr>
        <w:t>– 1,25 pkt).</w:t>
      </w:r>
      <w:r w:rsidRPr="00C8774C">
        <w:rPr>
          <w:sz w:val="22"/>
          <w:szCs w:val="22"/>
        </w:rPr>
        <w:t xml:space="preserve"> Nie należy używać do tego celu klawisza spacji bądź tabulacji. Nie można też opuszczać do następnej linii tekstu pojedynczych liter, np. „a”, „w”, „i” itp. – o ich usytuowaniu w tekście decyduje edytor tekstu;</w:t>
      </w:r>
    </w:p>
    <w:p w14:paraId="32F5C59B"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odstępy między wyrazami powinny zawsze wynosić 1 spację. Osiągnięcie tego efektu ułatwi włączenie funkcji „Pokaż wszystko (</w:t>
      </w:r>
      <w:proofErr w:type="spellStart"/>
      <w:r w:rsidRPr="00C8774C">
        <w:rPr>
          <w:sz w:val="22"/>
          <w:szCs w:val="22"/>
        </w:rPr>
        <w:t>Ctrl</w:t>
      </w:r>
      <w:proofErr w:type="spellEnd"/>
      <w:r w:rsidRPr="00C8774C">
        <w:rPr>
          <w:sz w:val="22"/>
          <w:szCs w:val="22"/>
        </w:rPr>
        <w:t>+*)” oznaczonej na pasku zadań symbolem „¶”;</w:t>
      </w:r>
    </w:p>
    <w:p w14:paraId="19AA8AA0"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nie stawia się spacji przed następującymi znakami: kropka, przecinek, dwukropek, średnik, nawias zamykający, cudzysłów zamykający, odsyłacz do przypisu, znak procentu;</w:t>
      </w:r>
    </w:p>
    <w:p w14:paraId="3E94E242"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pacing w:val="-2"/>
          <w:sz w:val="22"/>
          <w:szCs w:val="22"/>
        </w:rPr>
      </w:pPr>
      <w:r w:rsidRPr="00C8774C">
        <w:rPr>
          <w:spacing w:val="-2"/>
          <w:sz w:val="22"/>
          <w:szCs w:val="22"/>
        </w:rPr>
        <w:t>nie stawia się spacji po następujących znakach: nawias otwierający, cudzysłów otwierający;</w:t>
      </w:r>
    </w:p>
    <w:p w14:paraId="70B8D86A"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pacing w:val="-2"/>
          <w:sz w:val="22"/>
          <w:szCs w:val="22"/>
        </w:rPr>
      </w:pPr>
      <w:r w:rsidRPr="00C8774C">
        <w:rPr>
          <w:spacing w:val="-2"/>
          <w:sz w:val="22"/>
          <w:szCs w:val="22"/>
        </w:rPr>
        <w:t>nie stawia się spacji między inicjałami imion (przykład prawidłowej formy: J.I. Kraszewski);</w:t>
      </w:r>
    </w:p>
    <w:p w14:paraId="7E533D8F"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lastRenderedPageBreak/>
        <w:t>nie stosuje się spacji celem ustawienia wyrazów bądź danych w kolumny. Do tego celu służą tabulatory lub tabele (z niewidocznymi liniami siatki);</w:t>
      </w:r>
    </w:p>
    <w:p w14:paraId="5A6D9C3F"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nie stosuje się ukośników w funkcji nawiasów;</w:t>
      </w:r>
    </w:p>
    <w:p w14:paraId="3A0FFC1F"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w tekstach w języku polskim obowiązuje cudzysłów „drukarski”. W tekstach w innych językach stosuje się cudzysłowy właściwe temu językowi, np. “tekst angielski”, «tekst francuski». Należy unikać znaku " (zwykle powstaje on przy wklejaniu skanowanego tekstu);</w:t>
      </w:r>
    </w:p>
    <w:p w14:paraId="124805EF"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dokładne cytaty wprowadza się za pomocą cudzysłowów „drukarskich”. Cytat w cytacie oznacza się cudzysłowem «francuskim». Cudzysłów francuski należy wstawiać z tabeli znaków (polecenie: wstaw symbol), nie należy zastępować go podwójnym znakiem &lt; i &gt;. Można też stosować oddzielny akapit o mniejszym stopniu pisma. W tekstach pisanych w językach obcych cytat w cytacie oznacza się w sposób właściwy temu językowi;</w:t>
      </w:r>
    </w:p>
    <w:p w14:paraId="70185F0A"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 xml:space="preserve">nie wstawia się znaku </w:t>
      </w:r>
      <w:proofErr w:type="spellStart"/>
      <w:r w:rsidRPr="00C8774C">
        <w:rPr>
          <w:sz w:val="22"/>
          <w:szCs w:val="22"/>
        </w:rPr>
        <w:t>prim</w:t>
      </w:r>
      <w:proofErr w:type="spellEnd"/>
      <w:r w:rsidRPr="00C8774C">
        <w:rPr>
          <w:sz w:val="22"/>
          <w:szCs w:val="22"/>
        </w:rPr>
        <w:t xml:space="preserve"> (') w miejsce apostrofu (’);</w:t>
      </w:r>
    </w:p>
    <w:p w14:paraId="7202EBD4"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 xml:space="preserve">w przypadku tekstu obcojęzycznego należy używać poprawnych znaków diakrytycznych (np. à, á, â, ã, ä). Nie wolno zastępować takich znaków apostrofem bądź </w:t>
      </w:r>
      <w:proofErr w:type="spellStart"/>
      <w:r w:rsidRPr="00C8774C">
        <w:rPr>
          <w:sz w:val="22"/>
          <w:szCs w:val="22"/>
        </w:rPr>
        <w:t>primem</w:t>
      </w:r>
      <w:proofErr w:type="spellEnd"/>
      <w:r w:rsidRPr="00C8774C">
        <w:rPr>
          <w:sz w:val="22"/>
          <w:szCs w:val="22"/>
        </w:rPr>
        <w:t xml:space="preserve"> dodanym przed lub  po literze (np. ‘a, a');</w:t>
      </w:r>
    </w:p>
    <w:p w14:paraId="751E251D"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odmianą pochyłą (</w:t>
      </w:r>
      <w:r w:rsidRPr="00C8774C">
        <w:rPr>
          <w:i/>
          <w:iCs/>
          <w:sz w:val="22"/>
          <w:szCs w:val="22"/>
        </w:rPr>
        <w:t>kursywą</w:t>
      </w:r>
      <w:r w:rsidRPr="00C8774C">
        <w:rPr>
          <w:sz w:val="22"/>
          <w:szCs w:val="22"/>
        </w:rPr>
        <w:t>) zapisuje się: tytuły dzieł drukowanych (</w:t>
      </w:r>
      <w:r w:rsidRPr="00C8774C">
        <w:rPr>
          <w:i/>
          <w:iCs/>
          <w:sz w:val="22"/>
          <w:szCs w:val="22"/>
        </w:rPr>
        <w:t>Historia filozofii</w:t>
      </w:r>
      <w:r w:rsidRPr="00C8774C">
        <w:rPr>
          <w:sz w:val="22"/>
          <w:szCs w:val="22"/>
        </w:rPr>
        <w:t>,</w:t>
      </w:r>
      <w:r w:rsidRPr="00C8774C">
        <w:rPr>
          <w:i/>
          <w:iCs/>
          <w:sz w:val="22"/>
          <w:szCs w:val="22"/>
        </w:rPr>
        <w:t xml:space="preserve"> Ogniem i mieczem</w:t>
      </w:r>
      <w:r w:rsidRPr="00C8774C">
        <w:rPr>
          <w:sz w:val="22"/>
          <w:szCs w:val="22"/>
        </w:rPr>
        <w:t>), wtrącenia obcojęzyczne (</w:t>
      </w:r>
      <w:r w:rsidRPr="00C8774C">
        <w:rPr>
          <w:i/>
          <w:iCs/>
          <w:sz w:val="22"/>
          <w:szCs w:val="22"/>
        </w:rPr>
        <w:t>a propos</w:t>
      </w:r>
      <w:r w:rsidRPr="00C8774C">
        <w:rPr>
          <w:sz w:val="22"/>
          <w:szCs w:val="22"/>
        </w:rPr>
        <w:t xml:space="preserve">, </w:t>
      </w:r>
      <w:r w:rsidRPr="00C8774C">
        <w:rPr>
          <w:i/>
          <w:iCs/>
          <w:sz w:val="22"/>
          <w:szCs w:val="22"/>
        </w:rPr>
        <w:t>ex lege</w:t>
      </w:r>
      <w:r w:rsidRPr="00C8774C">
        <w:rPr>
          <w:sz w:val="22"/>
          <w:szCs w:val="22"/>
        </w:rPr>
        <w:t>), łacińskie terminy medyczne (</w:t>
      </w:r>
      <w:proofErr w:type="spellStart"/>
      <w:r w:rsidRPr="00C8774C">
        <w:rPr>
          <w:i/>
          <w:iCs/>
          <w:sz w:val="22"/>
          <w:szCs w:val="22"/>
        </w:rPr>
        <w:t>variola</w:t>
      </w:r>
      <w:proofErr w:type="spellEnd"/>
      <w:r w:rsidRPr="00C8774C">
        <w:rPr>
          <w:i/>
          <w:iCs/>
          <w:sz w:val="22"/>
          <w:szCs w:val="22"/>
        </w:rPr>
        <w:t xml:space="preserve"> </w:t>
      </w:r>
      <w:proofErr w:type="spellStart"/>
      <w:r w:rsidRPr="00C8774C">
        <w:rPr>
          <w:i/>
          <w:iCs/>
          <w:sz w:val="22"/>
          <w:szCs w:val="22"/>
        </w:rPr>
        <w:t>vera</w:t>
      </w:r>
      <w:proofErr w:type="spellEnd"/>
      <w:r w:rsidRPr="00C8774C">
        <w:rPr>
          <w:sz w:val="22"/>
          <w:szCs w:val="22"/>
        </w:rPr>
        <w:t>), łacińskie nazwy systematyczne (</w:t>
      </w:r>
      <w:proofErr w:type="spellStart"/>
      <w:r w:rsidRPr="00C8774C">
        <w:rPr>
          <w:i/>
          <w:iCs/>
          <w:sz w:val="22"/>
          <w:szCs w:val="22"/>
        </w:rPr>
        <w:t>Corvus</w:t>
      </w:r>
      <w:proofErr w:type="spellEnd"/>
      <w:r w:rsidRPr="00C8774C">
        <w:rPr>
          <w:i/>
          <w:iCs/>
          <w:sz w:val="22"/>
          <w:szCs w:val="22"/>
        </w:rPr>
        <w:t xml:space="preserve"> </w:t>
      </w:r>
      <w:proofErr w:type="spellStart"/>
      <w:r w:rsidRPr="00C8774C">
        <w:rPr>
          <w:i/>
          <w:iCs/>
          <w:sz w:val="22"/>
          <w:szCs w:val="22"/>
        </w:rPr>
        <w:t>corvus</w:t>
      </w:r>
      <w:proofErr w:type="spellEnd"/>
      <w:r w:rsidRPr="00C8774C">
        <w:rPr>
          <w:sz w:val="22"/>
          <w:szCs w:val="22"/>
        </w:rPr>
        <w:t>), włoskie terminy muzyczne (</w:t>
      </w:r>
      <w:r w:rsidRPr="00C8774C">
        <w:rPr>
          <w:i/>
          <w:iCs/>
          <w:sz w:val="22"/>
          <w:szCs w:val="22"/>
        </w:rPr>
        <w:t>staccato</w:t>
      </w:r>
      <w:r w:rsidRPr="00C8774C">
        <w:rPr>
          <w:sz w:val="22"/>
          <w:szCs w:val="22"/>
        </w:rPr>
        <w:t>), nazwy własne aktów prawnych. Nie stosuje się kursywy dla oznaczenia cytatów;</w:t>
      </w:r>
    </w:p>
    <w:p w14:paraId="2082C88A"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odmianą prostą z zastosowaniem cudzysłowu zapisuje się: tytuły maszynopisów (np. niepublikowanych prac doktorskich), tytuły czasopism („Dialog”);</w:t>
      </w:r>
    </w:p>
    <w:p w14:paraId="54542B7A"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 xml:space="preserve">partie tekstu można wyróżniać poprzez pogrubienie, </w:t>
      </w:r>
      <w:r w:rsidRPr="00C8774C">
        <w:rPr>
          <w:i/>
          <w:iCs/>
          <w:sz w:val="22"/>
          <w:szCs w:val="22"/>
        </w:rPr>
        <w:t>pochylenie</w:t>
      </w:r>
      <w:r w:rsidRPr="00C8774C">
        <w:rPr>
          <w:sz w:val="22"/>
          <w:szCs w:val="22"/>
        </w:rPr>
        <w:t xml:space="preserve"> lub rozstrzelenie. Nie stosuje się wyróżnienia poprzez </w:t>
      </w:r>
      <w:r w:rsidRPr="00C8774C">
        <w:rPr>
          <w:sz w:val="22"/>
          <w:szCs w:val="22"/>
          <w:u w:val="single"/>
        </w:rPr>
        <w:t>podkreślenie.</w:t>
      </w:r>
      <w:r w:rsidRPr="00C8774C">
        <w:rPr>
          <w:sz w:val="22"/>
          <w:szCs w:val="22"/>
        </w:rPr>
        <w:t xml:space="preserve"> Należy również unikać łączenia </w:t>
      </w:r>
      <w:r w:rsidRPr="00773D0B">
        <w:rPr>
          <w:iCs/>
          <w:sz w:val="22"/>
          <w:szCs w:val="22"/>
        </w:rPr>
        <w:t>kilku</w:t>
      </w:r>
      <w:r w:rsidRPr="00773D0B">
        <w:rPr>
          <w:sz w:val="22"/>
          <w:szCs w:val="22"/>
        </w:rPr>
        <w:t xml:space="preserve"> </w:t>
      </w:r>
      <w:r w:rsidRPr="00773D0B">
        <w:rPr>
          <w:iCs/>
          <w:sz w:val="22"/>
          <w:szCs w:val="22"/>
        </w:rPr>
        <w:t>rodzajów</w:t>
      </w:r>
      <w:r w:rsidRPr="00773D0B">
        <w:rPr>
          <w:sz w:val="22"/>
          <w:szCs w:val="22"/>
        </w:rPr>
        <w:t xml:space="preserve"> wyróżnień</w:t>
      </w:r>
      <w:r w:rsidRPr="00C8774C">
        <w:rPr>
          <w:sz w:val="22"/>
          <w:szCs w:val="22"/>
        </w:rPr>
        <w:t>. Wyróżnienia powinny być stosowane jednolicie i konsekwentnie w obrębie danej pracy. W tekstach pisanych w językach obcych wyróżnienie oznacza się w sposób właściwy temu językowi;</w:t>
      </w:r>
    </w:p>
    <w:p w14:paraId="3C14BCE4"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należy zwracać uwagę na logiczną poprawność wewnętrznego podziału tekstu, na zachowanie właściwej hierarchii podtytułów, zwłaszcza przy ich układach wielostopniowych. W przypadku pracy zbiorowej podtytuły tego samego rzędu redaktor naukowy powinien oznaczyć jednakowo we wszystkich artykułach;</w:t>
      </w:r>
    </w:p>
    <w:p w14:paraId="029F3AF1"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 xml:space="preserve">należy zwracać uwagę na logiczną poprawność i konsekwencję podczas stosowania list numerowanych bądź wypunktowań, zwłaszcza wielostopniowych. Nie zaleca się stosowania automatycznych wypunktowań. Jako znak </w:t>
      </w:r>
      <w:proofErr w:type="spellStart"/>
      <w:r w:rsidRPr="00C8774C">
        <w:rPr>
          <w:sz w:val="22"/>
          <w:szCs w:val="22"/>
        </w:rPr>
        <w:t>punktora</w:t>
      </w:r>
      <w:proofErr w:type="spellEnd"/>
      <w:r w:rsidRPr="00C8774C">
        <w:rPr>
          <w:sz w:val="22"/>
          <w:szCs w:val="22"/>
        </w:rPr>
        <w:t xml:space="preserve"> dopuszcza się półpauzę i pauzę; nie dopuszcza się kropek, kwadratów, gwiazdek i innych znaków graficznych;</w:t>
      </w:r>
    </w:p>
    <w:p w14:paraId="31A4E74C" w14:textId="77777777" w:rsidR="00925A30" w:rsidRPr="00BC4FFD"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BC4FFD">
        <w:rPr>
          <w:sz w:val="22"/>
          <w:szCs w:val="22"/>
        </w:rPr>
        <w:t>liczby dłuższe niż czterocyfrowe (z wyjątkiem numerów katalogowych itp.) grupuje się po trzy (licząc od końca), np. 1 234; 1 234 567;</w:t>
      </w:r>
    </w:p>
    <w:p w14:paraId="1E4A2DD9" w14:textId="77777777" w:rsidR="00925A30" w:rsidRPr="009A7D72" w:rsidRDefault="00925A30" w:rsidP="00925A30">
      <w:pPr>
        <w:pStyle w:val="Tekstpodstawowy"/>
        <w:numPr>
          <w:ilvl w:val="2"/>
          <w:numId w:val="19"/>
        </w:numPr>
        <w:tabs>
          <w:tab w:val="left" w:pos="567"/>
        </w:tabs>
        <w:spacing w:before="120" w:after="0" w:line="276" w:lineRule="auto"/>
        <w:ind w:left="567" w:hanging="355"/>
        <w:jc w:val="both"/>
        <w:rPr>
          <w:b/>
          <w:spacing w:val="-4"/>
          <w:sz w:val="22"/>
          <w:szCs w:val="22"/>
        </w:rPr>
      </w:pPr>
      <w:r w:rsidRPr="009A7D72">
        <w:rPr>
          <w:spacing w:val="-4"/>
          <w:sz w:val="22"/>
          <w:szCs w:val="22"/>
        </w:rPr>
        <w:t>znaki działań matematycznych, występujące w tekście ciągłym, oddziela się spacjami, np. a = 12;</w:t>
      </w:r>
    </w:p>
    <w:p w14:paraId="1ECDA325" w14:textId="77777777" w:rsidR="00925A30" w:rsidRPr="009A7D72" w:rsidRDefault="00925A30" w:rsidP="00925A30">
      <w:pPr>
        <w:pStyle w:val="Tekstpodstawowy"/>
        <w:numPr>
          <w:ilvl w:val="2"/>
          <w:numId w:val="19"/>
        </w:numPr>
        <w:tabs>
          <w:tab w:val="left" w:pos="567"/>
        </w:tabs>
        <w:spacing w:before="120" w:after="0" w:line="276" w:lineRule="auto"/>
        <w:ind w:left="567" w:hanging="355"/>
        <w:jc w:val="both"/>
        <w:rPr>
          <w:b/>
          <w:spacing w:val="-6"/>
          <w:sz w:val="22"/>
          <w:szCs w:val="22"/>
        </w:rPr>
      </w:pPr>
      <w:r w:rsidRPr="009A7D72">
        <w:rPr>
          <w:spacing w:val="-6"/>
          <w:sz w:val="22"/>
          <w:szCs w:val="22"/>
        </w:rPr>
        <w:t>nie wolno stosować dywizu (-) ani półpauzy (–) w funkcji minusa (−). W razie wątpliwości co do wstawianego symbolu, warto dopisać znak równości. Znak minusa zawsze wypada pośrodku (a = −1), w odróżnieniu od dywizu (a = -1) i półpauzy (a = –1);</w:t>
      </w:r>
    </w:p>
    <w:p w14:paraId="51F87697" w14:textId="77777777" w:rsidR="00925A30" w:rsidRPr="00BC4FFD"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BC4FFD">
        <w:rPr>
          <w:sz w:val="22"/>
          <w:szCs w:val="22"/>
        </w:rPr>
        <w:t>nie stosuje się podwyższania/obniżania tekstu na oznaczenie indeksu górnego lub dolnego (np. obowiązuje zapis a</w:t>
      </w:r>
      <w:r w:rsidRPr="00BC4FFD">
        <w:rPr>
          <w:sz w:val="22"/>
          <w:szCs w:val="22"/>
          <w:vertAlign w:val="superscript"/>
        </w:rPr>
        <w:t>2</w:t>
      </w:r>
      <w:r w:rsidRPr="00BC4FFD">
        <w:rPr>
          <w:sz w:val="22"/>
          <w:szCs w:val="22"/>
        </w:rPr>
        <w:t>, a nie a2);</w:t>
      </w:r>
    </w:p>
    <w:p w14:paraId="43EA68E1" w14:textId="77777777" w:rsidR="00925A30" w:rsidRPr="00BC4FFD"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BC4FFD">
        <w:rPr>
          <w:sz w:val="22"/>
          <w:szCs w:val="22"/>
        </w:rPr>
        <w:lastRenderedPageBreak/>
        <w:t>nie stosuje się skalowania czcionki ani nie zagęszcza/rozrzedza odstępów między znakami (z wyjątkiem rozstrzelenia);</w:t>
      </w:r>
    </w:p>
    <w:p w14:paraId="12C65A68" w14:textId="77777777" w:rsidR="00925A30" w:rsidRPr="00BC4FFD"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BC4FFD">
        <w:rPr>
          <w:sz w:val="22"/>
          <w:szCs w:val="22"/>
        </w:rPr>
        <w:t>w zapisie godzin winno się stosować indeks górny (np. 10</w:t>
      </w:r>
      <w:r w:rsidRPr="00BC4FFD">
        <w:rPr>
          <w:sz w:val="22"/>
          <w:szCs w:val="22"/>
          <w:vertAlign w:val="superscript"/>
        </w:rPr>
        <w:t>30</w:t>
      </w:r>
      <w:r w:rsidRPr="00BC4FFD">
        <w:rPr>
          <w:sz w:val="22"/>
          <w:szCs w:val="22"/>
        </w:rPr>
        <w:t>, a nie 10.30);</w:t>
      </w:r>
    </w:p>
    <w:p w14:paraId="5E86F303" w14:textId="77777777" w:rsidR="00925A30" w:rsidRPr="00BC4FFD"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BC4FFD">
        <w:rPr>
          <w:sz w:val="22"/>
          <w:szCs w:val="22"/>
        </w:rPr>
        <w:t>obowiązują następujące zasady, dotyczące używania dywizu, półpauzy i pauzy:</w:t>
      </w:r>
      <w:r>
        <w:rPr>
          <w:sz w:val="22"/>
          <w:szCs w:val="22"/>
        </w:rPr>
        <w:t xml:space="preserve"> </w:t>
      </w:r>
      <w:r w:rsidRPr="00BC4FFD">
        <w:rPr>
          <w:sz w:val="22"/>
          <w:szCs w:val="22"/>
        </w:rPr>
        <w:t xml:space="preserve">dywizu (-) używa się w funkcji łącznika (np., polsko-rosyjski, Szelburg-Zarembina) i nigdy nie występuje on samoistnie, np. w postaci myślnika; </w:t>
      </w:r>
      <w:r w:rsidRPr="00BC4FFD">
        <w:rPr>
          <w:spacing w:val="-4"/>
          <w:sz w:val="22"/>
          <w:szCs w:val="22"/>
        </w:rPr>
        <w:t xml:space="preserve">półpauzy (–) bez spacji używa się w wyrażeniach typu „od–do” (np. 1939–1945, s. 14–18); </w:t>
      </w:r>
      <w:r w:rsidRPr="00BC4FFD">
        <w:rPr>
          <w:sz w:val="22"/>
          <w:szCs w:val="22"/>
        </w:rPr>
        <w:t>półpauzy (–) ze spacją używa się w funkcji myślnika; pauzy (—) używa się w wypunktowaniach (przy wypunktowaniach wielostopniowych, używa się też półpauzy);</w:t>
      </w:r>
    </w:p>
    <w:p w14:paraId="7A25B2DF"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BC4FFD">
        <w:rPr>
          <w:sz w:val="22"/>
          <w:szCs w:val="22"/>
        </w:rPr>
        <w:t xml:space="preserve">przy zapisywaniu dat w tekście pracy stosujemy następujący zapis: 1 grudnia 2011 r. (a nie: 1 grudzień 2011 r.) lub 1.12. 2011 r. (błędem jest poprzedzanie dnia miesiąca cyfrą „0”, np. 01 grudnia 2011 r. 01.12.2011 r. i łączenia rocznika ze znakiem „r.”, np. 2011r. Błędem jest również pisanie dat w układzie odwrotnym: 2011.12.1). W tekście pracy należy konsekwentnie stosować jednolity zapis roczników, np. 2011 </w:t>
      </w:r>
      <w:r>
        <w:rPr>
          <w:sz w:val="22"/>
          <w:szCs w:val="22"/>
        </w:rPr>
        <w:t>r. a nie 2011 rok lub rok 2011.</w:t>
      </w:r>
    </w:p>
    <w:p w14:paraId="134C0DB9" w14:textId="77777777" w:rsidR="00925A30" w:rsidRDefault="00925A30" w:rsidP="00925A30">
      <w:pPr>
        <w:pStyle w:val="Tekstpodstawowy"/>
        <w:tabs>
          <w:tab w:val="left" w:pos="340"/>
        </w:tabs>
        <w:spacing w:before="120" w:line="276" w:lineRule="auto"/>
        <w:jc w:val="both"/>
        <w:rPr>
          <w:sz w:val="22"/>
          <w:szCs w:val="22"/>
        </w:rPr>
      </w:pPr>
    </w:p>
    <w:p w14:paraId="67B73DA8" w14:textId="7FE18847" w:rsidR="00925A30" w:rsidRPr="00925A30" w:rsidRDefault="00925A30" w:rsidP="00925A30">
      <w:pPr>
        <w:pStyle w:val="Tekstpodstawowy"/>
        <w:tabs>
          <w:tab w:val="left" w:pos="340"/>
        </w:tabs>
        <w:spacing w:before="120" w:line="276" w:lineRule="auto"/>
        <w:jc w:val="both"/>
        <w:rPr>
          <w:b/>
          <w:sz w:val="22"/>
          <w:szCs w:val="22"/>
        </w:rPr>
      </w:pPr>
      <w:r w:rsidRPr="00925A30">
        <w:rPr>
          <w:b/>
          <w:sz w:val="22"/>
          <w:szCs w:val="22"/>
        </w:rPr>
        <w:t>X. Zasady tworzenia przypisów oraz opisu bibliograficznego</w:t>
      </w:r>
    </w:p>
    <w:p w14:paraId="007B67F8" w14:textId="77777777" w:rsidR="00925A30" w:rsidRPr="00F12787" w:rsidRDefault="00925A30" w:rsidP="00925A30">
      <w:pPr>
        <w:pStyle w:val="Tekstpodstawowy"/>
        <w:numPr>
          <w:ilvl w:val="2"/>
          <w:numId w:val="23"/>
        </w:numPr>
        <w:tabs>
          <w:tab w:val="left" w:pos="340"/>
        </w:tabs>
        <w:spacing w:before="120" w:after="0" w:line="276" w:lineRule="auto"/>
        <w:ind w:left="567" w:hanging="283"/>
        <w:jc w:val="both"/>
        <w:rPr>
          <w:color w:val="FF0000"/>
          <w:spacing w:val="-6"/>
          <w:sz w:val="22"/>
          <w:szCs w:val="22"/>
        </w:rPr>
      </w:pPr>
      <w:r w:rsidRPr="00F12787">
        <w:rPr>
          <w:spacing w:val="-6"/>
          <w:sz w:val="22"/>
          <w:szCs w:val="22"/>
        </w:rPr>
        <w:t xml:space="preserve">obowiązuje automatyczne wstawianie przypisów (czcionka Times New Roman 10 pkt, odstęp 1,0); </w:t>
      </w:r>
    </w:p>
    <w:p w14:paraId="19504487" w14:textId="77777777" w:rsidR="00925A30" w:rsidRPr="00C8774C" w:rsidRDefault="00925A30" w:rsidP="00925A30">
      <w:pPr>
        <w:pStyle w:val="Tekstpodstawowy"/>
        <w:numPr>
          <w:ilvl w:val="2"/>
          <w:numId w:val="23"/>
        </w:numPr>
        <w:tabs>
          <w:tab w:val="left" w:pos="340"/>
        </w:tabs>
        <w:spacing w:before="120" w:after="0" w:line="276" w:lineRule="auto"/>
        <w:ind w:left="567" w:hanging="283"/>
        <w:jc w:val="both"/>
        <w:rPr>
          <w:b/>
          <w:sz w:val="22"/>
          <w:szCs w:val="22"/>
        </w:rPr>
      </w:pPr>
      <w:r w:rsidRPr="00C8774C">
        <w:rPr>
          <w:sz w:val="22"/>
          <w:szCs w:val="22"/>
        </w:rPr>
        <w:t>obowiązuje numeracja ciągła w obrębie całego dokumentu</w:t>
      </w:r>
      <w:r>
        <w:rPr>
          <w:sz w:val="22"/>
          <w:szCs w:val="22"/>
        </w:rPr>
        <w:t>. Dopuszczalna jest numeracja odrębna dla każdego rozdziału</w:t>
      </w:r>
      <w:r w:rsidRPr="00C8774C">
        <w:rPr>
          <w:sz w:val="22"/>
          <w:szCs w:val="22"/>
        </w:rPr>
        <w:t>;</w:t>
      </w:r>
    </w:p>
    <w:p w14:paraId="3761A1B2" w14:textId="77777777" w:rsidR="00925A30" w:rsidRPr="0009444C" w:rsidRDefault="00925A30" w:rsidP="00925A30">
      <w:pPr>
        <w:pStyle w:val="Tekstpodstawowy"/>
        <w:numPr>
          <w:ilvl w:val="2"/>
          <w:numId w:val="23"/>
        </w:numPr>
        <w:tabs>
          <w:tab w:val="left" w:pos="340"/>
        </w:tabs>
        <w:spacing w:before="120" w:after="0" w:line="276" w:lineRule="auto"/>
        <w:ind w:left="567" w:hanging="283"/>
        <w:jc w:val="both"/>
        <w:rPr>
          <w:b/>
          <w:spacing w:val="-4"/>
          <w:sz w:val="22"/>
          <w:szCs w:val="22"/>
        </w:rPr>
      </w:pPr>
      <w:r w:rsidRPr="0009444C">
        <w:rPr>
          <w:spacing w:val="-4"/>
          <w:sz w:val="22"/>
          <w:szCs w:val="22"/>
        </w:rPr>
        <w:t>nie wolno wstawiać znaków niestandardowych jako odsyłaczy. Szczególnie dotyczy to wstawiania cyfr jako znaków niestandardowych. Wyjątkiem od tej reguły jest znak *, który można zastosować w uzasadnionym przypadku (np. informacje o autorze artykułu w pracy zbiorowej lub w tabeli);</w:t>
      </w:r>
    </w:p>
    <w:p w14:paraId="378506EA" w14:textId="77777777" w:rsidR="00925A30" w:rsidRPr="00C8774C" w:rsidRDefault="00925A30" w:rsidP="00925A30">
      <w:pPr>
        <w:pStyle w:val="Tekstpodstawowy"/>
        <w:numPr>
          <w:ilvl w:val="2"/>
          <w:numId w:val="23"/>
        </w:numPr>
        <w:tabs>
          <w:tab w:val="left" w:pos="340"/>
        </w:tabs>
        <w:spacing w:before="120" w:after="0" w:line="276" w:lineRule="auto"/>
        <w:ind w:left="567" w:hanging="283"/>
        <w:jc w:val="both"/>
        <w:rPr>
          <w:b/>
          <w:sz w:val="22"/>
          <w:szCs w:val="22"/>
        </w:rPr>
      </w:pPr>
      <w:r w:rsidRPr="00C8774C">
        <w:rPr>
          <w:sz w:val="22"/>
          <w:szCs w:val="22"/>
        </w:rPr>
        <w:t>nie należy tworzyć przypisów do przypisów;</w:t>
      </w:r>
    </w:p>
    <w:p w14:paraId="056707B1" w14:textId="77777777" w:rsidR="00925A30" w:rsidRPr="0009444C" w:rsidRDefault="00925A30" w:rsidP="00925A30">
      <w:pPr>
        <w:pStyle w:val="Tekstpodstawowy"/>
        <w:numPr>
          <w:ilvl w:val="2"/>
          <w:numId w:val="23"/>
        </w:numPr>
        <w:tabs>
          <w:tab w:val="left" w:pos="340"/>
        </w:tabs>
        <w:spacing w:before="120" w:after="0" w:line="276" w:lineRule="auto"/>
        <w:ind w:left="567" w:hanging="283"/>
        <w:jc w:val="both"/>
        <w:rPr>
          <w:b/>
          <w:spacing w:val="-6"/>
          <w:sz w:val="22"/>
          <w:szCs w:val="22"/>
        </w:rPr>
      </w:pPr>
      <w:r w:rsidRPr="0009444C">
        <w:rPr>
          <w:spacing w:val="-6"/>
          <w:sz w:val="22"/>
          <w:szCs w:val="22"/>
        </w:rPr>
        <w:t>w tekście głównym odsyłacz do przypisu stawia się przed wszystkimi znakami interpunkcyjnymi z wyjątkiem cudzysłowu, znaku zapytania i nawiasu (tu odsyłacz stawia się w zależności od kontekstu);</w:t>
      </w:r>
    </w:p>
    <w:p w14:paraId="5C9ECC1E" w14:textId="77777777" w:rsidR="00925A30" w:rsidRPr="0009444C" w:rsidRDefault="00925A30" w:rsidP="00925A30">
      <w:pPr>
        <w:pStyle w:val="Tekstpodstawowy"/>
        <w:numPr>
          <w:ilvl w:val="2"/>
          <w:numId w:val="23"/>
        </w:numPr>
        <w:tabs>
          <w:tab w:val="left" w:pos="340"/>
        </w:tabs>
        <w:spacing w:before="120" w:after="0" w:line="276" w:lineRule="auto"/>
        <w:ind w:left="567" w:hanging="283"/>
        <w:jc w:val="both"/>
        <w:rPr>
          <w:b/>
          <w:sz w:val="22"/>
          <w:szCs w:val="22"/>
        </w:rPr>
      </w:pPr>
      <w:r w:rsidRPr="0009444C">
        <w:rPr>
          <w:sz w:val="22"/>
          <w:szCs w:val="22"/>
        </w:rPr>
        <w:t>obowiązuje automatyczne wstawianie przypisów z wyjątkiem cudzysłowu, znaku zapytania i nawiasu,</w:t>
      </w:r>
    </w:p>
    <w:p w14:paraId="53098B4A" w14:textId="77777777" w:rsidR="00925A30" w:rsidRPr="00C8774C" w:rsidRDefault="00925A30" w:rsidP="00925A30">
      <w:pPr>
        <w:pStyle w:val="Tekstpodstawowy"/>
        <w:numPr>
          <w:ilvl w:val="2"/>
          <w:numId w:val="23"/>
        </w:numPr>
        <w:tabs>
          <w:tab w:val="left" w:pos="340"/>
        </w:tabs>
        <w:spacing w:before="120" w:after="0" w:line="276" w:lineRule="auto"/>
        <w:ind w:left="567" w:hanging="283"/>
        <w:jc w:val="both"/>
        <w:rPr>
          <w:b/>
          <w:sz w:val="22"/>
          <w:szCs w:val="22"/>
        </w:rPr>
      </w:pPr>
      <w:r w:rsidRPr="00C8774C">
        <w:rPr>
          <w:sz w:val="22"/>
          <w:szCs w:val="22"/>
        </w:rPr>
        <w:t>przypisów do tabel nie należy wstawiać automatycznie. Przypis do tabeli musi być bowiem umieszczony bezpośrednio pod tabelą i dlatego należy wpisać go ręcznie;</w:t>
      </w:r>
    </w:p>
    <w:p w14:paraId="30318168" w14:textId="480F276E" w:rsidR="00925A30" w:rsidRPr="006D1C61" w:rsidRDefault="00925A30" w:rsidP="00925A30">
      <w:pPr>
        <w:pStyle w:val="Tekstpodstawowy"/>
        <w:numPr>
          <w:ilvl w:val="2"/>
          <w:numId w:val="23"/>
        </w:numPr>
        <w:tabs>
          <w:tab w:val="left" w:pos="340"/>
        </w:tabs>
        <w:spacing w:before="120" w:after="0" w:line="276" w:lineRule="auto"/>
        <w:ind w:left="567" w:hanging="283"/>
        <w:jc w:val="both"/>
        <w:rPr>
          <w:b/>
          <w:sz w:val="22"/>
          <w:szCs w:val="22"/>
        </w:rPr>
      </w:pPr>
      <w:r w:rsidRPr="00C8774C">
        <w:rPr>
          <w:sz w:val="22"/>
          <w:szCs w:val="22"/>
        </w:rPr>
        <w:t>w przypadku korzystania z przypisów autorów stosujących inny sposób ich zapisu obowiązkowo stosujemy zapis okr</w:t>
      </w:r>
      <w:r>
        <w:rPr>
          <w:sz w:val="22"/>
          <w:szCs w:val="22"/>
        </w:rPr>
        <w:t>eślony w niniejszym załączniku.</w:t>
      </w:r>
    </w:p>
    <w:p w14:paraId="08687796" w14:textId="77777777" w:rsidR="006D1C61" w:rsidRPr="00C8774C" w:rsidRDefault="006D1C61" w:rsidP="006D1C61">
      <w:pPr>
        <w:pStyle w:val="Tekstpodstawowy"/>
        <w:tabs>
          <w:tab w:val="left" w:pos="340"/>
        </w:tabs>
        <w:spacing w:before="120" w:after="0" w:line="276" w:lineRule="auto"/>
        <w:ind w:left="567"/>
        <w:jc w:val="both"/>
        <w:rPr>
          <w:b/>
          <w:sz w:val="22"/>
          <w:szCs w:val="22"/>
        </w:rPr>
      </w:pPr>
    </w:p>
    <w:p w14:paraId="3E3D5151" w14:textId="4F906681" w:rsidR="00925A30" w:rsidRPr="006D1C61" w:rsidRDefault="006D1C61" w:rsidP="00925A30">
      <w:pPr>
        <w:pStyle w:val="Tekstpodstawowy"/>
        <w:tabs>
          <w:tab w:val="left" w:pos="340"/>
        </w:tabs>
        <w:spacing w:before="120" w:line="276" w:lineRule="auto"/>
        <w:jc w:val="both"/>
        <w:rPr>
          <w:b/>
          <w:spacing w:val="-6"/>
          <w:sz w:val="22"/>
          <w:szCs w:val="22"/>
        </w:rPr>
      </w:pPr>
      <w:r w:rsidRPr="006D1C61">
        <w:rPr>
          <w:b/>
          <w:spacing w:val="-6"/>
          <w:sz w:val="22"/>
          <w:szCs w:val="22"/>
        </w:rPr>
        <w:t xml:space="preserve">XI. </w:t>
      </w:r>
      <w:r w:rsidR="00925A30" w:rsidRPr="006D1C61">
        <w:rPr>
          <w:b/>
          <w:spacing w:val="-6"/>
          <w:sz w:val="22"/>
          <w:szCs w:val="22"/>
        </w:rPr>
        <w:t xml:space="preserve">Zasady opisu bibliograficznego </w:t>
      </w:r>
    </w:p>
    <w:p w14:paraId="51656A57" w14:textId="4B4426AB" w:rsidR="00925A30" w:rsidRPr="006D1C61" w:rsidRDefault="006D1C61" w:rsidP="00925A30">
      <w:pPr>
        <w:pStyle w:val="Tekstpodstawowy"/>
        <w:tabs>
          <w:tab w:val="left" w:pos="340"/>
        </w:tabs>
        <w:spacing w:before="120" w:line="276" w:lineRule="auto"/>
        <w:jc w:val="both"/>
        <w:rPr>
          <w:b/>
          <w:bCs/>
          <w:sz w:val="22"/>
          <w:szCs w:val="22"/>
        </w:rPr>
      </w:pPr>
      <w:r w:rsidRPr="006D1C61">
        <w:rPr>
          <w:b/>
          <w:sz w:val="22"/>
          <w:szCs w:val="22"/>
        </w:rPr>
        <w:t>WYDAWNICTWA ZWARTE</w:t>
      </w:r>
    </w:p>
    <w:p w14:paraId="3AAD643F" w14:textId="77777777" w:rsidR="00925A30" w:rsidRPr="00C8774C" w:rsidRDefault="00925A30" w:rsidP="00925A30">
      <w:pPr>
        <w:numPr>
          <w:ilvl w:val="2"/>
          <w:numId w:val="29"/>
        </w:numPr>
        <w:spacing w:before="120" w:line="276" w:lineRule="auto"/>
        <w:ind w:left="709" w:hanging="425"/>
        <w:jc w:val="both"/>
        <w:rPr>
          <w:bCs/>
          <w:sz w:val="22"/>
          <w:szCs w:val="22"/>
        </w:rPr>
      </w:pPr>
      <w:r w:rsidRPr="00C8774C">
        <w:rPr>
          <w:bCs/>
          <w:sz w:val="22"/>
          <w:szCs w:val="22"/>
        </w:rPr>
        <w:t>inicjał imienia i nazwisko autora lub inicjały imion i nazwiska autorów, oddzielone od siebie przecinkami. W przypadku ponad trzech autorów należy ograniczyć się do podania pierwszych trzech, zastępując nazwiska pozostałych formułą „i in.”;</w:t>
      </w:r>
    </w:p>
    <w:p w14:paraId="28EB9A28" w14:textId="77777777" w:rsidR="00925A30" w:rsidRPr="0025469E" w:rsidRDefault="00925A30" w:rsidP="00925A30">
      <w:pPr>
        <w:numPr>
          <w:ilvl w:val="2"/>
          <w:numId w:val="29"/>
        </w:numPr>
        <w:spacing w:before="120" w:line="276" w:lineRule="auto"/>
        <w:ind w:left="709" w:hanging="425"/>
        <w:jc w:val="both"/>
        <w:rPr>
          <w:spacing w:val="6"/>
          <w:sz w:val="22"/>
          <w:szCs w:val="22"/>
        </w:rPr>
      </w:pPr>
      <w:r w:rsidRPr="0025469E">
        <w:rPr>
          <w:bCs/>
          <w:spacing w:val="6"/>
          <w:sz w:val="22"/>
          <w:szCs w:val="22"/>
        </w:rPr>
        <w:t>w</w:t>
      </w:r>
      <w:r w:rsidRPr="0025469E">
        <w:rPr>
          <w:spacing w:val="6"/>
          <w:sz w:val="22"/>
          <w:szCs w:val="22"/>
        </w:rPr>
        <w:t xml:space="preserve"> tekście przypisu najpierw podajemy inicjał imienia, a potem nazwisko (J. Kowalski); natomiast w bibliografii (ze względu na układ alfabetyczny) najpierw podajemy nazwisko, a potem inicjał (Kowalski J.);</w:t>
      </w:r>
    </w:p>
    <w:p w14:paraId="7185BF21" w14:textId="77777777" w:rsidR="00925A30" w:rsidRPr="00C8774C" w:rsidRDefault="00925A30" w:rsidP="00925A30">
      <w:pPr>
        <w:pStyle w:val="Tekstpodstawowy"/>
        <w:numPr>
          <w:ilvl w:val="2"/>
          <w:numId w:val="29"/>
        </w:numPr>
        <w:tabs>
          <w:tab w:val="left" w:pos="340"/>
        </w:tabs>
        <w:spacing w:before="120" w:after="0" w:line="276" w:lineRule="auto"/>
        <w:ind w:left="709" w:hanging="425"/>
        <w:jc w:val="both"/>
        <w:rPr>
          <w:b/>
          <w:sz w:val="22"/>
          <w:szCs w:val="22"/>
        </w:rPr>
      </w:pPr>
      <w:r w:rsidRPr="00C8774C">
        <w:rPr>
          <w:sz w:val="22"/>
          <w:szCs w:val="22"/>
        </w:rPr>
        <w:lastRenderedPageBreak/>
        <w:t>tytuł dzieła i, jeżeli występuje, podtytuł (oddzielony od tytułu kropką) – z zastosowaniem pochyłej odmiany pisma (kursywy);</w:t>
      </w:r>
    </w:p>
    <w:p w14:paraId="33024395" w14:textId="77777777" w:rsidR="00925A30" w:rsidRPr="0025469E" w:rsidRDefault="00925A30" w:rsidP="00925A30">
      <w:pPr>
        <w:pStyle w:val="Tekstpodstawowy"/>
        <w:numPr>
          <w:ilvl w:val="2"/>
          <w:numId w:val="29"/>
        </w:numPr>
        <w:tabs>
          <w:tab w:val="left" w:pos="340"/>
        </w:tabs>
        <w:spacing w:before="120" w:after="0" w:line="276" w:lineRule="auto"/>
        <w:ind w:left="709" w:hanging="425"/>
        <w:jc w:val="both"/>
        <w:rPr>
          <w:b/>
          <w:sz w:val="22"/>
          <w:szCs w:val="22"/>
        </w:rPr>
      </w:pPr>
      <w:r w:rsidRPr="00C8774C">
        <w:rPr>
          <w:sz w:val="22"/>
          <w:szCs w:val="22"/>
        </w:rPr>
        <w:t xml:space="preserve">inicjał imienia i nazwisko </w:t>
      </w:r>
      <w:r w:rsidRPr="0025469E">
        <w:rPr>
          <w:sz w:val="22"/>
          <w:szCs w:val="22"/>
        </w:rPr>
        <w:t>redaktora naukowego, poprzedzone skrótem (oprac.) lub (red.) (w przypadku dzieła zbiorowego). W tym przypadku zawsze najpierw podajemy inicjał imienia, a potem nazwisko redaktora – niezależnie od tego czy sporzą</w:t>
      </w:r>
      <w:r>
        <w:rPr>
          <w:sz w:val="22"/>
          <w:szCs w:val="22"/>
        </w:rPr>
        <w:t>dzamy przypis, czy bibliografię;</w:t>
      </w:r>
    </w:p>
    <w:p w14:paraId="78E788DC" w14:textId="77777777" w:rsidR="00925A30" w:rsidRPr="00C8774C" w:rsidRDefault="00925A30" w:rsidP="00925A30">
      <w:pPr>
        <w:pStyle w:val="Tekstpodstawowy"/>
        <w:numPr>
          <w:ilvl w:val="2"/>
          <w:numId w:val="29"/>
        </w:numPr>
        <w:tabs>
          <w:tab w:val="left" w:pos="340"/>
        </w:tabs>
        <w:spacing w:before="120" w:after="0" w:line="276" w:lineRule="auto"/>
        <w:ind w:left="709" w:hanging="425"/>
        <w:jc w:val="both"/>
        <w:rPr>
          <w:b/>
          <w:sz w:val="22"/>
          <w:szCs w:val="22"/>
        </w:rPr>
      </w:pPr>
      <w:r w:rsidRPr="00C8774C">
        <w:rPr>
          <w:sz w:val="22"/>
          <w:szCs w:val="22"/>
        </w:rPr>
        <w:t>części wydawnicze podane cyframi arabskimi, np. t. 2, cz. 4;</w:t>
      </w:r>
    </w:p>
    <w:p w14:paraId="657A690A" w14:textId="77777777" w:rsidR="00925A30" w:rsidRPr="00C8774C" w:rsidRDefault="00925A30" w:rsidP="00925A30">
      <w:pPr>
        <w:pStyle w:val="Tekstpodstawowy"/>
        <w:numPr>
          <w:ilvl w:val="2"/>
          <w:numId w:val="29"/>
        </w:numPr>
        <w:tabs>
          <w:tab w:val="left" w:pos="340"/>
        </w:tabs>
        <w:spacing w:before="120" w:after="0" w:line="276" w:lineRule="auto"/>
        <w:ind w:left="709" w:hanging="425"/>
        <w:jc w:val="both"/>
        <w:rPr>
          <w:b/>
          <w:sz w:val="22"/>
          <w:szCs w:val="22"/>
        </w:rPr>
      </w:pPr>
      <w:r w:rsidRPr="00C8774C">
        <w:rPr>
          <w:sz w:val="22"/>
          <w:szCs w:val="22"/>
        </w:rPr>
        <w:t>adres wydawniczy (miejsce i rok wydania), a w razie jego braku – następujące skróty w nawiasach kwadratowych: [</w:t>
      </w:r>
      <w:proofErr w:type="spellStart"/>
      <w:r w:rsidRPr="00C8774C">
        <w:rPr>
          <w:sz w:val="22"/>
          <w:szCs w:val="22"/>
        </w:rPr>
        <w:t>b.r.w</w:t>
      </w:r>
      <w:proofErr w:type="spellEnd"/>
      <w:r w:rsidRPr="00C8774C">
        <w:rPr>
          <w:sz w:val="22"/>
          <w:szCs w:val="22"/>
        </w:rPr>
        <w:t>.] (brak roku wydania), [</w:t>
      </w:r>
      <w:proofErr w:type="spellStart"/>
      <w:r w:rsidRPr="00C8774C">
        <w:rPr>
          <w:sz w:val="22"/>
          <w:szCs w:val="22"/>
        </w:rPr>
        <w:t>b.m.w</w:t>
      </w:r>
      <w:proofErr w:type="spellEnd"/>
      <w:r w:rsidRPr="00C8774C">
        <w:rPr>
          <w:sz w:val="22"/>
          <w:szCs w:val="22"/>
        </w:rPr>
        <w:t>.] (brak miejsca), [</w:t>
      </w:r>
      <w:proofErr w:type="spellStart"/>
      <w:r w:rsidRPr="00C8774C">
        <w:rPr>
          <w:sz w:val="22"/>
          <w:szCs w:val="22"/>
        </w:rPr>
        <w:t>b.m.r.w</w:t>
      </w:r>
      <w:proofErr w:type="spellEnd"/>
      <w:r w:rsidRPr="00C8774C">
        <w:rPr>
          <w:sz w:val="22"/>
          <w:szCs w:val="22"/>
        </w:rPr>
        <w:t>.] (brak miejsca i roku);</w:t>
      </w:r>
    </w:p>
    <w:p w14:paraId="241C8E0F" w14:textId="77777777" w:rsidR="00925A30" w:rsidRPr="00C8774C" w:rsidRDefault="00925A30" w:rsidP="00925A30">
      <w:pPr>
        <w:pStyle w:val="Tekstpodstawowy"/>
        <w:numPr>
          <w:ilvl w:val="2"/>
          <w:numId w:val="29"/>
        </w:numPr>
        <w:tabs>
          <w:tab w:val="left" w:pos="340"/>
        </w:tabs>
        <w:spacing w:before="120" w:after="0" w:line="276" w:lineRule="auto"/>
        <w:ind w:left="709" w:hanging="425"/>
        <w:jc w:val="both"/>
        <w:rPr>
          <w:b/>
          <w:sz w:val="22"/>
          <w:szCs w:val="22"/>
        </w:rPr>
      </w:pPr>
      <w:r w:rsidRPr="00C8774C">
        <w:rPr>
          <w:sz w:val="22"/>
          <w:szCs w:val="22"/>
        </w:rPr>
        <w:t>w przypisie do cytatu z pozycji podajemy numer strony; w przypadku odwoływania się do danej pozycji, ale nie cytowania jej, opis poprzedzamy skrótami: zob., por.</w:t>
      </w:r>
    </w:p>
    <w:p w14:paraId="76829EBA" w14:textId="77777777" w:rsidR="00925A30" w:rsidRPr="00C8774C" w:rsidRDefault="00925A30" w:rsidP="00925A30">
      <w:pPr>
        <w:spacing w:before="120" w:line="276" w:lineRule="auto"/>
        <w:jc w:val="both"/>
        <w:rPr>
          <w:bCs/>
          <w:sz w:val="22"/>
          <w:szCs w:val="22"/>
        </w:rPr>
      </w:pPr>
      <w:r>
        <w:rPr>
          <w:bCs/>
          <w:sz w:val="22"/>
          <w:szCs w:val="22"/>
        </w:rPr>
        <w:t xml:space="preserve">   </w:t>
      </w:r>
      <w:r w:rsidRPr="00C8774C">
        <w:rPr>
          <w:bCs/>
          <w:sz w:val="22"/>
          <w:szCs w:val="22"/>
        </w:rPr>
        <w:t>Przykłady:</w:t>
      </w:r>
    </w:p>
    <w:p w14:paraId="0C103824" w14:textId="77777777" w:rsidR="00925A30" w:rsidRPr="00C8774C" w:rsidRDefault="00925A30" w:rsidP="00925A30">
      <w:pPr>
        <w:numPr>
          <w:ilvl w:val="0"/>
          <w:numId w:val="30"/>
        </w:numPr>
        <w:spacing w:before="120" w:line="276" w:lineRule="auto"/>
        <w:jc w:val="both"/>
        <w:rPr>
          <w:bCs/>
          <w:sz w:val="22"/>
          <w:szCs w:val="22"/>
        </w:rPr>
      </w:pPr>
      <w:r w:rsidRPr="00C8774C">
        <w:rPr>
          <w:bCs/>
          <w:sz w:val="22"/>
          <w:szCs w:val="22"/>
        </w:rPr>
        <w:t>jako przypis:</w:t>
      </w:r>
    </w:p>
    <w:p w14:paraId="65466636" w14:textId="77777777" w:rsidR="00925A30" w:rsidRPr="00C8774C" w:rsidRDefault="00925A30" w:rsidP="00925A30">
      <w:pPr>
        <w:spacing w:before="120" w:line="276" w:lineRule="auto"/>
        <w:ind w:firstLine="708"/>
        <w:jc w:val="both"/>
        <w:rPr>
          <w:sz w:val="22"/>
          <w:szCs w:val="22"/>
        </w:rPr>
      </w:pPr>
      <w:r w:rsidRPr="00C8774C">
        <w:rPr>
          <w:sz w:val="22"/>
          <w:szCs w:val="22"/>
        </w:rPr>
        <w:t xml:space="preserve">J. Wolff, </w:t>
      </w:r>
      <w:r w:rsidRPr="00C8774C">
        <w:rPr>
          <w:i/>
          <w:iCs/>
          <w:sz w:val="22"/>
          <w:szCs w:val="22"/>
        </w:rPr>
        <w:t>Wybrańcy sztuki. Szkice</w:t>
      </w:r>
      <w:r w:rsidRPr="00C8774C">
        <w:rPr>
          <w:sz w:val="22"/>
          <w:szCs w:val="22"/>
        </w:rPr>
        <w:t>, Warszawa 1982, s. 40.</w:t>
      </w:r>
    </w:p>
    <w:p w14:paraId="58CC1B1B" w14:textId="77777777" w:rsidR="00925A30" w:rsidRPr="00C8774C" w:rsidRDefault="00925A30" w:rsidP="00925A30">
      <w:pPr>
        <w:spacing w:before="120" w:line="276" w:lineRule="auto"/>
        <w:ind w:firstLine="708"/>
        <w:jc w:val="both"/>
        <w:rPr>
          <w:sz w:val="22"/>
          <w:szCs w:val="22"/>
        </w:rPr>
      </w:pPr>
      <w:r w:rsidRPr="00C8774C">
        <w:rPr>
          <w:sz w:val="22"/>
          <w:szCs w:val="22"/>
        </w:rPr>
        <w:t xml:space="preserve">Zob. J. Wolff, </w:t>
      </w:r>
      <w:r w:rsidRPr="00C8774C">
        <w:rPr>
          <w:i/>
          <w:iCs/>
          <w:sz w:val="22"/>
          <w:szCs w:val="22"/>
        </w:rPr>
        <w:t>Wybrańcy sztuki. Szkice</w:t>
      </w:r>
      <w:r w:rsidRPr="00C8774C">
        <w:rPr>
          <w:sz w:val="22"/>
          <w:szCs w:val="22"/>
        </w:rPr>
        <w:t>, Warszawa 1982, s. 40.</w:t>
      </w:r>
    </w:p>
    <w:p w14:paraId="2938AD75" w14:textId="77777777" w:rsidR="00925A30" w:rsidRPr="00C8774C" w:rsidRDefault="00925A30" w:rsidP="00925A30">
      <w:pPr>
        <w:spacing w:before="120" w:line="276" w:lineRule="auto"/>
        <w:ind w:left="708"/>
        <w:jc w:val="both"/>
        <w:rPr>
          <w:sz w:val="22"/>
          <w:szCs w:val="22"/>
        </w:rPr>
      </w:pPr>
      <w:r w:rsidRPr="00C8774C">
        <w:rPr>
          <w:sz w:val="22"/>
          <w:szCs w:val="22"/>
        </w:rPr>
        <w:t xml:space="preserve">Por. D. Buttler, H. Kurkowska, H. </w:t>
      </w:r>
      <w:proofErr w:type="spellStart"/>
      <w:r w:rsidRPr="00C8774C">
        <w:rPr>
          <w:sz w:val="22"/>
          <w:szCs w:val="22"/>
        </w:rPr>
        <w:t>Satkiewicz</w:t>
      </w:r>
      <w:proofErr w:type="spellEnd"/>
      <w:r w:rsidRPr="00C8774C">
        <w:rPr>
          <w:sz w:val="22"/>
          <w:szCs w:val="22"/>
        </w:rPr>
        <w:t xml:space="preserve">, </w:t>
      </w:r>
      <w:r w:rsidRPr="00C8774C">
        <w:rPr>
          <w:i/>
          <w:iCs/>
          <w:sz w:val="22"/>
          <w:szCs w:val="22"/>
        </w:rPr>
        <w:t>Kultura języka polskiego. Zagadnienia poprawności leksykalnej</w:t>
      </w:r>
      <w:r w:rsidRPr="00C8774C">
        <w:rPr>
          <w:sz w:val="22"/>
          <w:szCs w:val="22"/>
        </w:rPr>
        <w:t>, Warszawa 1982, s. 123 i n.</w:t>
      </w:r>
    </w:p>
    <w:p w14:paraId="7E632263" w14:textId="77777777" w:rsidR="00925A30" w:rsidRPr="00C8774C" w:rsidRDefault="00925A30" w:rsidP="00925A30">
      <w:pPr>
        <w:spacing w:before="120" w:line="276" w:lineRule="auto"/>
        <w:ind w:left="708"/>
        <w:jc w:val="both"/>
        <w:rPr>
          <w:sz w:val="22"/>
          <w:szCs w:val="22"/>
        </w:rPr>
      </w:pPr>
      <w:r w:rsidRPr="00C8774C">
        <w:rPr>
          <w:sz w:val="22"/>
          <w:szCs w:val="22"/>
        </w:rPr>
        <w:t xml:space="preserve">S. Brodzka, H. Zaworska, S. Żółkiewski (red.), </w:t>
      </w:r>
      <w:r w:rsidRPr="00C8774C">
        <w:rPr>
          <w:i/>
          <w:iCs/>
          <w:sz w:val="22"/>
          <w:szCs w:val="22"/>
        </w:rPr>
        <w:t>Literatura polska 1918</w:t>
      </w:r>
      <w:r w:rsidRPr="00C8774C">
        <w:rPr>
          <w:sz w:val="22"/>
          <w:szCs w:val="22"/>
        </w:rPr>
        <w:t>–</w:t>
      </w:r>
      <w:r w:rsidRPr="00C8774C">
        <w:rPr>
          <w:i/>
          <w:iCs/>
          <w:sz w:val="22"/>
          <w:szCs w:val="22"/>
        </w:rPr>
        <w:t>1975</w:t>
      </w:r>
      <w:r w:rsidRPr="00C8774C">
        <w:rPr>
          <w:sz w:val="22"/>
          <w:szCs w:val="22"/>
        </w:rPr>
        <w:t xml:space="preserve">, t. 1: </w:t>
      </w:r>
      <w:r w:rsidRPr="00C8774C">
        <w:rPr>
          <w:i/>
          <w:iCs/>
          <w:sz w:val="22"/>
          <w:szCs w:val="22"/>
        </w:rPr>
        <w:t>1918</w:t>
      </w:r>
      <w:r w:rsidRPr="00C8774C">
        <w:rPr>
          <w:sz w:val="22"/>
          <w:szCs w:val="22"/>
        </w:rPr>
        <w:t>–</w:t>
      </w:r>
      <w:r w:rsidRPr="00C8774C">
        <w:rPr>
          <w:i/>
          <w:iCs/>
          <w:sz w:val="22"/>
          <w:szCs w:val="22"/>
        </w:rPr>
        <w:t>1932</w:t>
      </w:r>
      <w:r w:rsidRPr="00C8774C">
        <w:rPr>
          <w:sz w:val="22"/>
          <w:szCs w:val="22"/>
        </w:rPr>
        <w:t>, [</w:t>
      </w:r>
      <w:proofErr w:type="spellStart"/>
      <w:r w:rsidRPr="00C8774C">
        <w:rPr>
          <w:sz w:val="22"/>
          <w:szCs w:val="22"/>
        </w:rPr>
        <w:t>b.m.r.w</w:t>
      </w:r>
      <w:proofErr w:type="spellEnd"/>
      <w:r w:rsidRPr="00C8774C">
        <w:rPr>
          <w:sz w:val="22"/>
          <w:szCs w:val="22"/>
        </w:rPr>
        <w:t>.], s. 300–315.</w:t>
      </w:r>
    </w:p>
    <w:p w14:paraId="3C2B3BB5" w14:textId="77777777" w:rsidR="00925A30" w:rsidRPr="00C8774C" w:rsidRDefault="00925A30" w:rsidP="00925A30">
      <w:pPr>
        <w:numPr>
          <w:ilvl w:val="0"/>
          <w:numId w:val="30"/>
        </w:numPr>
        <w:spacing w:before="120" w:line="276" w:lineRule="auto"/>
        <w:jc w:val="both"/>
        <w:rPr>
          <w:bCs/>
          <w:sz w:val="22"/>
          <w:szCs w:val="22"/>
        </w:rPr>
      </w:pPr>
      <w:r w:rsidRPr="00C8774C">
        <w:rPr>
          <w:bCs/>
          <w:sz w:val="22"/>
          <w:szCs w:val="22"/>
        </w:rPr>
        <w:t xml:space="preserve"> jako bibliografia:</w:t>
      </w:r>
    </w:p>
    <w:p w14:paraId="619E5F73" w14:textId="77777777" w:rsidR="00925A30" w:rsidRPr="004D08C1" w:rsidRDefault="00925A30" w:rsidP="00925A30">
      <w:pPr>
        <w:spacing w:before="120" w:line="276" w:lineRule="auto"/>
        <w:ind w:firstLine="708"/>
        <w:jc w:val="both"/>
        <w:rPr>
          <w:sz w:val="22"/>
          <w:szCs w:val="22"/>
        </w:rPr>
      </w:pPr>
      <w:r w:rsidRPr="00C8774C">
        <w:rPr>
          <w:sz w:val="22"/>
          <w:szCs w:val="22"/>
        </w:rPr>
        <w:t xml:space="preserve">Wolff J., </w:t>
      </w:r>
      <w:r w:rsidRPr="00C8774C">
        <w:rPr>
          <w:i/>
          <w:iCs/>
          <w:sz w:val="22"/>
          <w:szCs w:val="22"/>
        </w:rPr>
        <w:t>Wybrańcy sztuki. Szkice</w:t>
      </w:r>
      <w:r w:rsidRPr="00C8774C">
        <w:rPr>
          <w:sz w:val="22"/>
          <w:szCs w:val="22"/>
        </w:rPr>
        <w:t>, Warszawa 1982.</w:t>
      </w:r>
    </w:p>
    <w:p w14:paraId="13C0B0AC" w14:textId="50E74DC3" w:rsidR="00925A30" w:rsidRPr="006D1C61" w:rsidRDefault="006D1C61" w:rsidP="00925A30">
      <w:pPr>
        <w:pStyle w:val="Tekstpodstawowy"/>
        <w:tabs>
          <w:tab w:val="left" w:pos="340"/>
        </w:tabs>
        <w:spacing w:before="120" w:line="276" w:lineRule="auto"/>
        <w:jc w:val="both"/>
        <w:rPr>
          <w:b/>
          <w:bCs/>
          <w:sz w:val="22"/>
          <w:szCs w:val="22"/>
        </w:rPr>
      </w:pPr>
      <w:r w:rsidRPr="006D1C61">
        <w:rPr>
          <w:b/>
          <w:sz w:val="22"/>
          <w:szCs w:val="22"/>
        </w:rPr>
        <w:t>ARTYKUŁY W WYDAWNICYWACH ZWARTYCH</w:t>
      </w:r>
    </w:p>
    <w:p w14:paraId="62466D8E" w14:textId="77777777" w:rsidR="00925A30" w:rsidRPr="00C8774C" w:rsidRDefault="00925A30" w:rsidP="00925A30">
      <w:pPr>
        <w:pStyle w:val="Tekstpodstawowy"/>
        <w:numPr>
          <w:ilvl w:val="2"/>
          <w:numId w:val="31"/>
        </w:numPr>
        <w:tabs>
          <w:tab w:val="left" w:pos="340"/>
        </w:tabs>
        <w:spacing w:before="120" w:after="0" w:line="276" w:lineRule="auto"/>
        <w:ind w:left="709" w:hanging="425"/>
        <w:jc w:val="both"/>
        <w:rPr>
          <w:b/>
          <w:sz w:val="22"/>
          <w:szCs w:val="22"/>
        </w:rPr>
      </w:pPr>
      <w:r w:rsidRPr="00C8774C">
        <w:rPr>
          <w:sz w:val="22"/>
          <w:szCs w:val="22"/>
        </w:rPr>
        <w:t>inicjał imienia i nazwisko autora lub inicjały imion i nazwiska autorów, oddzielone od siebie przecinkami;</w:t>
      </w:r>
    </w:p>
    <w:p w14:paraId="42E5CDD5" w14:textId="77777777" w:rsidR="00925A30" w:rsidRPr="00C8774C" w:rsidRDefault="00925A30" w:rsidP="00925A30">
      <w:pPr>
        <w:pStyle w:val="Tekstpodstawowy"/>
        <w:numPr>
          <w:ilvl w:val="2"/>
          <w:numId w:val="31"/>
        </w:numPr>
        <w:tabs>
          <w:tab w:val="left" w:pos="340"/>
        </w:tabs>
        <w:spacing w:before="120" w:after="0" w:line="276" w:lineRule="auto"/>
        <w:ind w:left="709" w:hanging="425"/>
        <w:jc w:val="both"/>
        <w:rPr>
          <w:b/>
          <w:sz w:val="22"/>
          <w:szCs w:val="22"/>
        </w:rPr>
      </w:pPr>
      <w:r w:rsidRPr="00C8774C">
        <w:rPr>
          <w:sz w:val="22"/>
          <w:szCs w:val="22"/>
        </w:rPr>
        <w:t>tytuł publikacji – z zastosowaniem kursywy (zakończony przecinkiem);</w:t>
      </w:r>
    </w:p>
    <w:p w14:paraId="051637C7" w14:textId="77777777" w:rsidR="00925A30" w:rsidRPr="00C8774C" w:rsidRDefault="00925A30" w:rsidP="00925A30">
      <w:pPr>
        <w:pStyle w:val="Tekstpodstawowy"/>
        <w:numPr>
          <w:ilvl w:val="2"/>
          <w:numId w:val="31"/>
        </w:numPr>
        <w:tabs>
          <w:tab w:val="left" w:pos="340"/>
        </w:tabs>
        <w:spacing w:before="120" w:after="0" w:line="276" w:lineRule="auto"/>
        <w:ind w:left="709" w:hanging="425"/>
        <w:jc w:val="both"/>
        <w:rPr>
          <w:b/>
          <w:sz w:val="22"/>
          <w:szCs w:val="22"/>
        </w:rPr>
      </w:pPr>
      <w:r w:rsidRPr="00C8774C">
        <w:rPr>
          <w:sz w:val="22"/>
          <w:szCs w:val="22"/>
        </w:rPr>
        <w:t>formuła [w:];</w:t>
      </w:r>
    </w:p>
    <w:p w14:paraId="40668723" w14:textId="77777777" w:rsidR="00925A30" w:rsidRPr="00C8774C" w:rsidRDefault="00925A30" w:rsidP="00925A30">
      <w:pPr>
        <w:pStyle w:val="Tekstpodstawowy"/>
        <w:numPr>
          <w:ilvl w:val="2"/>
          <w:numId w:val="31"/>
        </w:numPr>
        <w:tabs>
          <w:tab w:val="left" w:pos="340"/>
        </w:tabs>
        <w:spacing w:before="120" w:after="0" w:line="276" w:lineRule="auto"/>
        <w:ind w:left="709" w:hanging="425"/>
        <w:jc w:val="both"/>
        <w:rPr>
          <w:b/>
          <w:sz w:val="22"/>
          <w:szCs w:val="22"/>
        </w:rPr>
      </w:pPr>
      <w:r w:rsidRPr="00C8774C">
        <w:rPr>
          <w:sz w:val="22"/>
          <w:szCs w:val="22"/>
        </w:rPr>
        <w:t>tytuł wydawnictwa zwartego – z zastosowaniem kursywy;</w:t>
      </w:r>
    </w:p>
    <w:p w14:paraId="385B2C3F" w14:textId="77777777" w:rsidR="00925A30" w:rsidRPr="00C8774C" w:rsidRDefault="00925A30" w:rsidP="00925A30">
      <w:pPr>
        <w:pStyle w:val="Tekstpodstawowy"/>
        <w:numPr>
          <w:ilvl w:val="2"/>
          <w:numId w:val="31"/>
        </w:numPr>
        <w:tabs>
          <w:tab w:val="left" w:pos="340"/>
        </w:tabs>
        <w:spacing w:before="120" w:after="0" w:line="276" w:lineRule="auto"/>
        <w:ind w:left="709" w:hanging="425"/>
        <w:jc w:val="both"/>
        <w:rPr>
          <w:b/>
          <w:sz w:val="22"/>
          <w:szCs w:val="22"/>
        </w:rPr>
      </w:pPr>
      <w:r w:rsidRPr="00C8774C">
        <w:rPr>
          <w:sz w:val="22"/>
          <w:szCs w:val="22"/>
        </w:rPr>
        <w:t>inicjał imienia i nazwisko redaktora naukowego, poprzedzone skrótem (oprac.) lub (red.);</w:t>
      </w:r>
    </w:p>
    <w:p w14:paraId="1CBD4142" w14:textId="77777777" w:rsidR="00925A30" w:rsidRPr="00C8774C" w:rsidRDefault="00925A30" w:rsidP="00925A30">
      <w:pPr>
        <w:pStyle w:val="Tekstpodstawowy"/>
        <w:numPr>
          <w:ilvl w:val="2"/>
          <w:numId w:val="31"/>
        </w:numPr>
        <w:tabs>
          <w:tab w:val="left" w:pos="340"/>
        </w:tabs>
        <w:spacing w:before="120" w:after="0" w:line="276" w:lineRule="auto"/>
        <w:ind w:left="709" w:hanging="425"/>
        <w:jc w:val="both"/>
        <w:rPr>
          <w:b/>
          <w:sz w:val="22"/>
          <w:szCs w:val="22"/>
        </w:rPr>
      </w:pPr>
      <w:r w:rsidRPr="00C8774C">
        <w:rPr>
          <w:sz w:val="22"/>
          <w:szCs w:val="22"/>
        </w:rPr>
        <w:t>części wydawnicze podane cyframi arabskimi, np. t. 2, cz. 4;</w:t>
      </w:r>
    </w:p>
    <w:p w14:paraId="237D48AF" w14:textId="77777777" w:rsidR="00925A30" w:rsidRPr="00C8774C" w:rsidRDefault="00925A30" w:rsidP="00925A30">
      <w:pPr>
        <w:pStyle w:val="Tekstpodstawowy"/>
        <w:numPr>
          <w:ilvl w:val="2"/>
          <w:numId w:val="31"/>
        </w:numPr>
        <w:tabs>
          <w:tab w:val="left" w:pos="340"/>
        </w:tabs>
        <w:spacing w:before="120" w:after="0" w:line="276" w:lineRule="auto"/>
        <w:ind w:left="709" w:hanging="425"/>
        <w:jc w:val="both"/>
        <w:rPr>
          <w:b/>
          <w:sz w:val="22"/>
          <w:szCs w:val="22"/>
        </w:rPr>
      </w:pPr>
      <w:r w:rsidRPr="00C8774C">
        <w:rPr>
          <w:sz w:val="22"/>
          <w:szCs w:val="22"/>
        </w:rPr>
        <w:t>adres wydawniczy (miejsce i rok wydania); a w razie jego braku następujące skróty w nawiasach kwadratowych: [</w:t>
      </w:r>
      <w:proofErr w:type="spellStart"/>
      <w:r w:rsidRPr="00C8774C">
        <w:rPr>
          <w:sz w:val="22"/>
          <w:szCs w:val="22"/>
        </w:rPr>
        <w:t>b.r.w</w:t>
      </w:r>
      <w:proofErr w:type="spellEnd"/>
      <w:r w:rsidRPr="00C8774C">
        <w:rPr>
          <w:sz w:val="22"/>
          <w:szCs w:val="22"/>
        </w:rPr>
        <w:t>.] (brak roku wydania), [</w:t>
      </w:r>
      <w:proofErr w:type="spellStart"/>
      <w:r w:rsidRPr="00C8774C">
        <w:rPr>
          <w:sz w:val="22"/>
          <w:szCs w:val="22"/>
        </w:rPr>
        <w:t>b.m.w</w:t>
      </w:r>
      <w:proofErr w:type="spellEnd"/>
      <w:r w:rsidRPr="00C8774C">
        <w:rPr>
          <w:sz w:val="22"/>
          <w:szCs w:val="22"/>
        </w:rPr>
        <w:t>.] (brak miejsca), [</w:t>
      </w:r>
      <w:proofErr w:type="spellStart"/>
      <w:r w:rsidRPr="00C8774C">
        <w:rPr>
          <w:sz w:val="22"/>
          <w:szCs w:val="22"/>
        </w:rPr>
        <w:t>b.m.r.w</w:t>
      </w:r>
      <w:proofErr w:type="spellEnd"/>
      <w:r w:rsidRPr="00C8774C">
        <w:rPr>
          <w:sz w:val="22"/>
          <w:szCs w:val="22"/>
        </w:rPr>
        <w:t>.] (brak miejsca i roku);</w:t>
      </w:r>
    </w:p>
    <w:p w14:paraId="185A34E6" w14:textId="77777777" w:rsidR="00925A30" w:rsidRPr="00C8774C" w:rsidRDefault="00925A30" w:rsidP="00925A30">
      <w:pPr>
        <w:pStyle w:val="Tekstpodstawowy"/>
        <w:numPr>
          <w:ilvl w:val="2"/>
          <w:numId w:val="31"/>
        </w:numPr>
        <w:tabs>
          <w:tab w:val="left" w:pos="340"/>
        </w:tabs>
        <w:spacing w:before="120" w:after="0" w:line="276" w:lineRule="auto"/>
        <w:ind w:left="709" w:hanging="425"/>
        <w:jc w:val="both"/>
        <w:rPr>
          <w:b/>
          <w:sz w:val="22"/>
          <w:szCs w:val="22"/>
        </w:rPr>
      </w:pPr>
      <w:r w:rsidRPr="00C8774C">
        <w:rPr>
          <w:sz w:val="22"/>
          <w:szCs w:val="22"/>
        </w:rPr>
        <w:t>w przypisie do cytatu z pozycji podajemy numer strony; w przypadku odwoływania się do danej pozycji, ale nie cytowaniu jej, opis poprzedzamy skrótami: zob., por.</w:t>
      </w:r>
    </w:p>
    <w:p w14:paraId="57AC0E6E" w14:textId="77777777" w:rsidR="00925A30" w:rsidRPr="00C8774C" w:rsidRDefault="00925A30" w:rsidP="00925A30">
      <w:pPr>
        <w:spacing w:before="120" w:line="276" w:lineRule="auto"/>
        <w:jc w:val="both"/>
        <w:rPr>
          <w:bCs/>
          <w:sz w:val="22"/>
          <w:szCs w:val="22"/>
        </w:rPr>
      </w:pPr>
      <w:r w:rsidRPr="00C8774C">
        <w:rPr>
          <w:bCs/>
          <w:sz w:val="22"/>
          <w:szCs w:val="22"/>
        </w:rPr>
        <w:t xml:space="preserve">   Przykłady:</w:t>
      </w:r>
    </w:p>
    <w:p w14:paraId="7EB2789C" w14:textId="77777777" w:rsidR="00925A30" w:rsidRPr="00C8774C" w:rsidRDefault="00925A30" w:rsidP="00925A30">
      <w:pPr>
        <w:numPr>
          <w:ilvl w:val="0"/>
          <w:numId w:val="30"/>
        </w:numPr>
        <w:spacing w:before="120" w:line="276" w:lineRule="auto"/>
        <w:jc w:val="both"/>
        <w:rPr>
          <w:bCs/>
          <w:sz w:val="22"/>
          <w:szCs w:val="22"/>
        </w:rPr>
      </w:pPr>
      <w:r w:rsidRPr="00C8774C">
        <w:rPr>
          <w:bCs/>
          <w:sz w:val="22"/>
          <w:szCs w:val="22"/>
        </w:rPr>
        <w:t>jako przypis:</w:t>
      </w:r>
    </w:p>
    <w:p w14:paraId="1FC9F308" w14:textId="77777777" w:rsidR="00925A30" w:rsidRPr="00C8774C" w:rsidRDefault="00925A30" w:rsidP="00925A30">
      <w:pPr>
        <w:pStyle w:val="Tekstpodstawowy"/>
        <w:spacing w:before="120" w:line="276" w:lineRule="auto"/>
        <w:ind w:left="708"/>
        <w:jc w:val="both"/>
        <w:rPr>
          <w:b/>
          <w:sz w:val="22"/>
          <w:szCs w:val="22"/>
        </w:rPr>
      </w:pPr>
      <w:r w:rsidRPr="00C8774C">
        <w:rPr>
          <w:sz w:val="22"/>
          <w:szCs w:val="22"/>
        </w:rPr>
        <w:t xml:space="preserve">J. </w:t>
      </w:r>
      <w:proofErr w:type="spellStart"/>
      <w:r w:rsidRPr="00C8774C">
        <w:rPr>
          <w:sz w:val="22"/>
          <w:szCs w:val="22"/>
        </w:rPr>
        <w:t>Warońska</w:t>
      </w:r>
      <w:proofErr w:type="spellEnd"/>
      <w:r w:rsidRPr="00C8774C">
        <w:rPr>
          <w:sz w:val="22"/>
          <w:szCs w:val="22"/>
        </w:rPr>
        <w:t xml:space="preserve">, </w:t>
      </w:r>
      <w:r w:rsidRPr="00C8774C">
        <w:rPr>
          <w:i/>
          <w:iCs/>
          <w:sz w:val="22"/>
          <w:szCs w:val="22"/>
        </w:rPr>
        <w:t>Zbigniew Herbert a kultura masowa</w:t>
      </w:r>
      <w:r w:rsidRPr="00C8774C">
        <w:rPr>
          <w:sz w:val="22"/>
          <w:szCs w:val="22"/>
        </w:rPr>
        <w:t xml:space="preserve">, [w:] </w:t>
      </w:r>
      <w:r w:rsidRPr="00C8774C">
        <w:rPr>
          <w:i/>
          <w:iCs/>
          <w:sz w:val="22"/>
          <w:szCs w:val="22"/>
        </w:rPr>
        <w:t>Kicz, tandeta, jarmarczność w kulturze masowej XX w.</w:t>
      </w:r>
      <w:r w:rsidRPr="00C8774C">
        <w:rPr>
          <w:sz w:val="22"/>
          <w:szCs w:val="22"/>
        </w:rPr>
        <w:t>, (red.) L. Rożek, Częstochowa 2000, s. 50.</w:t>
      </w:r>
    </w:p>
    <w:p w14:paraId="217D4536" w14:textId="77777777" w:rsidR="00925A30" w:rsidRPr="00C8774C" w:rsidRDefault="00925A30" w:rsidP="00925A30">
      <w:pPr>
        <w:spacing w:before="120" w:line="276" w:lineRule="auto"/>
        <w:jc w:val="both"/>
        <w:rPr>
          <w:sz w:val="22"/>
          <w:szCs w:val="22"/>
        </w:rPr>
      </w:pPr>
      <w:r>
        <w:rPr>
          <w:bCs/>
          <w:sz w:val="22"/>
          <w:szCs w:val="22"/>
        </w:rPr>
        <w:lastRenderedPageBreak/>
        <w:t>9) j</w:t>
      </w:r>
      <w:r w:rsidRPr="00C8774C">
        <w:rPr>
          <w:sz w:val="22"/>
          <w:szCs w:val="22"/>
        </w:rPr>
        <w:t>eżeli odwołujemy się do rozdziału w pracy jednego autora, stosujemy następującą formę zapisu:</w:t>
      </w:r>
    </w:p>
    <w:p w14:paraId="5DD4F125" w14:textId="77777777" w:rsidR="00925A30" w:rsidRPr="00996B44" w:rsidRDefault="00925A30" w:rsidP="00925A30">
      <w:pPr>
        <w:pStyle w:val="Tekstpodstawowy"/>
        <w:spacing w:before="120" w:line="276" w:lineRule="auto"/>
        <w:ind w:left="708"/>
        <w:jc w:val="both"/>
        <w:rPr>
          <w:b/>
          <w:sz w:val="22"/>
          <w:szCs w:val="22"/>
        </w:rPr>
      </w:pPr>
      <w:r w:rsidRPr="00C8774C">
        <w:rPr>
          <w:sz w:val="22"/>
          <w:szCs w:val="22"/>
        </w:rPr>
        <w:t xml:space="preserve">R. Szwed, </w:t>
      </w:r>
      <w:r w:rsidRPr="00C8774C">
        <w:rPr>
          <w:i/>
          <w:iCs/>
          <w:sz w:val="22"/>
          <w:szCs w:val="22"/>
        </w:rPr>
        <w:t>Prezesi Związku Miast Polskich</w:t>
      </w:r>
      <w:r w:rsidRPr="00C8774C">
        <w:rPr>
          <w:sz w:val="22"/>
          <w:szCs w:val="22"/>
        </w:rPr>
        <w:t xml:space="preserve">, [w:] tegoż, </w:t>
      </w:r>
      <w:r w:rsidRPr="00C8774C">
        <w:rPr>
          <w:i/>
          <w:iCs/>
          <w:sz w:val="22"/>
          <w:szCs w:val="22"/>
        </w:rPr>
        <w:t>Samorządowa Rzeczpospolita 1918–1939. Wybór rozpraw i artykułów</w:t>
      </w:r>
      <w:r w:rsidRPr="00C8774C">
        <w:rPr>
          <w:sz w:val="22"/>
          <w:szCs w:val="22"/>
        </w:rPr>
        <w:t>, Częstochowa 2000, s. 140.</w:t>
      </w:r>
    </w:p>
    <w:p w14:paraId="4D34120D" w14:textId="77777777" w:rsidR="00925A30" w:rsidRPr="00C8774C" w:rsidRDefault="00925A30" w:rsidP="00925A30">
      <w:pPr>
        <w:numPr>
          <w:ilvl w:val="0"/>
          <w:numId w:val="30"/>
        </w:numPr>
        <w:spacing w:before="120" w:line="276" w:lineRule="auto"/>
        <w:jc w:val="both"/>
        <w:rPr>
          <w:bCs/>
          <w:sz w:val="22"/>
          <w:szCs w:val="22"/>
        </w:rPr>
      </w:pPr>
      <w:r w:rsidRPr="00C8774C">
        <w:rPr>
          <w:bCs/>
          <w:sz w:val="22"/>
          <w:szCs w:val="22"/>
        </w:rPr>
        <w:t>jako bibliografia:</w:t>
      </w:r>
    </w:p>
    <w:p w14:paraId="61A54EFE" w14:textId="77777777" w:rsidR="00925A30" w:rsidRPr="00C8774C" w:rsidRDefault="00925A30" w:rsidP="00925A30">
      <w:pPr>
        <w:pStyle w:val="Tekstpodstawowy"/>
        <w:spacing w:before="120" w:line="276" w:lineRule="auto"/>
        <w:ind w:left="708"/>
        <w:jc w:val="both"/>
        <w:rPr>
          <w:b/>
          <w:sz w:val="22"/>
          <w:szCs w:val="22"/>
        </w:rPr>
      </w:pPr>
      <w:proofErr w:type="spellStart"/>
      <w:r w:rsidRPr="00C8774C">
        <w:rPr>
          <w:sz w:val="22"/>
          <w:szCs w:val="22"/>
        </w:rPr>
        <w:t>Warońska</w:t>
      </w:r>
      <w:proofErr w:type="spellEnd"/>
      <w:r w:rsidRPr="00C8774C">
        <w:rPr>
          <w:sz w:val="22"/>
          <w:szCs w:val="22"/>
        </w:rPr>
        <w:t xml:space="preserve"> J., </w:t>
      </w:r>
      <w:r w:rsidRPr="00C8774C">
        <w:rPr>
          <w:i/>
          <w:iCs/>
          <w:sz w:val="22"/>
          <w:szCs w:val="22"/>
        </w:rPr>
        <w:t>Zbigniew Herbert a kultura masowa</w:t>
      </w:r>
      <w:r w:rsidRPr="00C8774C">
        <w:rPr>
          <w:sz w:val="22"/>
          <w:szCs w:val="22"/>
        </w:rPr>
        <w:t xml:space="preserve">, [w:] </w:t>
      </w:r>
      <w:r w:rsidRPr="00C8774C">
        <w:rPr>
          <w:i/>
          <w:iCs/>
          <w:sz w:val="22"/>
          <w:szCs w:val="22"/>
        </w:rPr>
        <w:t>Kicz, tandeta, jarmarczność w kulturze masowej XX w.</w:t>
      </w:r>
      <w:r w:rsidRPr="00C8774C">
        <w:rPr>
          <w:sz w:val="22"/>
          <w:szCs w:val="22"/>
        </w:rPr>
        <w:t>, (red.) L. Rożek, Częstochowa 2000.</w:t>
      </w:r>
    </w:p>
    <w:p w14:paraId="1DD4510C" w14:textId="35D81BE2" w:rsidR="00925A30" w:rsidRPr="00EB168D" w:rsidRDefault="006D1C61" w:rsidP="00925A30">
      <w:pPr>
        <w:pStyle w:val="Tekstpodstawowy"/>
        <w:spacing w:before="120" w:line="276" w:lineRule="auto"/>
        <w:jc w:val="both"/>
        <w:rPr>
          <w:i/>
          <w:iCs/>
          <w:sz w:val="22"/>
          <w:szCs w:val="22"/>
        </w:rPr>
      </w:pPr>
      <w:r w:rsidRPr="006D1C61">
        <w:rPr>
          <w:b/>
          <w:iCs/>
          <w:sz w:val="22"/>
          <w:szCs w:val="22"/>
        </w:rPr>
        <w:t>ARTYKUŁY W WYDAWNICTWACH CIĄGŁYCH</w:t>
      </w:r>
      <w:r w:rsidR="00925A30" w:rsidRPr="00EB168D">
        <w:rPr>
          <w:sz w:val="22"/>
          <w:szCs w:val="22"/>
        </w:rPr>
        <w:t xml:space="preserve"> (prace zamieszczona w czasopiśmie): </w:t>
      </w:r>
    </w:p>
    <w:p w14:paraId="75360CFA" w14:textId="77777777" w:rsidR="00925A30" w:rsidRPr="00C8774C" w:rsidRDefault="00925A30" w:rsidP="00925A30">
      <w:pPr>
        <w:pStyle w:val="Tekstpodstawowy"/>
        <w:numPr>
          <w:ilvl w:val="2"/>
          <w:numId w:val="32"/>
        </w:numPr>
        <w:tabs>
          <w:tab w:val="left" w:pos="340"/>
        </w:tabs>
        <w:spacing w:before="120" w:after="0" w:line="276" w:lineRule="auto"/>
        <w:ind w:left="709" w:hanging="425"/>
        <w:jc w:val="both"/>
        <w:rPr>
          <w:b/>
          <w:sz w:val="22"/>
          <w:szCs w:val="22"/>
        </w:rPr>
      </w:pPr>
      <w:r w:rsidRPr="00C8774C">
        <w:rPr>
          <w:sz w:val="22"/>
          <w:szCs w:val="22"/>
        </w:rPr>
        <w:t>inicjał imienia i nazwisko autora;</w:t>
      </w:r>
    </w:p>
    <w:p w14:paraId="359CC7EF" w14:textId="77777777" w:rsidR="00925A30" w:rsidRPr="00C8774C" w:rsidRDefault="00925A30" w:rsidP="00925A30">
      <w:pPr>
        <w:pStyle w:val="Tekstpodstawowy"/>
        <w:numPr>
          <w:ilvl w:val="2"/>
          <w:numId w:val="32"/>
        </w:numPr>
        <w:tabs>
          <w:tab w:val="left" w:pos="340"/>
        </w:tabs>
        <w:spacing w:before="120" w:after="0" w:line="276" w:lineRule="auto"/>
        <w:ind w:left="709" w:hanging="425"/>
        <w:jc w:val="both"/>
        <w:rPr>
          <w:b/>
          <w:sz w:val="22"/>
          <w:szCs w:val="22"/>
        </w:rPr>
      </w:pPr>
      <w:r w:rsidRPr="00C8774C">
        <w:rPr>
          <w:sz w:val="22"/>
          <w:szCs w:val="22"/>
        </w:rPr>
        <w:t>tytuł artykułu – z zastosowaniem kursywy;</w:t>
      </w:r>
    </w:p>
    <w:p w14:paraId="5AAEF211" w14:textId="77777777" w:rsidR="00925A30" w:rsidRPr="00C8774C" w:rsidRDefault="00925A30" w:rsidP="00925A30">
      <w:pPr>
        <w:pStyle w:val="Tekstpodstawowy"/>
        <w:numPr>
          <w:ilvl w:val="2"/>
          <w:numId w:val="32"/>
        </w:numPr>
        <w:tabs>
          <w:tab w:val="left" w:pos="340"/>
        </w:tabs>
        <w:spacing w:before="120" w:after="0" w:line="276" w:lineRule="auto"/>
        <w:ind w:left="709" w:hanging="425"/>
        <w:jc w:val="both"/>
        <w:rPr>
          <w:b/>
          <w:sz w:val="22"/>
          <w:szCs w:val="22"/>
        </w:rPr>
      </w:pPr>
      <w:r w:rsidRPr="00C8774C">
        <w:rPr>
          <w:sz w:val="22"/>
          <w:szCs w:val="22"/>
        </w:rPr>
        <w:t>tytuł czasopisma ujęty w cudzysłów;</w:t>
      </w:r>
    </w:p>
    <w:p w14:paraId="048952A4" w14:textId="77777777" w:rsidR="00925A30" w:rsidRPr="00C8774C" w:rsidRDefault="00925A30" w:rsidP="00925A30">
      <w:pPr>
        <w:pStyle w:val="Tekstpodstawowy"/>
        <w:numPr>
          <w:ilvl w:val="2"/>
          <w:numId w:val="32"/>
        </w:numPr>
        <w:tabs>
          <w:tab w:val="left" w:pos="340"/>
        </w:tabs>
        <w:spacing w:before="120" w:after="0" w:line="276" w:lineRule="auto"/>
        <w:ind w:left="709" w:hanging="425"/>
        <w:jc w:val="both"/>
        <w:rPr>
          <w:b/>
          <w:sz w:val="22"/>
          <w:szCs w:val="22"/>
        </w:rPr>
      </w:pPr>
      <w:r w:rsidRPr="00C8774C">
        <w:rPr>
          <w:sz w:val="22"/>
          <w:szCs w:val="22"/>
        </w:rPr>
        <w:t>rok wydania;</w:t>
      </w:r>
    </w:p>
    <w:p w14:paraId="2334169A" w14:textId="77777777" w:rsidR="00925A30" w:rsidRPr="00C8774C" w:rsidRDefault="00925A30" w:rsidP="00925A30">
      <w:pPr>
        <w:pStyle w:val="Tekstpodstawowy"/>
        <w:numPr>
          <w:ilvl w:val="2"/>
          <w:numId w:val="32"/>
        </w:numPr>
        <w:tabs>
          <w:tab w:val="left" w:pos="340"/>
        </w:tabs>
        <w:spacing w:before="120" w:after="0" w:line="276" w:lineRule="auto"/>
        <w:ind w:left="709" w:hanging="425"/>
        <w:jc w:val="both"/>
        <w:rPr>
          <w:b/>
          <w:sz w:val="22"/>
          <w:szCs w:val="22"/>
        </w:rPr>
      </w:pPr>
      <w:r w:rsidRPr="00C8774C">
        <w:rPr>
          <w:sz w:val="22"/>
          <w:szCs w:val="22"/>
        </w:rPr>
        <w:t>kolejna liczba tomu, numeru lub zeszytu w obrębie rocznika.</w:t>
      </w:r>
    </w:p>
    <w:p w14:paraId="2053CE31" w14:textId="77777777" w:rsidR="00925A30" w:rsidRPr="00C8774C" w:rsidRDefault="00925A30" w:rsidP="00925A30">
      <w:pPr>
        <w:spacing w:before="120" w:line="276" w:lineRule="auto"/>
        <w:jc w:val="both"/>
        <w:rPr>
          <w:sz w:val="22"/>
          <w:szCs w:val="22"/>
        </w:rPr>
      </w:pPr>
      <w:r>
        <w:rPr>
          <w:bCs/>
          <w:sz w:val="22"/>
          <w:szCs w:val="22"/>
        </w:rPr>
        <w:t xml:space="preserve">   </w:t>
      </w:r>
      <w:r w:rsidRPr="00C8774C">
        <w:rPr>
          <w:bCs/>
          <w:sz w:val="22"/>
          <w:szCs w:val="22"/>
        </w:rPr>
        <w:t>Przykłady:</w:t>
      </w:r>
    </w:p>
    <w:p w14:paraId="4A19E2C6" w14:textId="77777777" w:rsidR="00925A30" w:rsidRPr="00C8774C" w:rsidRDefault="00925A30" w:rsidP="00925A30">
      <w:pPr>
        <w:numPr>
          <w:ilvl w:val="0"/>
          <w:numId w:val="30"/>
        </w:numPr>
        <w:spacing w:before="120" w:line="276" w:lineRule="auto"/>
        <w:jc w:val="both"/>
        <w:rPr>
          <w:bCs/>
          <w:sz w:val="22"/>
          <w:szCs w:val="22"/>
        </w:rPr>
      </w:pPr>
      <w:r w:rsidRPr="00C8774C">
        <w:rPr>
          <w:bCs/>
          <w:sz w:val="22"/>
          <w:szCs w:val="22"/>
        </w:rPr>
        <w:t>jako przypis:</w:t>
      </w:r>
    </w:p>
    <w:p w14:paraId="5E1DAFE0" w14:textId="77777777" w:rsidR="00925A30" w:rsidRPr="00996B44" w:rsidRDefault="00925A30" w:rsidP="00925A30">
      <w:pPr>
        <w:spacing w:before="120" w:line="276" w:lineRule="auto"/>
        <w:ind w:left="708"/>
        <w:jc w:val="both"/>
        <w:rPr>
          <w:sz w:val="22"/>
          <w:szCs w:val="22"/>
        </w:rPr>
      </w:pPr>
      <w:r w:rsidRPr="00C8774C">
        <w:rPr>
          <w:sz w:val="22"/>
          <w:szCs w:val="22"/>
        </w:rPr>
        <w:t xml:space="preserve">M. Grabałowska, </w:t>
      </w:r>
      <w:r w:rsidRPr="00C8774C">
        <w:rPr>
          <w:i/>
          <w:iCs/>
          <w:sz w:val="22"/>
          <w:szCs w:val="22"/>
        </w:rPr>
        <w:t>Jak integruję dzieci poprzez taniec?</w:t>
      </w:r>
      <w:r w:rsidRPr="00C8774C">
        <w:rPr>
          <w:sz w:val="22"/>
          <w:szCs w:val="22"/>
        </w:rPr>
        <w:t>, „Edukacja Elementarna w Teorii i Praktyce” 2006, nr 1, s. 10.</w:t>
      </w:r>
    </w:p>
    <w:p w14:paraId="33F11E6F" w14:textId="77777777" w:rsidR="00925A30" w:rsidRPr="00C8774C" w:rsidRDefault="00925A30" w:rsidP="00925A30">
      <w:pPr>
        <w:numPr>
          <w:ilvl w:val="0"/>
          <w:numId w:val="30"/>
        </w:numPr>
        <w:spacing w:before="120" w:line="276" w:lineRule="auto"/>
        <w:jc w:val="both"/>
        <w:rPr>
          <w:bCs/>
          <w:sz w:val="22"/>
          <w:szCs w:val="22"/>
        </w:rPr>
      </w:pPr>
      <w:r w:rsidRPr="00C8774C">
        <w:rPr>
          <w:bCs/>
          <w:sz w:val="22"/>
          <w:szCs w:val="22"/>
        </w:rPr>
        <w:t>jako bibliografia:</w:t>
      </w:r>
    </w:p>
    <w:p w14:paraId="44295E0B" w14:textId="77777777" w:rsidR="00925A30" w:rsidRPr="00C8774C" w:rsidRDefault="00925A30" w:rsidP="00925A30">
      <w:pPr>
        <w:spacing w:before="120" w:line="276" w:lineRule="auto"/>
        <w:ind w:left="708"/>
        <w:jc w:val="both"/>
        <w:rPr>
          <w:sz w:val="22"/>
          <w:szCs w:val="22"/>
        </w:rPr>
      </w:pPr>
      <w:r w:rsidRPr="00C8774C">
        <w:rPr>
          <w:sz w:val="22"/>
          <w:szCs w:val="22"/>
        </w:rPr>
        <w:t xml:space="preserve">Grabałowska M., </w:t>
      </w:r>
      <w:r w:rsidRPr="00C8774C">
        <w:rPr>
          <w:i/>
          <w:iCs/>
          <w:sz w:val="22"/>
          <w:szCs w:val="22"/>
        </w:rPr>
        <w:t>Jak integruję dzieci poprzez taniec?</w:t>
      </w:r>
      <w:r w:rsidRPr="00C8774C">
        <w:rPr>
          <w:sz w:val="22"/>
          <w:szCs w:val="22"/>
        </w:rPr>
        <w:t>, „Edukacja Elementarna w Teorii i Praktyce” 2006, nr 1.</w:t>
      </w:r>
    </w:p>
    <w:p w14:paraId="02099E0C" w14:textId="4F9170B8" w:rsidR="00925A30" w:rsidRPr="006D1C61" w:rsidRDefault="006D1C61" w:rsidP="00925A30">
      <w:pPr>
        <w:pStyle w:val="Tekstpodstawowy"/>
        <w:tabs>
          <w:tab w:val="left" w:pos="340"/>
        </w:tabs>
        <w:spacing w:before="120" w:line="276" w:lineRule="auto"/>
        <w:jc w:val="both"/>
        <w:rPr>
          <w:b/>
          <w:sz w:val="22"/>
          <w:szCs w:val="22"/>
        </w:rPr>
      </w:pPr>
      <w:r w:rsidRPr="006D1C61">
        <w:rPr>
          <w:b/>
          <w:sz w:val="22"/>
          <w:szCs w:val="22"/>
        </w:rPr>
        <w:t>PRACE ZAMIESZCZANE W ROCZNIKACH</w:t>
      </w:r>
    </w:p>
    <w:p w14:paraId="4600E1DD" w14:textId="77777777" w:rsidR="00925A30" w:rsidRPr="00C8774C" w:rsidRDefault="00925A30" w:rsidP="00925A30">
      <w:pPr>
        <w:pStyle w:val="Tekstpodstawowy"/>
        <w:numPr>
          <w:ilvl w:val="2"/>
          <w:numId w:val="33"/>
        </w:numPr>
        <w:tabs>
          <w:tab w:val="left" w:pos="340"/>
        </w:tabs>
        <w:spacing w:before="120" w:after="0" w:line="276" w:lineRule="auto"/>
        <w:ind w:left="709" w:hanging="425"/>
        <w:jc w:val="both"/>
        <w:rPr>
          <w:b/>
          <w:sz w:val="22"/>
          <w:szCs w:val="22"/>
        </w:rPr>
      </w:pPr>
      <w:r w:rsidRPr="00C8774C">
        <w:rPr>
          <w:sz w:val="22"/>
          <w:szCs w:val="22"/>
        </w:rPr>
        <w:t>inicjał imienia i nazwisko autora;</w:t>
      </w:r>
    </w:p>
    <w:p w14:paraId="2AE5BB46" w14:textId="77777777" w:rsidR="00925A30" w:rsidRPr="00C8774C" w:rsidRDefault="00925A30" w:rsidP="00925A30">
      <w:pPr>
        <w:pStyle w:val="Tekstpodstawowy"/>
        <w:numPr>
          <w:ilvl w:val="2"/>
          <w:numId w:val="33"/>
        </w:numPr>
        <w:tabs>
          <w:tab w:val="left" w:pos="340"/>
        </w:tabs>
        <w:spacing w:before="120" w:after="0" w:line="276" w:lineRule="auto"/>
        <w:ind w:left="709" w:hanging="425"/>
        <w:jc w:val="both"/>
        <w:rPr>
          <w:b/>
          <w:sz w:val="22"/>
          <w:szCs w:val="22"/>
        </w:rPr>
      </w:pPr>
      <w:r w:rsidRPr="00C8774C">
        <w:rPr>
          <w:sz w:val="22"/>
          <w:szCs w:val="22"/>
        </w:rPr>
        <w:t>tytuł artykułu – z zastosowaniem kursywy;</w:t>
      </w:r>
    </w:p>
    <w:p w14:paraId="4A4E2AB2" w14:textId="77777777" w:rsidR="00925A30" w:rsidRPr="00C8774C" w:rsidRDefault="00925A30" w:rsidP="00925A30">
      <w:pPr>
        <w:pStyle w:val="Tekstpodstawowy"/>
        <w:numPr>
          <w:ilvl w:val="2"/>
          <w:numId w:val="33"/>
        </w:numPr>
        <w:tabs>
          <w:tab w:val="left" w:pos="340"/>
        </w:tabs>
        <w:spacing w:before="120" w:after="0" w:line="276" w:lineRule="auto"/>
        <w:ind w:left="709" w:hanging="425"/>
        <w:jc w:val="both"/>
        <w:rPr>
          <w:b/>
          <w:sz w:val="22"/>
          <w:szCs w:val="22"/>
        </w:rPr>
      </w:pPr>
      <w:r w:rsidRPr="00C8774C">
        <w:rPr>
          <w:sz w:val="22"/>
          <w:szCs w:val="22"/>
        </w:rPr>
        <w:t>tytuł rocznika ujęty w cudzysłów;</w:t>
      </w:r>
    </w:p>
    <w:p w14:paraId="33C8C655" w14:textId="77777777" w:rsidR="00925A30" w:rsidRPr="00C8774C" w:rsidRDefault="00925A30" w:rsidP="00925A30">
      <w:pPr>
        <w:pStyle w:val="Tekstpodstawowy"/>
        <w:numPr>
          <w:ilvl w:val="2"/>
          <w:numId w:val="33"/>
        </w:numPr>
        <w:tabs>
          <w:tab w:val="left" w:pos="340"/>
        </w:tabs>
        <w:spacing w:before="120" w:after="0" w:line="276" w:lineRule="auto"/>
        <w:ind w:left="709" w:hanging="425"/>
        <w:jc w:val="both"/>
        <w:rPr>
          <w:b/>
          <w:sz w:val="22"/>
          <w:szCs w:val="22"/>
        </w:rPr>
      </w:pPr>
      <w:r w:rsidRPr="00C8774C">
        <w:rPr>
          <w:sz w:val="22"/>
          <w:szCs w:val="22"/>
        </w:rPr>
        <w:t>kolejną liczbę tomu, numeru lub zeszytu w obrębie rocznika (numeracja rzymska);</w:t>
      </w:r>
    </w:p>
    <w:p w14:paraId="386D7249" w14:textId="77777777" w:rsidR="00925A30" w:rsidRPr="00C8774C" w:rsidRDefault="00925A30" w:rsidP="00925A30">
      <w:pPr>
        <w:pStyle w:val="Tekstpodstawowy"/>
        <w:numPr>
          <w:ilvl w:val="2"/>
          <w:numId w:val="33"/>
        </w:numPr>
        <w:tabs>
          <w:tab w:val="left" w:pos="340"/>
        </w:tabs>
        <w:spacing w:before="120" w:after="0" w:line="276" w:lineRule="auto"/>
        <w:ind w:left="709" w:hanging="425"/>
        <w:jc w:val="both"/>
        <w:rPr>
          <w:b/>
          <w:sz w:val="22"/>
          <w:szCs w:val="22"/>
        </w:rPr>
      </w:pPr>
      <w:r w:rsidRPr="00C8774C">
        <w:rPr>
          <w:sz w:val="22"/>
          <w:szCs w:val="22"/>
        </w:rPr>
        <w:t>inicjał i nazwisko redaktora, poprzedzone skrótem (red.);</w:t>
      </w:r>
    </w:p>
    <w:p w14:paraId="59C63854" w14:textId="77777777" w:rsidR="00925A30" w:rsidRPr="00996B44" w:rsidRDefault="00925A30" w:rsidP="00925A30">
      <w:pPr>
        <w:pStyle w:val="Tekstpodstawowy"/>
        <w:numPr>
          <w:ilvl w:val="2"/>
          <w:numId w:val="33"/>
        </w:numPr>
        <w:tabs>
          <w:tab w:val="left" w:pos="340"/>
        </w:tabs>
        <w:spacing w:before="120" w:after="0" w:line="276" w:lineRule="auto"/>
        <w:ind w:left="709" w:hanging="425"/>
        <w:jc w:val="both"/>
        <w:rPr>
          <w:b/>
          <w:sz w:val="22"/>
          <w:szCs w:val="22"/>
        </w:rPr>
      </w:pPr>
      <w:r>
        <w:rPr>
          <w:sz w:val="22"/>
          <w:szCs w:val="22"/>
        </w:rPr>
        <w:t>miejsce i rok wydania.</w:t>
      </w:r>
    </w:p>
    <w:p w14:paraId="246BD83E" w14:textId="77777777" w:rsidR="00925A30" w:rsidRPr="00C8774C" w:rsidRDefault="00925A30" w:rsidP="00925A30">
      <w:pPr>
        <w:spacing w:before="120" w:line="276" w:lineRule="auto"/>
        <w:ind w:firstLine="708"/>
        <w:jc w:val="both"/>
        <w:rPr>
          <w:bCs/>
          <w:sz w:val="22"/>
          <w:szCs w:val="22"/>
        </w:rPr>
      </w:pPr>
      <w:r w:rsidRPr="00C8774C">
        <w:rPr>
          <w:bCs/>
          <w:sz w:val="22"/>
          <w:szCs w:val="22"/>
        </w:rPr>
        <w:t>Przykłady:</w:t>
      </w:r>
    </w:p>
    <w:p w14:paraId="58538150" w14:textId="77777777" w:rsidR="00925A30" w:rsidRPr="00C8774C" w:rsidRDefault="00925A30" w:rsidP="00925A30">
      <w:pPr>
        <w:numPr>
          <w:ilvl w:val="0"/>
          <w:numId w:val="30"/>
        </w:numPr>
        <w:spacing w:before="120" w:line="276" w:lineRule="auto"/>
        <w:jc w:val="both"/>
        <w:rPr>
          <w:bCs/>
          <w:sz w:val="22"/>
          <w:szCs w:val="22"/>
        </w:rPr>
      </w:pPr>
      <w:r w:rsidRPr="00C8774C">
        <w:rPr>
          <w:bCs/>
          <w:sz w:val="22"/>
          <w:szCs w:val="22"/>
        </w:rPr>
        <w:t>jako przypis:</w:t>
      </w:r>
    </w:p>
    <w:p w14:paraId="1694BC26" w14:textId="77777777" w:rsidR="00925A30" w:rsidRPr="00C8774C" w:rsidRDefault="00925A30" w:rsidP="00925A30">
      <w:pPr>
        <w:spacing w:before="120" w:line="276" w:lineRule="auto"/>
        <w:ind w:left="708"/>
        <w:jc w:val="both"/>
        <w:rPr>
          <w:sz w:val="22"/>
          <w:szCs w:val="22"/>
        </w:rPr>
      </w:pPr>
      <w:r w:rsidRPr="00C8774C">
        <w:rPr>
          <w:sz w:val="22"/>
          <w:szCs w:val="22"/>
        </w:rPr>
        <w:t>T. Rygalik-</w:t>
      </w:r>
      <w:proofErr w:type="spellStart"/>
      <w:r w:rsidRPr="00C8774C">
        <w:rPr>
          <w:sz w:val="22"/>
          <w:szCs w:val="22"/>
        </w:rPr>
        <w:t>Weżgowiec</w:t>
      </w:r>
      <w:proofErr w:type="spellEnd"/>
      <w:r w:rsidRPr="00C8774C">
        <w:rPr>
          <w:sz w:val="22"/>
          <w:szCs w:val="22"/>
        </w:rPr>
        <w:t xml:space="preserve">, </w:t>
      </w:r>
      <w:r w:rsidRPr="00C8774C">
        <w:rPr>
          <w:i/>
          <w:iCs/>
          <w:sz w:val="22"/>
          <w:szCs w:val="22"/>
        </w:rPr>
        <w:t>Dorożki w Częstochowie</w:t>
      </w:r>
      <w:r w:rsidRPr="00C8774C">
        <w:rPr>
          <w:sz w:val="22"/>
          <w:szCs w:val="22"/>
        </w:rPr>
        <w:t>, „Ziemia Częstochowska”, t. XXX, (red.) M. Antoniewicz, Częstochowa 2003, s. 50.</w:t>
      </w:r>
    </w:p>
    <w:p w14:paraId="6302A85D" w14:textId="77777777" w:rsidR="00925A30" w:rsidRPr="00996B44" w:rsidRDefault="00925A30" w:rsidP="00925A30">
      <w:pPr>
        <w:spacing w:before="120" w:line="276" w:lineRule="auto"/>
        <w:ind w:left="708"/>
        <w:jc w:val="both"/>
        <w:rPr>
          <w:sz w:val="22"/>
          <w:szCs w:val="22"/>
        </w:rPr>
      </w:pPr>
      <w:r w:rsidRPr="00C8774C">
        <w:rPr>
          <w:sz w:val="22"/>
          <w:szCs w:val="22"/>
        </w:rPr>
        <w:t xml:space="preserve">U. Nowacka, </w:t>
      </w:r>
      <w:r w:rsidRPr="00C8774C">
        <w:rPr>
          <w:i/>
          <w:iCs/>
          <w:sz w:val="22"/>
          <w:szCs w:val="22"/>
        </w:rPr>
        <w:t>Analiza postaw studentów</w:t>
      </w:r>
      <w:r w:rsidRPr="00C8774C">
        <w:rPr>
          <w:sz w:val="22"/>
          <w:szCs w:val="22"/>
        </w:rPr>
        <w:t>, „Prace Naukowe AJD w Częstochowie. Seria: Edukacja Techniczna”, z. I, (red.) A. Gil, Częstochowa 2003, s. 28.</w:t>
      </w:r>
    </w:p>
    <w:p w14:paraId="7801D837" w14:textId="77777777" w:rsidR="00925A30" w:rsidRPr="00C8774C" w:rsidRDefault="00925A30" w:rsidP="00925A30">
      <w:pPr>
        <w:numPr>
          <w:ilvl w:val="0"/>
          <w:numId w:val="30"/>
        </w:numPr>
        <w:spacing w:before="120" w:line="276" w:lineRule="auto"/>
        <w:jc w:val="both"/>
        <w:rPr>
          <w:bCs/>
          <w:sz w:val="22"/>
          <w:szCs w:val="22"/>
        </w:rPr>
      </w:pPr>
      <w:r w:rsidRPr="00C8774C">
        <w:rPr>
          <w:bCs/>
          <w:sz w:val="22"/>
          <w:szCs w:val="22"/>
        </w:rPr>
        <w:t>jako bibliografia:</w:t>
      </w:r>
    </w:p>
    <w:p w14:paraId="79D0AD6A" w14:textId="6DFDAF2A" w:rsidR="00925A30" w:rsidRDefault="00925A30" w:rsidP="00925A30">
      <w:pPr>
        <w:spacing w:before="120" w:line="276" w:lineRule="auto"/>
        <w:ind w:left="708"/>
        <w:jc w:val="both"/>
        <w:rPr>
          <w:sz w:val="22"/>
          <w:szCs w:val="22"/>
        </w:rPr>
      </w:pPr>
      <w:r w:rsidRPr="00C8774C">
        <w:rPr>
          <w:sz w:val="22"/>
          <w:szCs w:val="22"/>
        </w:rPr>
        <w:t xml:space="preserve">Nowacka U., </w:t>
      </w:r>
      <w:r w:rsidRPr="00C8774C">
        <w:rPr>
          <w:i/>
          <w:iCs/>
          <w:sz w:val="22"/>
          <w:szCs w:val="22"/>
        </w:rPr>
        <w:t>Analiza postaw studentów</w:t>
      </w:r>
      <w:r w:rsidRPr="00C8774C">
        <w:rPr>
          <w:sz w:val="22"/>
          <w:szCs w:val="22"/>
        </w:rPr>
        <w:t>, „Prace Naukowe AJD w Częstochowie. Seria: Edukacja Techniczna”, z. I, (red.) A. Gil, Częstochowa 2003.</w:t>
      </w:r>
    </w:p>
    <w:p w14:paraId="3835D339" w14:textId="77777777" w:rsidR="006D1C61" w:rsidRPr="00C8774C" w:rsidRDefault="006D1C61" w:rsidP="00925A30">
      <w:pPr>
        <w:spacing w:before="120" w:line="276" w:lineRule="auto"/>
        <w:ind w:left="708"/>
        <w:jc w:val="both"/>
        <w:rPr>
          <w:sz w:val="22"/>
          <w:szCs w:val="22"/>
        </w:rPr>
      </w:pPr>
    </w:p>
    <w:p w14:paraId="5599AA07" w14:textId="20FE617B" w:rsidR="00925A30" w:rsidRPr="006D1C61" w:rsidRDefault="006D1C61" w:rsidP="00925A30">
      <w:pPr>
        <w:pStyle w:val="Tekstpodstawowy"/>
        <w:tabs>
          <w:tab w:val="left" w:pos="340"/>
        </w:tabs>
        <w:spacing w:before="120" w:line="276" w:lineRule="auto"/>
        <w:jc w:val="both"/>
        <w:rPr>
          <w:b/>
          <w:sz w:val="22"/>
          <w:szCs w:val="22"/>
        </w:rPr>
      </w:pPr>
      <w:r w:rsidRPr="006D1C61">
        <w:rPr>
          <w:b/>
          <w:sz w:val="22"/>
          <w:szCs w:val="22"/>
        </w:rPr>
        <w:lastRenderedPageBreak/>
        <w:t>MATERIAŁY NIEPUBLIKOWANE</w:t>
      </w:r>
    </w:p>
    <w:p w14:paraId="031CA564" w14:textId="77777777" w:rsidR="00925A30" w:rsidRPr="00C8774C" w:rsidRDefault="00925A30" w:rsidP="00925A30">
      <w:pPr>
        <w:pStyle w:val="Tekstpodstawowy"/>
        <w:tabs>
          <w:tab w:val="left" w:pos="340"/>
        </w:tabs>
        <w:spacing w:before="120" w:line="276" w:lineRule="auto"/>
        <w:jc w:val="both"/>
        <w:rPr>
          <w:b/>
          <w:bCs/>
          <w:sz w:val="22"/>
          <w:szCs w:val="22"/>
        </w:rPr>
      </w:pPr>
      <w:r w:rsidRPr="003D6207">
        <w:rPr>
          <w:sz w:val="22"/>
          <w:szCs w:val="22"/>
        </w:rPr>
        <w:t>a.</w:t>
      </w:r>
      <w:r w:rsidRPr="00C8774C">
        <w:rPr>
          <w:sz w:val="22"/>
          <w:szCs w:val="22"/>
        </w:rPr>
        <w:t xml:space="preserve"> archiwalia:</w:t>
      </w:r>
    </w:p>
    <w:p w14:paraId="7D018E71" w14:textId="77777777" w:rsidR="00925A30" w:rsidRPr="00C8774C" w:rsidRDefault="00925A30" w:rsidP="00925A30">
      <w:pPr>
        <w:pStyle w:val="Tekstpodstawowy"/>
        <w:numPr>
          <w:ilvl w:val="2"/>
          <w:numId w:val="34"/>
        </w:numPr>
        <w:tabs>
          <w:tab w:val="left" w:pos="340"/>
        </w:tabs>
        <w:spacing w:before="120" w:after="0" w:line="276" w:lineRule="auto"/>
        <w:ind w:left="851" w:hanging="459"/>
        <w:jc w:val="both"/>
        <w:rPr>
          <w:b/>
          <w:sz w:val="22"/>
          <w:szCs w:val="22"/>
        </w:rPr>
      </w:pPr>
      <w:r w:rsidRPr="00C8774C">
        <w:rPr>
          <w:sz w:val="22"/>
          <w:szCs w:val="22"/>
        </w:rPr>
        <w:t>nazwa dokumentu;</w:t>
      </w:r>
    </w:p>
    <w:p w14:paraId="3FC29032" w14:textId="77777777" w:rsidR="00925A30" w:rsidRPr="00C8774C" w:rsidRDefault="00925A30" w:rsidP="00925A30">
      <w:pPr>
        <w:pStyle w:val="Tekstpodstawowy"/>
        <w:numPr>
          <w:ilvl w:val="2"/>
          <w:numId w:val="34"/>
        </w:numPr>
        <w:tabs>
          <w:tab w:val="left" w:pos="340"/>
        </w:tabs>
        <w:spacing w:before="120" w:after="0" w:line="276" w:lineRule="auto"/>
        <w:ind w:left="851" w:hanging="459"/>
        <w:jc w:val="both"/>
        <w:rPr>
          <w:b/>
          <w:sz w:val="22"/>
          <w:szCs w:val="22"/>
        </w:rPr>
      </w:pPr>
      <w:r w:rsidRPr="00C8774C">
        <w:rPr>
          <w:sz w:val="22"/>
          <w:szCs w:val="22"/>
        </w:rPr>
        <w:t>twórca;</w:t>
      </w:r>
    </w:p>
    <w:p w14:paraId="2622A469" w14:textId="77777777" w:rsidR="00925A30" w:rsidRPr="00C8774C" w:rsidRDefault="00925A30" w:rsidP="00925A30">
      <w:pPr>
        <w:pStyle w:val="Tekstpodstawowy"/>
        <w:numPr>
          <w:ilvl w:val="2"/>
          <w:numId w:val="34"/>
        </w:numPr>
        <w:tabs>
          <w:tab w:val="left" w:pos="340"/>
        </w:tabs>
        <w:spacing w:before="120" w:after="0" w:line="276" w:lineRule="auto"/>
        <w:ind w:left="851" w:hanging="459"/>
        <w:jc w:val="both"/>
        <w:rPr>
          <w:b/>
          <w:sz w:val="22"/>
          <w:szCs w:val="22"/>
        </w:rPr>
      </w:pPr>
      <w:r w:rsidRPr="00C8774C">
        <w:rPr>
          <w:sz w:val="22"/>
          <w:szCs w:val="22"/>
        </w:rPr>
        <w:t>miejsce i data powstania;</w:t>
      </w:r>
    </w:p>
    <w:p w14:paraId="1A0A063F" w14:textId="77777777" w:rsidR="00925A30" w:rsidRPr="00C8774C" w:rsidRDefault="00925A30" w:rsidP="00925A30">
      <w:pPr>
        <w:pStyle w:val="Tekstpodstawowy"/>
        <w:numPr>
          <w:ilvl w:val="2"/>
          <w:numId w:val="34"/>
        </w:numPr>
        <w:tabs>
          <w:tab w:val="left" w:pos="340"/>
        </w:tabs>
        <w:spacing w:before="120" w:after="0" w:line="276" w:lineRule="auto"/>
        <w:ind w:left="851" w:hanging="459"/>
        <w:jc w:val="both"/>
        <w:rPr>
          <w:b/>
          <w:sz w:val="22"/>
          <w:szCs w:val="22"/>
        </w:rPr>
      </w:pPr>
      <w:r w:rsidRPr="00C8774C">
        <w:rPr>
          <w:sz w:val="22"/>
          <w:szCs w:val="22"/>
        </w:rPr>
        <w:t>nazwa miejsca przechowywania (archiwum);</w:t>
      </w:r>
    </w:p>
    <w:p w14:paraId="0D9E57E9" w14:textId="77777777" w:rsidR="00925A30" w:rsidRPr="00996B44" w:rsidRDefault="00925A30" w:rsidP="00925A30">
      <w:pPr>
        <w:pStyle w:val="Tekstpodstawowy"/>
        <w:numPr>
          <w:ilvl w:val="2"/>
          <w:numId w:val="34"/>
        </w:numPr>
        <w:tabs>
          <w:tab w:val="left" w:pos="340"/>
        </w:tabs>
        <w:spacing w:before="120" w:after="0" w:line="276" w:lineRule="auto"/>
        <w:ind w:left="851" w:hanging="459"/>
        <w:jc w:val="both"/>
        <w:rPr>
          <w:b/>
          <w:sz w:val="22"/>
          <w:szCs w:val="22"/>
        </w:rPr>
      </w:pPr>
      <w:r>
        <w:rPr>
          <w:sz w:val="22"/>
          <w:szCs w:val="22"/>
        </w:rPr>
        <w:t>sygnatura akt.</w:t>
      </w:r>
    </w:p>
    <w:p w14:paraId="0E9F41E4" w14:textId="77777777" w:rsidR="00925A30" w:rsidRPr="00C8774C" w:rsidRDefault="00925A30" w:rsidP="00925A30">
      <w:pPr>
        <w:spacing w:before="120" w:line="276" w:lineRule="auto"/>
        <w:ind w:left="851" w:hanging="459"/>
        <w:jc w:val="both"/>
        <w:rPr>
          <w:bCs/>
          <w:i/>
          <w:iCs/>
          <w:sz w:val="22"/>
          <w:szCs w:val="22"/>
        </w:rPr>
      </w:pPr>
      <w:r>
        <w:rPr>
          <w:bCs/>
          <w:sz w:val="22"/>
          <w:szCs w:val="22"/>
        </w:rPr>
        <w:t xml:space="preserve">   </w:t>
      </w:r>
      <w:r w:rsidRPr="00C8774C">
        <w:rPr>
          <w:bCs/>
          <w:sz w:val="22"/>
          <w:szCs w:val="22"/>
        </w:rPr>
        <w:t>Przykład:</w:t>
      </w:r>
    </w:p>
    <w:p w14:paraId="0EAF7CCE" w14:textId="77777777" w:rsidR="00925A30" w:rsidRPr="00C8774C" w:rsidRDefault="00925A30" w:rsidP="00925A30">
      <w:pPr>
        <w:spacing w:before="120" w:line="276" w:lineRule="auto"/>
        <w:ind w:left="708"/>
        <w:jc w:val="both"/>
        <w:rPr>
          <w:sz w:val="22"/>
          <w:szCs w:val="22"/>
        </w:rPr>
      </w:pPr>
      <w:r w:rsidRPr="00C8774C">
        <w:rPr>
          <w:sz w:val="22"/>
          <w:szCs w:val="22"/>
        </w:rPr>
        <w:t>Sprawozdanie roczne Muzeum Częstochowskiego, Częstochowa 1.12.2007 r., Archiwum Państwowe w Częstochowie, sygn. 15/07</w:t>
      </w:r>
    </w:p>
    <w:p w14:paraId="7D53AE6B" w14:textId="77777777" w:rsidR="00925A30" w:rsidRPr="00EB168D" w:rsidRDefault="00925A30" w:rsidP="00925A30">
      <w:pPr>
        <w:pStyle w:val="Tekstpodstawowy"/>
        <w:tabs>
          <w:tab w:val="left" w:pos="340"/>
        </w:tabs>
        <w:spacing w:before="120" w:line="276" w:lineRule="auto"/>
        <w:jc w:val="both"/>
        <w:rPr>
          <w:bCs/>
          <w:sz w:val="22"/>
          <w:szCs w:val="22"/>
        </w:rPr>
      </w:pPr>
      <w:r w:rsidRPr="00EB168D">
        <w:rPr>
          <w:sz w:val="22"/>
          <w:szCs w:val="22"/>
        </w:rPr>
        <w:t>b. maszynopisy/rękopisy:</w:t>
      </w:r>
    </w:p>
    <w:p w14:paraId="0E5738EF" w14:textId="77777777" w:rsidR="00925A30" w:rsidRPr="00C8774C" w:rsidRDefault="00925A30" w:rsidP="00925A30">
      <w:pPr>
        <w:pStyle w:val="Tekstpodstawowy"/>
        <w:numPr>
          <w:ilvl w:val="2"/>
          <w:numId w:val="35"/>
        </w:numPr>
        <w:tabs>
          <w:tab w:val="left" w:pos="340"/>
        </w:tabs>
        <w:spacing w:before="120" w:after="0" w:line="276" w:lineRule="auto"/>
        <w:ind w:left="851" w:hanging="425"/>
        <w:jc w:val="both"/>
        <w:rPr>
          <w:b/>
          <w:sz w:val="22"/>
          <w:szCs w:val="22"/>
        </w:rPr>
      </w:pPr>
      <w:r w:rsidRPr="00C8774C">
        <w:rPr>
          <w:sz w:val="22"/>
          <w:szCs w:val="22"/>
        </w:rPr>
        <w:t>inicjał imienia, nazwisko autora,</w:t>
      </w:r>
    </w:p>
    <w:p w14:paraId="432FD841" w14:textId="77777777" w:rsidR="00925A30" w:rsidRPr="00C8774C" w:rsidRDefault="00925A30" w:rsidP="00925A30">
      <w:pPr>
        <w:pStyle w:val="Tekstpodstawowy"/>
        <w:numPr>
          <w:ilvl w:val="2"/>
          <w:numId w:val="35"/>
        </w:numPr>
        <w:tabs>
          <w:tab w:val="left" w:pos="340"/>
        </w:tabs>
        <w:spacing w:before="120" w:after="0" w:line="276" w:lineRule="auto"/>
        <w:ind w:left="851" w:hanging="425"/>
        <w:jc w:val="both"/>
        <w:rPr>
          <w:b/>
          <w:sz w:val="22"/>
          <w:szCs w:val="22"/>
        </w:rPr>
      </w:pPr>
      <w:r w:rsidRPr="00C8774C">
        <w:rPr>
          <w:sz w:val="22"/>
          <w:szCs w:val="22"/>
        </w:rPr>
        <w:t>informacja o technice wykonania (maszynopis/rękopis)</w:t>
      </w:r>
    </w:p>
    <w:p w14:paraId="1D880EA1" w14:textId="77777777" w:rsidR="00925A30" w:rsidRPr="00C8774C" w:rsidRDefault="00925A30" w:rsidP="00925A30">
      <w:pPr>
        <w:pStyle w:val="Tekstpodstawowy"/>
        <w:numPr>
          <w:ilvl w:val="2"/>
          <w:numId w:val="35"/>
        </w:numPr>
        <w:tabs>
          <w:tab w:val="left" w:pos="340"/>
        </w:tabs>
        <w:spacing w:before="120" w:after="0" w:line="276" w:lineRule="auto"/>
        <w:ind w:left="851" w:hanging="425"/>
        <w:jc w:val="both"/>
        <w:rPr>
          <w:b/>
          <w:sz w:val="22"/>
          <w:szCs w:val="22"/>
        </w:rPr>
      </w:pPr>
      <w:r w:rsidRPr="00C8774C">
        <w:rPr>
          <w:sz w:val="22"/>
          <w:szCs w:val="22"/>
        </w:rPr>
        <w:t>charakter pracy (np. praca magisterska),</w:t>
      </w:r>
    </w:p>
    <w:p w14:paraId="07A6083D" w14:textId="77777777" w:rsidR="00925A30" w:rsidRPr="00C8774C" w:rsidRDefault="00925A30" w:rsidP="00925A30">
      <w:pPr>
        <w:pStyle w:val="Tekstpodstawowy"/>
        <w:numPr>
          <w:ilvl w:val="2"/>
          <w:numId w:val="35"/>
        </w:numPr>
        <w:tabs>
          <w:tab w:val="left" w:pos="340"/>
        </w:tabs>
        <w:spacing w:before="120" w:after="0" w:line="276" w:lineRule="auto"/>
        <w:ind w:left="851" w:hanging="425"/>
        <w:jc w:val="both"/>
        <w:rPr>
          <w:b/>
          <w:spacing w:val="-2"/>
          <w:sz w:val="22"/>
          <w:szCs w:val="22"/>
        </w:rPr>
      </w:pPr>
      <w:r w:rsidRPr="00C8774C">
        <w:rPr>
          <w:spacing w:val="-2"/>
          <w:sz w:val="22"/>
          <w:szCs w:val="22"/>
        </w:rPr>
        <w:t>w przypadku pracy magisterskiej i doktorskiej podać inicjał imienia i nazwisko promotora,</w:t>
      </w:r>
    </w:p>
    <w:p w14:paraId="0796C629" w14:textId="77777777" w:rsidR="00925A30" w:rsidRPr="00C8774C" w:rsidRDefault="00925A30" w:rsidP="00925A30">
      <w:pPr>
        <w:pStyle w:val="Tekstpodstawowy"/>
        <w:numPr>
          <w:ilvl w:val="2"/>
          <w:numId w:val="35"/>
        </w:numPr>
        <w:tabs>
          <w:tab w:val="left" w:pos="340"/>
        </w:tabs>
        <w:spacing w:before="120" w:after="0" w:line="276" w:lineRule="auto"/>
        <w:ind w:left="851" w:hanging="425"/>
        <w:jc w:val="both"/>
        <w:rPr>
          <w:b/>
          <w:sz w:val="22"/>
          <w:szCs w:val="22"/>
        </w:rPr>
      </w:pPr>
      <w:r w:rsidRPr="00C8774C">
        <w:rPr>
          <w:sz w:val="22"/>
          <w:szCs w:val="22"/>
        </w:rPr>
        <w:t>nazwa instytucji, w której pracę wykonano lub gdzie się znajduje,</w:t>
      </w:r>
    </w:p>
    <w:p w14:paraId="3E3CB6A3" w14:textId="77777777" w:rsidR="00925A30" w:rsidRPr="00C8774C" w:rsidRDefault="00925A30" w:rsidP="00925A30">
      <w:pPr>
        <w:pStyle w:val="Tekstpodstawowy"/>
        <w:numPr>
          <w:ilvl w:val="2"/>
          <w:numId w:val="35"/>
        </w:numPr>
        <w:tabs>
          <w:tab w:val="left" w:pos="340"/>
        </w:tabs>
        <w:spacing w:before="120" w:after="0" w:line="276" w:lineRule="auto"/>
        <w:ind w:left="851" w:hanging="425"/>
        <w:jc w:val="both"/>
        <w:rPr>
          <w:b/>
          <w:sz w:val="22"/>
          <w:szCs w:val="22"/>
        </w:rPr>
      </w:pPr>
      <w:r>
        <w:rPr>
          <w:sz w:val="22"/>
          <w:szCs w:val="22"/>
        </w:rPr>
        <w:t>miejsce i rok napisania.</w:t>
      </w:r>
    </w:p>
    <w:p w14:paraId="3A375758" w14:textId="77777777" w:rsidR="00925A30" w:rsidRPr="00C8774C" w:rsidRDefault="00925A30" w:rsidP="00925A30">
      <w:pPr>
        <w:pStyle w:val="Tekstpodstawowy"/>
        <w:tabs>
          <w:tab w:val="left" w:pos="340"/>
        </w:tabs>
        <w:spacing w:before="120" w:line="276" w:lineRule="auto"/>
        <w:jc w:val="both"/>
        <w:rPr>
          <w:b/>
          <w:sz w:val="22"/>
          <w:szCs w:val="22"/>
        </w:rPr>
      </w:pPr>
      <w:r>
        <w:rPr>
          <w:sz w:val="22"/>
          <w:szCs w:val="22"/>
        </w:rPr>
        <w:t xml:space="preserve">   </w:t>
      </w:r>
      <w:r w:rsidRPr="00C8774C">
        <w:rPr>
          <w:sz w:val="22"/>
          <w:szCs w:val="22"/>
        </w:rPr>
        <w:t>Przykład:</w:t>
      </w:r>
    </w:p>
    <w:p w14:paraId="781E936C" w14:textId="77777777" w:rsidR="00925A30" w:rsidRPr="00C8774C" w:rsidRDefault="00925A30" w:rsidP="00925A30">
      <w:pPr>
        <w:pStyle w:val="Tekstpodstawowy3"/>
        <w:spacing w:before="120" w:line="276" w:lineRule="auto"/>
        <w:ind w:left="708"/>
        <w:jc w:val="both"/>
        <w:rPr>
          <w:rFonts w:ascii="Times New Roman" w:hAnsi="Times New Roman"/>
          <w:sz w:val="22"/>
          <w:szCs w:val="22"/>
        </w:rPr>
      </w:pPr>
      <w:r w:rsidRPr="00C8774C">
        <w:rPr>
          <w:rFonts w:ascii="Times New Roman" w:hAnsi="Times New Roman"/>
          <w:sz w:val="22"/>
          <w:szCs w:val="22"/>
        </w:rPr>
        <w:t>A. Stawicka, „Dzieje legendy Józefa Sułkowskiego 1798–1984” (maszynopis pracy magisterskiej pisanej pod kierunkiem J. Ziółka), Katolicki Uniwersytet Lubelski, Lublin 1990.</w:t>
      </w:r>
    </w:p>
    <w:p w14:paraId="480A88E0" w14:textId="77777777" w:rsidR="00925A30" w:rsidRPr="00C8774C" w:rsidRDefault="00925A30" w:rsidP="00925A30">
      <w:pPr>
        <w:pStyle w:val="Tekstpodstawowy"/>
        <w:tabs>
          <w:tab w:val="left" w:pos="340"/>
        </w:tabs>
        <w:spacing w:before="120" w:line="276" w:lineRule="auto"/>
        <w:jc w:val="both"/>
        <w:rPr>
          <w:b/>
          <w:bCs/>
          <w:sz w:val="22"/>
          <w:szCs w:val="22"/>
        </w:rPr>
      </w:pPr>
      <w:r w:rsidRPr="003D6207">
        <w:rPr>
          <w:sz w:val="22"/>
          <w:szCs w:val="22"/>
        </w:rPr>
        <w:t>c.</w:t>
      </w:r>
      <w:r w:rsidRPr="00C8774C">
        <w:rPr>
          <w:sz w:val="22"/>
          <w:szCs w:val="22"/>
        </w:rPr>
        <w:t xml:space="preserve"> wywiady:</w:t>
      </w:r>
    </w:p>
    <w:p w14:paraId="5731CFEB" w14:textId="77777777" w:rsidR="00925A30" w:rsidRPr="00C8774C" w:rsidRDefault="00925A30" w:rsidP="00925A30">
      <w:pPr>
        <w:pStyle w:val="Tekstpodstawowy"/>
        <w:numPr>
          <w:ilvl w:val="2"/>
          <w:numId w:val="36"/>
        </w:numPr>
        <w:tabs>
          <w:tab w:val="left" w:pos="340"/>
        </w:tabs>
        <w:spacing w:before="120" w:after="0" w:line="276" w:lineRule="auto"/>
        <w:ind w:left="709" w:hanging="425"/>
        <w:jc w:val="both"/>
        <w:rPr>
          <w:b/>
          <w:sz w:val="22"/>
          <w:szCs w:val="22"/>
        </w:rPr>
      </w:pPr>
      <w:r w:rsidRPr="00C8774C">
        <w:rPr>
          <w:sz w:val="22"/>
          <w:szCs w:val="22"/>
        </w:rPr>
        <w:t>imię i nazwisko osoby, z którą przeprowadzono wywiad,</w:t>
      </w:r>
    </w:p>
    <w:p w14:paraId="2D023C58" w14:textId="77777777" w:rsidR="00925A30" w:rsidRPr="003D6207" w:rsidRDefault="00925A30" w:rsidP="00925A30">
      <w:pPr>
        <w:pStyle w:val="Tekstpodstawowy"/>
        <w:numPr>
          <w:ilvl w:val="2"/>
          <w:numId w:val="36"/>
        </w:numPr>
        <w:tabs>
          <w:tab w:val="left" w:pos="340"/>
        </w:tabs>
        <w:spacing w:before="120" w:after="0" w:line="276" w:lineRule="auto"/>
        <w:ind w:left="709" w:hanging="425"/>
        <w:jc w:val="both"/>
        <w:rPr>
          <w:b/>
          <w:sz w:val="22"/>
          <w:szCs w:val="22"/>
        </w:rPr>
      </w:pPr>
      <w:r>
        <w:rPr>
          <w:sz w:val="22"/>
          <w:szCs w:val="22"/>
        </w:rPr>
        <w:t>miejsce i datę realizacji.</w:t>
      </w:r>
    </w:p>
    <w:p w14:paraId="49D1CADE" w14:textId="77777777" w:rsidR="00925A30" w:rsidRPr="00C8774C" w:rsidRDefault="00925A30" w:rsidP="00925A30">
      <w:pPr>
        <w:pStyle w:val="Tekstpodstawowy"/>
        <w:tabs>
          <w:tab w:val="left" w:pos="340"/>
        </w:tabs>
        <w:spacing w:before="120" w:line="276" w:lineRule="auto"/>
        <w:jc w:val="both"/>
        <w:rPr>
          <w:b/>
          <w:sz w:val="22"/>
          <w:szCs w:val="22"/>
        </w:rPr>
      </w:pPr>
      <w:r>
        <w:rPr>
          <w:sz w:val="22"/>
          <w:szCs w:val="22"/>
        </w:rPr>
        <w:t xml:space="preserve">   </w:t>
      </w:r>
      <w:r w:rsidRPr="00C8774C">
        <w:rPr>
          <w:sz w:val="22"/>
          <w:szCs w:val="22"/>
        </w:rPr>
        <w:t>Przykład:</w:t>
      </w:r>
    </w:p>
    <w:p w14:paraId="10608AC2" w14:textId="77777777" w:rsidR="00925A30" w:rsidRPr="003D6207" w:rsidRDefault="00925A30" w:rsidP="00925A30">
      <w:pPr>
        <w:pStyle w:val="Tekstpodstawowy3"/>
        <w:spacing w:before="120" w:line="276" w:lineRule="auto"/>
        <w:ind w:firstLine="708"/>
        <w:jc w:val="both"/>
        <w:rPr>
          <w:rFonts w:ascii="Times New Roman" w:hAnsi="Times New Roman"/>
          <w:sz w:val="22"/>
          <w:szCs w:val="22"/>
        </w:rPr>
      </w:pPr>
      <w:r w:rsidRPr="00C8774C">
        <w:rPr>
          <w:rFonts w:ascii="Times New Roman" w:hAnsi="Times New Roman"/>
          <w:sz w:val="22"/>
          <w:szCs w:val="22"/>
        </w:rPr>
        <w:t>Wywiad z Adamem Kowalskim, Kraków, 15.5.2008 r.</w:t>
      </w:r>
    </w:p>
    <w:p w14:paraId="62B7DB5D" w14:textId="77777777" w:rsidR="00925A30" w:rsidRPr="004A0A12" w:rsidRDefault="00925A30" w:rsidP="00925A30">
      <w:pPr>
        <w:pStyle w:val="Tekstpodstawowy"/>
        <w:tabs>
          <w:tab w:val="left" w:pos="340"/>
        </w:tabs>
        <w:spacing w:before="120" w:line="276" w:lineRule="auto"/>
        <w:jc w:val="both"/>
        <w:rPr>
          <w:bCs/>
          <w:sz w:val="22"/>
          <w:szCs w:val="22"/>
        </w:rPr>
      </w:pPr>
      <w:r w:rsidRPr="004A0A12">
        <w:rPr>
          <w:sz w:val="22"/>
          <w:szCs w:val="22"/>
        </w:rPr>
        <w:t>d. korespondencja:</w:t>
      </w:r>
    </w:p>
    <w:p w14:paraId="4267630A" w14:textId="77777777" w:rsidR="00925A30" w:rsidRPr="00C8774C" w:rsidRDefault="00925A30" w:rsidP="00925A30">
      <w:pPr>
        <w:pStyle w:val="Tekstpodstawowy"/>
        <w:numPr>
          <w:ilvl w:val="2"/>
          <w:numId w:val="37"/>
        </w:numPr>
        <w:tabs>
          <w:tab w:val="left" w:pos="340"/>
        </w:tabs>
        <w:spacing w:before="120" w:after="0" w:line="276" w:lineRule="auto"/>
        <w:ind w:left="709" w:hanging="425"/>
        <w:jc w:val="both"/>
        <w:rPr>
          <w:b/>
          <w:sz w:val="22"/>
          <w:szCs w:val="22"/>
        </w:rPr>
      </w:pPr>
      <w:r w:rsidRPr="00C8774C">
        <w:rPr>
          <w:sz w:val="22"/>
          <w:szCs w:val="22"/>
        </w:rPr>
        <w:t>imię i nazwisko autora-nadawcy,</w:t>
      </w:r>
    </w:p>
    <w:p w14:paraId="134F51D3" w14:textId="77777777" w:rsidR="00925A30" w:rsidRPr="00C8774C" w:rsidRDefault="00925A30" w:rsidP="00925A30">
      <w:pPr>
        <w:pStyle w:val="Tekstpodstawowy"/>
        <w:numPr>
          <w:ilvl w:val="2"/>
          <w:numId w:val="37"/>
        </w:numPr>
        <w:tabs>
          <w:tab w:val="left" w:pos="340"/>
        </w:tabs>
        <w:spacing w:before="120" w:after="0" w:line="276" w:lineRule="auto"/>
        <w:ind w:left="709" w:hanging="425"/>
        <w:jc w:val="both"/>
        <w:rPr>
          <w:b/>
          <w:sz w:val="22"/>
          <w:szCs w:val="22"/>
        </w:rPr>
      </w:pPr>
      <w:r w:rsidRPr="00C8774C">
        <w:rPr>
          <w:sz w:val="22"/>
          <w:szCs w:val="22"/>
        </w:rPr>
        <w:t>imię i nazwisko odbiorcy,</w:t>
      </w:r>
    </w:p>
    <w:p w14:paraId="6502C14D" w14:textId="77777777" w:rsidR="00925A30" w:rsidRPr="007954E3" w:rsidRDefault="00925A30" w:rsidP="00925A30">
      <w:pPr>
        <w:pStyle w:val="Tekstpodstawowy"/>
        <w:numPr>
          <w:ilvl w:val="2"/>
          <w:numId w:val="37"/>
        </w:numPr>
        <w:tabs>
          <w:tab w:val="left" w:pos="340"/>
        </w:tabs>
        <w:spacing w:before="120" w:after="0" w:line="276" w:lineRule="auto"/>
        <w:ind w:left="709" w:hanging="425"/>
        <w:jc w:val="both"/>
        <w:rPr>
          <w:b/>
          <w:sz w:val="22"/>
          <w:szCs w:val="22"/>
        </w:rPr>
      </w:pPr>
      <w:r>
        <w:rPr>
          <w:sz w:val="22"/>
          <w:szCs w:val="22"/>
        </w:rPr>
        <w:t>miejsc i data napisania listu.</w:t>
      </w:r>
    </w:p>
    <w:p w14:paraId="35BE82E9" w14:textId="77777777" w:rsidR="00925A30" w:rsidRPr="00C8774C" w:rsidRDefault="00925A30" w:rsidP="00925A30">
      <w:pPr>
        <w:spacing w:before="120" w:line="276" w:lineRule="auto"/>
        <w:ind w:left="709" w:hanging="425"/>
        <w:jc w:val="both"/>
        <w:rPr>
          <w:bCs/>
          <w:sz w:val="22"/>
          <w:szCs w:val="22"/>
        </w:rPr>
      </w:pPr>
      <w:r>
        <w:rPr>
          <w:bCs/>
          <w:sz w:val="22"/>
          <w:szCs w:val="22"/>
        </w:rPr>
        <w:t xml:space="preserve">   </w:t>
      </w:r>
      <w:r w:rsidRPr="00C8774C">
        <w:rPr>
          <w:bCs/>
          <w:sz w:val="22"/>
          <w:szCs w:val="22"/>
        </w:rPr>
        <w:t>Przykład:</w:t>
      </w:r>
    </w:p>
    <w:p w14:paraId="68B0F99C" w14:textId="77777777" w:rsidR="00925A30" w:rsidRPr="00C8774C" w:rsidRDefault="00925A30" w:rsidP="00925A30">
      <w:pPr>
        <w:pStyle w:val="Tekstpodstawowy3"/>
        <w:spacing w:before="120" w:line="276" w:lineRule="auto"/>
        <w:ind w:firstLine="708"/>
        <w:jc w:val="both"/>
        <w:rPr>
          <w:rFonts w:ascii="Times New Roman" w:hAnsi="Times New Roman"/>
          <w:sz w:val="22"/>
          <w:szCs w:val="22"/>
        </w:rPr>
      </w:pPr>
      <w:r w:rsidRPr="00C8774C">
        <w:rPr>
          <w:rFonts w:ascii="Times New Roman" w:hAnsi="Times New Roman"/>
          <w:sz w:val="22"/>
          <w:szCs w:val="22"/>
        </w:rPr>
        <w:t>List Adama Kowalskiego do Jana Kowalskiego, Kraków 15.5.2008 r.</w:t>
      </w:r>
    </w:p>
    <w:p w14:paraId="6864D51F" w14:textId="77777777" w:rsidR="00925A30" w:rsidRPr="00C8774C" w:rsidRDefault="00925A30" w:rsidP="00925A30">
      <w:pPr>
        <w:pStyle w:val="Tekstpodstawowy"/>
        <w:tabs>
          <w:tab w:val="left" w:pos="340"/>
        </w:tabs>
        <w:spacing w:before="120" w:line="276" w:lineRule="auto"/>
        <w:jc w:val="both"/>
        <w:rPr>
          <w:b/>
          <w:bCs/>
          <w:sz w:val="22"/>
          <w:szCs w:val="22"/>
        </w:rPr>
      </w:pPr>
      <w:r w:rsidRPr="007954E3">
        <w:rPr>
          <w:sz w:val="22"/>
          <w:szCs w:val="22"/>
        </w:rPr>
        <w:t>e.</w:t>
      </w:r>
      <w:r w:rsidRPr="00C8774C">
        <w:rPr>
          <w:sz w:val="22"/>
          <w:szCs w:val="22"/>
        </w:rPr>
        <w:t xml:space="preserve"> strona www:</w:t>
      </w:r>
    </w:p>
    <w:p w14:paraId="7F510556" w14:textId="77777777" w:rsidR="00925A30" w:rsidRPr="00C8774C" w:rsidRDefault="00925A30" w:rsidP="00925A30">
      <w:pPr>
        <w:pStyle w:val="Tekstpodstawowy"/>
        <w:numPr>
          <w:ilvl w:val="2"/>
          <w:numId w:val="38"/>
        </w:numPr>
        <w:tabs>
          <w:tab w:val="left" w:pos="340"/>
        </w:tabs>
        <w:spacing w:before="120" w:after="0" w:line="276" w:lineRule="auto"/>
        <w:ind w:left="709" w:hanging="425"/>
        <w:jc w:val="both"/>
        <w:rPr>
          <w:b/>
          <w:sz w:val="22"/>
          <w:szCs w:val="22"/>
        </w:rPr>
      </w:pPr>
      <w:r w:rsidRPr="00C8774C">
        <w:rPr>
          <w:sz w:val="22"/>
          <w:szCs w:val="22"/>
        </w:rPr>
        <w:t>adres strony, w przypisie poprzedzony sformułowaniem „źródło:”</w:t>
      </w:r>
    </w:p>
    <w:p w14:paraId="6246B6D7" w14:textId="77777777" w:rsidR="00925A30" w:rsidRPr="00C8774C" w:rsidRDefault="00925A30" w:rsidP="00925A30">
      <w:pPr>
        <w:pStyle w:val="Tekstpodstawowy"/>
        <w:numPr>
          <w:ilvl w:val="2"/>
          <w:numId w:val="38"/>
        </w:numPr>
        <w:tabs>
          <w:tab w:val="left" w:pos="340"/>
        </w:tabs>
        <w:spacing w:before="120" w:after="0" w:line="276" w:lineRule="auto"/>
        <w:ind w:left="709" w:hanging="425"/>
        <w:jc w:val="both"/>
        <w:rPr>
          <w:b/>
          <w:sz w:val="22"/>
          <w:szCs w:val="22"/>
        </w:rPr>
      </w:pPr>
      <w:r w:rsidRPr="00C8774C">
        <w:rPr>
          <w:sz w:val="22"/>
          <w:szCs w:val="22"/>
        </w:rPr>
        <w:t>data dostępu.</w:t>
      </w:r>
    </w:p>
    <w:p w14:paraId="4DE14706" w14:textId="77777777" w:rsidR="00925A30" w:rsidRDefault="00925A30" w:rsidP="00925A30">
      <w:pPr>
        <w:spacing w:before="120" w:line="276" w:lineRule="auto"/>
        <w:jc w:val="both"/>
        <w:rPr>
          <w:bCs/>
          <w:sz w:val="22"/>
          <w:szCs w:val="22"/>
        </w:rPr>
      </w:pPr>
      <w:r>
        <w:rPr>
          <w:bCs/>
          <w:sz w:val="22"/>
          <w:szCs w:val="22"/>
        </w:rPr>
        <w:t xml:space="preserve">   Przykład</w:t>
      </w:r>
      <w:r w:rsidRPr="00C8774C">
        <w:rPr>
          <w:bCs/>
          <w:sz w:val="22"/>
          <w:szCs w:val="22"/>
        </w:rPr>
        <w:t>:</w:t>
      </w:r>
    </w:p>
    <w:p w14:paraId="566E80C1" w14:textId="77777777" w:rsidR="00925A30" w:rsidRPr="00C8774C" w:rsidRDefault="00925A30" w:rsidP="00925A30">
      <w:pPr>
        <w:numPr>
          <w:ilvl w:val="0"/>
          <w:numId w:val="30"/>
        </w:numPr>
        <w:spacing w:before="120" w:line="276" w:lineRule="auto"/>
        <w:jc w:val="both"/>
        <w:rPr>
          <w:bCs/>
          <w:sz w:val="22"/>
          <w:szCs w:val="22"/>
        </w:rPr>
      </w:pPr>
      <w:r w:rsidRPr="00C8774C">
        <w:rPr>
          <w:bCs/>
          <w:sz w:val="22"/>
          <w:szCs w:val="22"/>
        </w:rPr>
        <w:lastRenderedPageBreak/>
        <w:t>jako przypis:</w:t>
      </w:r>
    </w:p>
    <w:p w14:paraId="684E4234" w14:textId="77777777" w:rsidR="00925A30" w:rsidRPr="00C8774C" w:rsidRDefault="00925A30" w:rsidP="00925A30">
      <w:pPr>
        <w:spacing w:before="120" w:line="276" w:lineRule="auto"/>
        <w:ind w:left="705"/>
        <w:jc w:val="both"/>
        <w:rPr>
          <w:spacing w:val="-6"/>
          <w:sz w:val="22"/>
          <w:szCs w:val="22"/>
        </w:rPr>
      </w:pPr>
      <w:r w:rsidRPr="00C8774C">
        <w:rPr>
          <w:spacing w:val="-6"/>
          <w:sz w:val="22"/>
          <w:szCs w:val="22"/>
        </w:rPr>
        <w:t xml:space="preserve">Źródło: </w:t>
      </w:r>
      <w:r w:rsidRPr="00C8774C">
        <w:rPr>
          <w:sz w:val="22"/>
          <w:szCs w:val="22"/>
        </w:rPr>
        <w:t xml:space="preserve">Szkolenia w </w:t>
      </w:r>
      <w:r w:rsidRPr="007954E3">
        <w:rPr>
          <w:sz w:val="22"/>
          <w:szCs w:val="22"/>
        </w:rPr>
        <w:t xml:space="preserve">fabryce Della w Irlandii, </w:t>
      </w:r>
      <w:hyperlink r:id="rId5" w:history="1">
        <w:r w:rsidRPr="007954E3">
          <w:rPr>
            <w:rStyle w:val="Hipercze"/>
            <w:spacing w:val="-6"/>
            <w:sz w:val="22"/>
            <w:szCs w:val="22"/>
          </w:rPr>
          <w:t>www.dell.2dell.pl/2007/08/28/szkole-nia_w_fab-ryce_della_w_irlandii</w:t>
        </w:r>
      </w:hyperlink>
      <w:r w:rsidRPr="007954E3">
        <w:rPr>
          <w:spacing w:val="-6"/>
          <w:sz w:val="22"/>
          <w:szCs w:val="22"/>
        </w:rPr>
        <w:t xml:space="preserve"> z dnia 5.11.2007 r.</w:t>
      </w:r>
    </w:p>
    <w:p w14:paraId="1D4EB9C8" w14:textId="77777777" w:rsidR="00925A30" w:rsidRPr="00350350" w:rsidRDefault="00925A30" w:rsidP="00925A30">
      <w:pPr>
        <w:numPr>
          <w:ilvl w:val="0"/>
          <w:numId w:val="30"/>
        </w:numPr>
        <w:spacing w:before="120" w:line="276" w:lineRule="auto"/>
        <w:jc w:val="both"/>
        <w:rPr>
          <w:bCs/>
          <w:sz w:val="22"/>
          <w:szCs w:val="22"/>
        </w:rPr>
      </w:pPr>
      <w:r w:rsidRPr="00350350">
        <w:rPr>
          <w:bCs/>
          <w:sz w:val="22"/>
          <w:szCs w:val="22"/>
        </w:rPr>
        <w:t>jako bibliografia (</w:t>
      </w:r>
      <w:proofErr w:type="spellStart"/>
      <w:r w:rsidRPr="00350350">
        <w:rPr>
          <w:bCs/>
          <w:sz w:val="22"/>
          <w:szCs w:val="22"/>
        </w:rPr>
        <w:t>netografia</w:t>
      </w:r>
      <w:proofErr w:type="spellEnd"/>
      <w:r w:rsidRPr="00350350">
        <w:rPr>
          <w:bCs/>
          <w:sz w:val="22"/>
          <w:szCs w:val="22"/>
        </w:rPr>
        <w:t>):</w:t>
      </w:r>
    </w:p>
    <w:p w14:paraId="7039EEEB" w14:textId="77777777" w:rsidR="00925A30" w:rsidRPr="00F146EE" w:rsidRDefault="004256A7" w:rsidP="00925A30">
      <w:pPr>
        <w:spacing w:before="120"/>
        <w:ind w:firstLine="705"/>
        <w:jc w:val="both"/>
        <w:rPr>
          <w:color w:val="FF0000"/>
          <w:sz w:val="22"/>
          <w:szCs w:val="22"/>
        </w:rPr>
      </w:pPr>
      <w:hyperlink r:id="rId6" w:history="1">
        <w:r w:rsidR="00925A30" w:rsidRPr="007954E3">
          <w:rPr>
            <w:rStyle w:val="Hipercze"/>
            <w:spacing w:val="-6"/>
            <w:sz w:val="22"/>
            <w:szCs w:val="22"/>
          </w:rPr>
          <w:t>www.dell.2dell.pl/2007/08/28/szkole-nia_w_fab-ryce_della_w_irlandii</w:t>
        </w:r>
      </w:hyperlink>
      <w:r w:rsidR="00925A30" w:rsidRPr="007954E3">
        <w:rPr>
          <w:spacing w:val="-6"/>
          <w:sz w:val="22"/>
          <w:szCs w:val="22"/>
        </w:rPr>
        <w:t xml:space="preserve"> z dnia 5.11.2007 r.</w:t>
      </w:r>
    </w:p>
    <w:p w14:paraId="798F8F39" w14:textId="043A26DC" w:rsidR="00925A30" w:rsidRPr="00C8774C" w:rsidRDefault="006D1C61" w:rsidP="00925A30">
      <w:pPr>
        <w:spacing w:before="120" w:line="276" w:lineRule="auto"/>
        <w:jc w:val="both"/>
        <w:rPr>
          <w:sz w:val="22"/>
          <w:szCs w:val="22"/>
        </w:rPr>
      </w:pPr>
      <w:r>
        <w:rPr>
          <w:b/>
          <w:sz w:val="22"/>
          <w:szCs w:val="22"/>
        </w:rPr>
        <w:t>AKTY PRAWNE</w:t>
      </w:r>
    </w:p>
    <w:p w14:paraId="1376869B" w14:textId="77777777" w:rsidR="00925A30" w:rsidRPr="00C8774C" w:rsidRDefault="00925A30" w:rsidP="00925A30">
      <w:pPr>
        <w:spacing w:before="120" w:line="276" w:lineRule="auto"/>
        <w:ind w:left="709" w:hanging="1"/>
        <w:jc w:val="both"/>
        <w:rPr>
          <w:sz w:val="22"/>
          <w:szCs w:val="22"/>
        </w:rPr>
      </w:pPr>
      <w:r w:rsidRPr="00C8774C">
        <w:rPr>
          <w:sz w:val="22"/>
          <w:szCs w:val="22"/>
        </w:rPr>
        <w:t>Powołując się w pracy na akty normatywne zaleca się hierarchizowanie aktów prawnych. Najwyższe miejsce w hierarchii aktów normatywnych zajmuje Konstytucja RP, po niej ustawa, niżej akty wykonawcze, do których zalicza się rozporządzenia i zarządzenia oraz akty normatywne wydawane przez organy samorządu terytorialnego, a także wojewodów. W zapisie bibliograficznym akty prawne porządkujemy alfabetycznie oraz rosnąco według dat ich powstawania.</w:t>
      </w:r>
      <w:r>
        <w:rPr>
          <w:sz w:val="22"/>
          <w:szCs w:val="22"/>
        </w:rPr>
        <w:t xml:space="preserve"> Od 2013 r. zmieniły się zasady opisu aktów prawnych (zob. ostatni przykład).</w:t>
      </w:r>
    </w:p>
    <w:p w14:paraId="45169664" w14:textId="77777777" w:rsidR="00925A30" w:rsidRPr="00C8774C" w:rsidRDefault="00925A30" w:rsidP="00925A30">
      <w:pPr>
        <w:pStyle w:val="Bezodstpw"/>
        <w:spacing w:before="120" w:line="276" w:lineRule="auto"/>
        <w:jc w:val="both"/>
        <w:rPr>
          <w:sz w:val="22"/>
          <w:szCs w:val="22"/>
        </w:rPr>
      </w:pPr>
      <w:r>
        <w:rPr>
          <w:sz w:val="22"/>
          <w:szCs w:val="22"/>
        </w:rPr>
        <w:t xml:space="preserve">   </w:t>
      </w:r>
      <w:r w:rsidRPr="00C8774C">
        <w:rPr>
          <w:sz w:val="22"/>
          <w:szCs w:val="22"/>
        </w:rPr>
        <w:t>Przykłady:</w:t>
      </w:r>
    </w:p>
    <w:p w14:paraId="0E944902" w14:textId="77777777" w:rsidR="00925A30" w:rsidRPr="00C8774C" w:rsidRDefault="00925A30" w:rsidP="00925A30">
      <w:pPr>
        <w:pStyle w:val="Bezodstpw"/>
        <w:spacing w:before="120" w:line="276" w:lineRule="auto"/>
        <w:ind w:left="708"/>
        <w:jc w:val="both"/>
        <w:rPr>
          <w:sz w:val="22"/>
          <w:szCs w:val="22"/>
        </w:rPr>
      </w:pPr>
      <w:r w:rsidRPr="00C8774C">
        <w:rPr>
          <w:i/>
          <w:sz w:val="22"/>
          <w:szCs w:val="22"/>
        </w:rPr>
        <w:t>Ustawa z dnia 18 września 2001 r. o podpisie elektronicznym</w:t>
      </w:r>
      <w:r w:rsidRPr="00C8774C">
        <w:rPr>
          <w:sz w:val="22"/>
          <w:szCs w:val="22"/>
        </w:rPr>
        <w:t xml:space="preserve"> (Dz. U. Nr 130, poz. 1450 z </w:t>
      </w:r>
      <w:proofErr w:type="spellStart"/>
      <w:r w:rsidRPr="00C8774C">
        <w:rPr>
          <w:sz w:val="22"/>
          <w:szCs w:val="22"/>
        </w:rPr>
        <w:t>późn</w:t>
      </w:r>
      <w:proofErr w:type="spellEnd"/>
      <w:r w:rsidRPr="00C8774C">
        <w:rPr>
          <w:sz w:val="22"/>
          <w:szCs w:val="22"/>
        </w:rPr>
        <w:t>. zm.);</w:t>
      </w:r>
    </w:p>
    <w:p w14:paraId="69C17A8F" w14:textId="77777777" w:rsidR="00925A30" w:rsidRPr="00C8774C" w:rsidRDefault="00925A30" w:rsidP="00925A30">
      <w:pPr>
        <w:pStyle w:val="Bezodstpw"/>
        <w:spacing w:before="120" w:line="276" w:lineRule="auto"/>
        <w:ind w:left="708"/>
        <w:jc w:val="both"/>
        <w:rPr>
          <w:sz w:val="22"/>
          <w:szCs w:val="22"/>
        </w:rPr>
      </w:pPr>
      <w:r w:rsidRPr="00C8774C">
        <w:rPr>
          <w:i/>
          <w:sz w:val="22"/>
          <w:szCs w:val="22"/>
        </w:rPr>
        <w:t>Ustawa z dnia 27 kwietnia 2001 r. Prawo ochrony środowiska</w:t>
      </w:r>
      <w:r w:rsidRPr="00C8774C">
        <w:rPr>
          <w:sz w:val="22"/>
          <w:szCs w:val="22"/>
        </w:rPr>
        <w:t xml:space="preserve"> (Dz. U z 2008 r. Nr 25, poz. 150, tekst jednolity z </w:t>
      </w:r>
      <w:proofErr w:type="spellStart"/>
      <w:r w:rsidRPr="00C8774C">
        <w:rPr>
          <w:sz w:val="22"/>
          <w:szCs w:val="22"/>
        </w:rPr>
        <w:t>późn</w:t>
      </w:r>
      <w:proofErr w:type="spellEnd"/>
      <w:r w:rsidRPr="00C8774C">
        <w:rPr>
          <w:sz w:val="22"/>
          <w:szCs w:val="22"/>
        </w:rPr>
        <w:t>. zm.).</w:t>
      </w:r>
    </w:p>
    <w:p w14:paraId="3E87BFED" w14:textId="77777777" w:rsidR="00925A30" w:rsidRDefault="00925A30" w:rsidP="00925A30">
      <w:pPr>
        <w:pStyle w:val="Bezodstpw"/>
        <w:spacing w:before="120" w:line="276" w:lineRule="auto"/>
        <w:ind w:left="708"/>
        <w:jc w:val="both"/>
        <w:rPr>
          <w:sz w:val="22"/>
          <w:szCs w:val="22"/>
        </w:rPr>
      </w:pPr>
      <w:r w:rsidRPr="00C8774C">
        <w:rPr>
          <w:i/>
          <w:sz w:val="22"/>
          <w:szCs w:val="22"/>
        </w:rPr>
        <w:t>Rozporządzenie Ministra Finansów z dnia 14 lipca 2005 r. w sprawie wystawiania oraz przesyłania faktur w formie elektronicznej, a także przechowywania oraz udostępniania organowi podatkowemu lub organowi kontroli skarbowej tych faktur</w:t>
      </w:r>
      <w:r w:rsidRPr="00C8774C">
        <w:rPr>
          <w:sz w:val="22"/>
          <w:szCs w:val="22"/>
        </w:rPr>
        <w:t xml:space="preserve"> (Dz. U. Nr 133, poz. 1119); </w:t>
      </w:r>
    </w:p>
    <w:p w14:paraId="78DACA3A" w14:textId="77777777" w:rsidR="00925A30" w:rsidRPr="00E035AC" w:rsidRDefault="00925A30" w:rsidP="00925A30">
      <w:pPr>
        <w:pStyle w:val="Tekstprzypisudolnego"/>
        <w:spacing w:before="120"/>
        <w:ind w:left="708"/>
        <w:jc w:val="both"/>
        <w:rPr>
          <w:spacing w:val="-2"/>
          <w:sz w:val="22"/>
          <w:szCs w:val="22"/>
        </w:rPr>
      </w:pPr>
      <w:r>
        <w:rPr>
          <w:i/>
          <w:spacing w:val="-2"/>
          <w:sz w:val="22"/>
          <w:szCs w:val="22"/>
        </w:rPr>
        <w:t>Zarządzenie nr 140/07/CZSW Ministra Sprawiedliwości z dnia 24 lipca 2007 r. w sprawie przekształcenia ośrodka doskonalenia kadr Służby Więziennej w Kulach</w:t>
      </w:r>
      <w:r>
        <w:rPr>
          <w:spacing w:val="-2"/>
          <w:sz w:val="22"/>
          <w:szCs w:val="22"/>
        </w:rPr>
        <w:t xml:space="preserve"> (Dz. Urz. Min. </w:t>
      </w:r>
      <w:proofErr w:type="spellStart"/>
      <w:r>
        <w:rPr>
          <w:spacing w:val="-2"/>
          <w:sz w:val="22"/>
          <w:szCs w:val="22"/>
        </w:rPr>
        <w:t>Sprawiedl</w:t>
      </w:r>
      <w:proofErr w:type="spellEnd"/>
      <w:r>
        <w:rPr>
          <w:spacing w:val="-2"/>
          <w:sz w:val="22"/>
          <w:szCs w:val="22"/>
        </w:rPr>
        <w:t>. Nr 5, poz. 28);</w:t>
      </w:r>
    </w:p>
    <w:p w14:paraId="7C8CF8D2" w14:textId="77777777" w:rsidR="00925A30" w:rsidRDefault="00925A30" w:rsidP="00925A30">
      <w:pPr>
        <w:pStyle w:val="Bezodstpw"/>
        <w:spacing w:before="120" w:line="276" w:lineRule="auto"/>
        <w:ind w:left="708"/>
        <w:jc w:val="both"/>
        <w:rPr>
          <w:iCs/>
          <w:sz w:val="22"/>
          <w:szCs w:val="22"/>
        </w:rPr>
      </w:pPr>
      <w:r w:rsidRPr="00C8774C">
        <w:rPr>
          <w:i/>
          <w:iCs/>
          <w:sz w:val="22"/>
          <w:szCs w:val="22"/>
        </w:rPr>
        <w:t>Zarządzenie Nr 64/70/P Ministra Sprawiedliwości z dnia 5 września 1970 r. w sprawie organizacji ośrodków przystosowania społecznego</w:t>
      </w:r>
      <w:r>
        <w:rPr>
          <w:iCs/>
          <w:sz w:val="22"/>
          <w:szCs w:val="22"/>
        </w:rPr>
        <w:t xml:space="preserve"> [</w:t>
      </w:r>
      <w:r w:rsidRPr="00C8774C">
        <w:rPr>
          <w:iCs/>
          <w:sz w:val="22"/>
          <w:szCs w:val="22"/>
        </w:rPr>
        <w:t>niepu</w:t>
      </w:r>
      <w:r>
        <w:rPr>
          <w:iCs/>
          <w:sz w:val="22"/>
          <w:szCs w:val="22"/>
        </w:rPr>
        <w:t>blikowane]</w:t>
      </w:r>
      <w:r w:rsidRPr="00C8774C">
        <w:rPr>
          <w:iCs/>
          <w:sz w:val="22"/>
          <w:szCs w:val="22"/>
        </w:rPr>
        <w:t>.</w:t>
      </w:r>
    </w:p>
    <w:p w14:paraId="473283E7" w14:textId="77777777" w:rsidR="00925A30" w:rsidRPr="00F146EE" w:rsidRDefault="00925A30" w:rsidP="00925A30">
      <w:pPr>
        <w:pStyle w:val="Bezodstpw"/>
        <w:spacing w:before="120" w:line="276" w:lineRule="auto"/>
        <w:ind w:firstLine="708"/>
        <w:jc w:val="both"/>
        <w:rPr>
          <w:iCs/>
          <w:sz w:val="22"/>
          <w:szCs w:val="22"/>
        </w:rPr>
      </w:pPr>
      <w:r w:rsidRPr="00F146EE">
        <w:rPr>
          <w:i/>
          <w:sz w:val="22"/>
          <w:szCs w:val="22"/>
        </w:rPr>
        <w:t>Ustawa z dnia 21 lutego 2014 r</w:t>
      </w:r>
      <w:r>
        <w:rPr>
          <w:i/>
          <w:sz w:val="22"/>
          <w:szCs w:val="22"/>
        </w:rPr>
        <w:t>oku</w:t>
      </w:r>
      <w:r w:rsidRPr="00F146EE">
        <w:rPr>
          <w:i/>
          <w:sz w:val="22"/>
          <w:szCs w:val="22"/>
        </w:rPr>
        <w:t xml:space="preserve"> o funduszu sołeckim</w:t>
      </w:r>
      <w:r w:rsidRPr="00F146EE">
        <w:rPr>
          <w:sz w:val="22"/>
          <w:szCs w:val="22"/>
        </w:rPr>
        <w:t xml:space="preserve"> (Dz. U. 2014, poz. 301).</w:t>
      </w:r>
    </w:p>
    <w:p w14:paraId="77FB193E" w14:textId="480651BA" w:rsidR="00925A30" w:rsidRPr="00265F03" w:rsidRDefault="006D1C61" w:rsidP="00925A30">
      <w:pPr>
        <w:pStyle w:val="Bezodstpw"/>
        <w:spacing w:before="120" w:line="276" w:lineRule="auto"/>
        <w:jc w:val="both"/>
        <w:rPr>
          <w:b/>
          <w:sz w:val="22"/>
          <w:szCs w:val="22"/>
        </w:rPr>
      </w:pPr>
      <w:r>
        <w:rPr>
          <w:b/>
          <w:iCs/>
          <w:sz w:val="22"/>
          <w:szCs w:val="22"/>
        </w:rPr>
        <w:t xml:space="preserve">DOKUMENTY ELEKTRONICZNE </w:t>
      </w:r>
    </w:p>
    <w:p w14:paraId="7704680A" w14:textId="77777777" w:rsidR="00925A30" w:rsidRPr="00C8774C" w:rsidRDefault="00925A30" w:rsidP="00925A30">
      <w:pPr>
        <w:pStyle w:val="Bezodstpw"/>
        <w:spacing w:before="120" w:line="276" w:lineRule="auto"/>
        <w:ind w:left="709" w:hanging="1"/>
        <w:jc w:val="both"/>
        <w:rPr>
          <w:sz w:val="22"/>
          <w:szCs w:val="22"/>
        </w:rPr>
      </w:pPr>
      <w:r w:rsidRPr="00C8774C">
        <w:rPr>
          <w:sz w:val="22"/>
          <w:szCs w:val="22"/>
        </w:rPr>
        <w:t>W przypadku powoływania się na dokumenty elektroniczne zaleca się: dla dokumentu elektronicznego zamieszczonego na dysku optycznym zamieszczenie informacji o nośni</w:t>
      </w:r>
      <w:r>
        <w:rPr>
          <w:sz w:val="22"/>
          <w:szCs w:val="22"/>
        </w:rPr>
        <w:t>ku.</w:t>
      </w:r>
    </w:p>
    <w:p w14:paraId="7F184609" w14:textId="77777777" w:rsidR="00925A30" w:rsidRPr="00C8774C" w:rsidRDefault="00925A30" w:rsidP="00925A30">
      <w:pPr>
        <w:pStyle w:val="Bezodstpw"/>
        <w:spacing w:before="120" w:line="276" w:lineRule="auto"/>
        <w:jc w:val="both"/>
        <w:rPr>
          <w:sz w:val="22"/>
          <w:szCs w:val="22"/>
        </w:rPr>
      </w:pPr>
      <w:r w:rsidRPr="00C8774C">
        <w:rPr>
          <w:sz w:val="22"/>
          <w:szCs w:val="22"/>
        </w:rPr>
        <w:t>Przykład:</w:t>
      </w:r>
    </w:p>
    <w:p w14:paraId="6143B197" w14:textId="77777777" w:rsidR="00925A30" w:rsidRPr="00F146EE" w:rsidRDefault="00925A30" w:rsidP="00925A30">
      <w:pPr>
        <w:pStyle w:val="Bezodstpw"/>
        <w:spacing w:before="120" w:line="276" w:lineRule="auto"/>
        <w:jc w:val="both"/>
        <w:rPr>
          <w:sz w:val="22"/>
          <w:szCs w:val="22"/>
        </w:rPr>
      </w:pPr>
      <w:r w:rsidRPr="00C8774C">
        <w:rPr>
          <w:sz w:val="22"/>
          <w:szCs w:val="22"/>
        </w:rPr>
        <w:t>Marszałek N., Motywacja bez granic [CD-ROM], Helion, Gliwice 2007.</w:t>
      </w:r>
    </w:p>
    <w:p w14:paraId="7D00E477" w14:textId="568B71EA" w:rsidR="00925A30" w:rsidRPr="00C8774C" w:rsidRDefault="006D1C61" w:rsidP="00925A30">
      <w:pPr>
        <w:pStyle w:val="Bezodstpw"/>
        <w:spacing w:before="120" w:line="276" w:lineRule="auto"/>
        <w:jc w:val="both"/>
        <w:rPr>
          <w:b/>
          <w:sz w:val="22"/>
          <w:szCs w:val="22"/>
        </w:rPr>
      </w:pPr>
      <w:r>
        <w:rPr>
          <w:b/>
          <w:iCs/>
          <w:sz w:val="22"/>
          <w:szCs w:val="22"/>
        </w:rPr>
        <w:t>DOKUMENTY NORMALIZACYJNE</w:t>
      </w:r>
    </w:p>
    <w:p w14:paraId="264997AD" w14:textId="77777777" w:rsidR="00925A30" w:rsidRPr="00C8774C" w:rsidRDefault="00925A30" w:rsidP="00925A30">
      <w:pPr>
        <w:pStyle w:val="Bezodstpw"/>
        <w:spacing w:before="120" w:line="276" w:lineRule="auto"/>
        <w:ind w:left="709"/>
        <w:jc w:val="both"/>
        <w:rPr>
          <w:sz w:val="22"/>
          <w:szCs w:val="22"/>
        </w:rPr>
      </w:pPr>
      <w:r w:rsidRPr="00C8774C">
        <w:rPr>
          <w:sz w:val="22"/>
          <w:szCs w:val="22"/>
        </w:rPr>
        <w:t>Powołując się w pracy na dokumenty normalizacyjne zaleca się podanie numeru normy w raz z symbolem, po dwukropku roku wydania, następnie na</w:t>
      </w:r>
      <w:r>
        <w:rPr>
          <w:sz w:val="22"/>
          <w:szCs w:val="22"/>
        </w:rPr>
        <w:t>zwy normy.</w:t>
      </w:r>
    </w:p>
    <w:p w14:paraId="704C97CB" w14:textId="77777777" w:rsidR="00925A30" w:rsidRPr="00C8774C" w:rsidRDefault="00925A30" w:rsidP="00925A30">
      <w:pPr>
        <w:pStyle w:val="Bezodstpw"/>
        <w:spacing w:before="120" w:line="276" w:lineRule="auto"/>
        <w:jc w:val="both"/>
        <w:rPr>
          <w:sz w:val="22"/>
          <w:szCs w:val="22"/>
        </w:rPr>
      </w:pPr>
      <w:r>
        <w:rPr>
          <w:sz w:val="22"/>
          <w:szCs w:val="22"/>
        </w:rPr>
        <w:t xml:space="preserve">   </w:t>
      </w:r>
      <w:r w:rsidRPr="00C8774C">
        <w:rPr>
          <w:sz w:val="22"/>
          <w:szCs w:val="22"/>
        </w:rPr>
        <w:t>Przykład:</w:t>
      </w:r>
    </w:p>
    <w:p w14:paraId="45683FAE" w14:textId="77777777" w:rsidR="00925A30" w:rsidRPr="00C8774C" w:rsidRDefault="00925A30" w:rsidP="00925A30">
      <w:pPr>
        <w:pStyle w:val="Bezodstpw"/>
        <w:spacing w:before="120" w:line="276" w:lineRule="auto"/>
        <w:ind w:left="708"/>
        <w:jc w:val="both"/>
        <w:rPr>
          <w:sz w:val="22"/>
          <w:szCs w:val="22"/>
        </w:rPr>
      </w:pPr>
      <w:r w:rsidRPr="00C8774C">
        <w:rPr>
          <w:sz w:val="22"/>
          <w:szCs w:val="22"/>
        </w:rPr>
        <w:t>PN-ISO/IEC 11770-3:2000. Technika informatyczna: Techniki zabezpieczeń. Zarządzanie kluczami – Mechanizmy z zastosowaniem technik asymetrycznych.</w:t>
      </w:r>
    </w:p>
    <w:p w14:paraId="4B5FD6A5" w14:textId="77777777" w:rsidR="00925A30" w:rsidRPr="00EB168D" w:rsidRDefault="00925A30" w:rsidP="00925A30">
      <w:pPr>
        <w:pStyle w:val="Bezodstpw"/>
        <w:spacing w:before="120" w:line="276" w:lineRule="auto"/>
        <w:ind w:left="708"/>
        <w:jc w:val="both"/>
        <w:rPr>
          <w:sz w:val="22"/>
          <w:szCs w:val="22"/>
        </w:rPr>
      </w:pPr>
      <w:r w:rsidRPr="00C8774C">
        <w:rPr>
          <w:sz w:val="22"/>
          <w:szCs w:val="22"/>
        </w:rPr>
        <w:t>PN-ISO/IEC 11770-1:1998. Technika informatyczna: techniki zabezpieczeń: zarządzanie kluczami: struktura.</w:t>
      </w:r>
    </w:p>
    <w:p w14:paraId="36BA4904" w14:textId="16CDCF5C" w:rsidR="00925A30" w:rsidRPr="00EB168D" w:rsidRDefault="006D1C61" w:rsidP="00925A30">
      <w:pPr>
        <w:pStyle w:val="Bezodstpw"/>
        <w:spacing w:before="120" w:line="276" w:lineRule="auto"/>
        <w:jc w:val="both"/>
        <w:rPr>
          <w:b/>
          <w:sz w:val="22"/>
          <w:szCs w:val="22"/>
        </w:rPr>
      </w:pPr>
      <w:r>
        <w:rPr>
          <w:b/>
          <w:sz w:val="22"/>
          <w:szCs w:val="22"/>
        </w:rPr>
        <w:lastRenderedPageBreak/>
        <w:t>DOKUMENT PATENTOWY</w:t>
      </w:r>
    </w:p>
    <w:p w14:paraId="238FE676" w14:textId="77777777" w:rsidR="00925A30" w:rsidRPr="00C8774C" w:rsidRDefault="00925A30" w:rsidP="00925A30">
      <w:pPr>
        <w:pStyle w:val="Bezodstpw"/>
        <w:spacing w:before="120" w:line="276" w:lineRule="auto"/>
        <w:ind w:left="709" w:hanging="1"/>
        <w:jc w:val="both"/>
        <w:rPr>
          <w:sz w:val="22"/>
          <w:szCs w:val="22"/>
        </w:rPr>
      </w:pPr>
      <w:r w:rsidRPr="00C8774C">
        <w:rPr>
          <w:sz w:val="22"/>
          <w:szCs w:val="22"/>
        </w:rPr>
        <w:t>Powołując się w pracy na dokument patentowy należy podać autora czyli właściciela patentu, tytuł patentu, odpowiedzialność drugiego stopnia np. nazwa instytutu, kraj lub urząd udzielający, rodzaj dokumentu patentowego np. opis patentowy, numer, data wydania dokumentu pa</w:t>
      </w:r>
      <w:r>
        <w:rPr>
          <w:sz w:val="22"/>
          <w:szCs w:val="22"/>
        </w:rPr>
        <w:t>tentowego.</w:t>
      </w:r>
    </w:p>
    <w:p w14:paraId="628905B2" w14:textId="77777777" w:rsidR="00925A30" w:rsidRPr="00C8774C" w:rsidRDefault="00925A30" w:rsidP="00925A30">
      <w:pPr>
        <w:pStyle w:val="Bezodstpw"/>
        <w:spacing w:before="120" w:line="276" w:lineRule="auto"/>
        <w:jc w:val="both"/>
        <w:rPr>
          <w:sz w:val="22"/>
          <w:szCs w:val="22"/>
        </w:rPr>
      </w:pPr>
      <w:r>
        <w:rPr>
          <w:sz w:val="22"/>
          <w:szCs w:val="22"/>
        </w:rPr>
        <w:t xml:space="preserve">   </w:t>
      </w:r>
      <w:r w:rsidRPr="00C8774C">
        <w:rPr>
          <w:sz w:val="22"/>
          <w:szCs w:val="22"/>
        </w:rPr>
        <w:t>Przykład:</w:t>
      </w:r>
    </w:p>
    <w:p w14:paraId="3DAC6CC8" w14:textId="77777777" w:rsidR="00925A30" w:rsidRPr="00EB168D" w:rsidRDefault="00925A30" w:rsidP="00925A30">
      <w:pPr>
        <w:pStyle w:val="Bezodstpw"/>
        <w:spacing w:before="120" w:line="276" w:lineRule="auto"/>
        <w:ind w:left="708"/>
        <w:jc w:val="both"/>
        <w:rPr>
          <w:b/>
          <w:sz w:val="22"/>
          <w:szCs w:val="22"/>
        </w:rPr>
      </w:pPr>
      <w:r w:rsidRPr="00C8774C">
        <w:rPr>
          <w:sz w:val="22"/>
          <w:szCs w:val="22"/>
        </w:rPr>
        <w:t xml:space="preserve">Reda, Janusz, Sposób zasilania plazmotronu łukowego do cięcia pod wodą i plazmotron łukowy do cięcia pod wodą, Instytut Energii Atomowej, Otwock-Świerk, Polska, Opis patentowy,152 261, </w:t>
      </w:r>
      <w:proofErr w:type="spellStart"/>
      <w:r w:rsidRPr="00C8774C">
        <w:rPr>
          <w:sz w:val="22"/>
          <w:szCs w:val="22"/>
        </w:rPr>
        <w:t>Opubl</w:t>
      </w:r>
      <w:proofErr w:type="spellEnd"/>
      <w:r w:rsidRPr="00C8774C">
        <w:rPr>
          <w:sz w:val="22"/>
          <w:szCs w:val="22"/>
        </w:rPr>
        <w:t>. 31.05.1991.</w:t>
      </w:r>
    </w:p>
    <w:p w14:paraId="1AD61CCF" w14:textId="1028BDC2" w:rsidR="00925A30" w:rsidRPr="00EB168D" w:rsidRDefault="006D1C61" w:rsidP="00925A30">
      <w:pPr>
        <w:spacing w:before="120" w:line="276" w:lineRule="auto"/>
        <w:jc w:val="both"/>
        <w:rPr>
          <w:b/>
          <w:sz w:val="22"/>
          <w:szCs w:val="22"/>
        </w:rPr>
      </w:pPr>
      <w:r>
        <w:rPr>
          <w:b/>
          <w:bCs/>
          <w:sz w:val="22"/>
          <w:szCs w:val="22"/>
        </w:rPr>
        <w:t>SKRACANIE PRZYPISÓW</w:t>
      </w:r>
    </w:p>
    <w:p w14:paraId="231BF71C" w14:textId="77777777" w:rsidR="00925A30" w:rsidRPr="00C8774C" w:rsidRDefault="00925A30" w:rsidP="00925A30">
      <w:pPr>
        <w:pStyle w:val="Tekstpodstawowy"/>
        <w:numPr>
          <w:ilvl w:val="2"/>
          <w:numId w:val="39"/>
        </w:numPr>
        <w:tabs>
          <w:tab w:val="left" w:pos="709"/>
        </w:tabs>
        <w:spacing w:before="120" w:after="0" w:line="276" w:lineRule="auto"/>
        <w:ind w:left="709" w:hanging="425"/>
        <w:jc w:val="both"/>
        <w:rPr>
          <w:b/>
          <w:sz w:val="22"/>
          <w:szCs w:val="22"/>
        </w:rPr>
      </w:pPr>
      <w:r w:rsidRPr="00C8774C">
        <w:rPr>
          <w:sz w:val="22"/>
          <w:szCs w:val="22"/>
        </w:rPr>
        <w:t xml:space="preserve">przy skracaniu przypisów należy stosować konsekwentnie w obrębie jednej pracy zapis polski bądź łaciński: tamże – ibidem; tenże – </w:t>
      </w:r>
      <w:proofErr w:type="spellStart"/>
      <w:r w:rsidRPr="00C8774C">
        <w:rPr>
          <w:sz w:val="22"/>
          <w:szCs w:val="22"/>
        </w:rPr>
        <w:t>idem</w:t>
      </w:r>
      <w:proofErr w:type="spellEnd"/>
      <w:r w:rsidRPr="00C8774C">
        <w:rPr>
          <w:sz w:val="22"/>
          <w:szCs w:val="22"/>
        </w:rPr>
        <w:t>; dz. cyt. – op. cit.</w:t>
      </w:r>
    </w:p>
    <w:p w14:paraId="02E3B2B6" w14:textId="77777777" w:rsidR="00925A30" w:rsidRPr="00EB168D" w:rsidRDefault="00925A30" w:rsidP="00925A30">
      <w:pPr>
        <w:pStyle w:val="Tekstpodstawowy"/>
        <w:numPr>
          <w:ilvl w:val="2"/>
          <w:numId w:val="39"/>
        </w:numPr>
        <w:tabs>
          <w:tab w:val="left" w:pos="709"/>
        </w:tabs>
        <w:spacing w:before="120" w:after="0" w:line="276" w:lineRule="auto"/>
        <w:ind w:left="709" w:hanging="425"/>
        <w:jc w:val="both"/>
        <w:rPr>
          <w:b/>
          <w:sz w:val="22"/>
          <w:szCs w:val="22"/>
        </w:rPr>
      </w:pPr>
      <w:r w:rsidRPr="00C8774C">
        <w:rPr>
          <w:sz w:val="22"/>
          <w:szCs w:val="22"/>
        </w:rPr>
        <w:t>pełny opis bibliograficzny podajemy tylko za pierwszym razem. Przy każdym następnym odwołaniu do tej samej pracy wystarcza podanie samego tytułu. Jeśli tytuł jest długi, stosujemy wielokropek zakończony przecinkiem.</w:t>
      </w:r>
    </w:p>
    <w:p w14:paraId="744B92CE" w14:textId="77777777" w:rsidR="00925A30" w:rsidRPr="00C8774C" w:rsidRDefault="00925A30" w:rsidP="00925A30">
      <w:pPr>
        <w:spacing w:before="120" w:line="276" w:lineRule="auto"/>
        <w:jc w:val="both"/>
        <w:rPr>
          <w:bCs/>
          <w:sz w:val="22"/>
          <w:szCs w:val="22"/>
        </w:rPr>
      </w:pPr>
      <w:r>
        <w:rPr>
          <w:bCs/>
          <w:sz w:val="22"/>
          <w:szCs w:val="22"/>
        </w:rPr>
        <w:t xml:space="preserve">   </w:t>
      </w:r>
      <w:r w:rsidRPr="00C8774C">
        <w:rPr>
          <w:bCs/>
          <w:sz w:val="22"/>
          <w:szCs w:val="22"/>
        </w:rPr>
        <w:t>Przykłady:</w:t>
      </w:r>
    </w:p>
    <w:p w14:paraId="124BECDD" w14:textId="77777777" w:rsidR="00925A30" w:rsidRPr="00C8774C" w:rsidRDefault="00925A30" w:rsidP="00925A30">
      <w:pPr>
        <w:pStyle w:val="Wypunktowanie"/>
        <w:numPr>
          <w:ilvl w:val="0"/>
          <w:numId w:val="0"/>
        </w:numPr>
        <w:spacing w:before="120" w:line="276" w:lineRule="auto"/>
        <w:ind w:firstLine="708"/>
        <w:jc w:val="both"/>
        <w:rPr>
          <w:color w:val="FF0000"/>
          <w:sz w:val="22"/>
          <w:szCs w:val="22"/>
        </w:rPr>
      </w:pPr>
      <w:r w:rsidRPr="00C8774C">
        <w:rPr>
          <w:sz w:val="22"/>
          <w:szCs w:val="22"/>
        </w:rPr>
        <w:t xml:space="preserve">A. Artaud, </w:t>
      </w:r>
      <w:r w:rsidRPr="00C8774C">
        <w:rPr>
          <w:i/>
          <w:iCs/>
          <w:sz w:val="22"/>
          <w:szCs w:val="22"/>
        </w:rPr>
        <w:t>Teatr i jego sobowtór…</w:t>
      </w:r>
      <w:r w:rsidRPr="00C8774C">
        <w:rPr>
          <w:sz w:val="22"/>
          <w:szCs w:val="22"/>
        </w:rPr>
        <w:t>, s. 79</w:t>
      </w:r>
      <w:r w:rsidRPr="00C8774C">
        <w:rPr>
          <w:color w:val="FF0000"/>
          <w:sz w:val="22"/>
          <w:szCs w:val="22"/>
        </w:rPr>
        <w:t>.</w:t>
      </w:r>
    </w:p>
    <w:p w14:paraId="05CAA6CA" w14:textId="77777777" w:rsidR="00925A30" w:rsidRPr="00C8774C" w:rsidRDefault="00925A30" w:rsidP="00925A30">
      <w:pPr>
        <w:pStyle w:val="Wypunktowanie"/>
        <w:numPr>
          <w:ilvl w:val="0"/>
          <w:numId w:val="0"/>
        </w:numPr>
        <w:spacing w:before="120" w:line="276" w:lineRule="auto"/>
        <w:jc w:val="both"/>
        <w:rPr>
          <w:sz w:val="22"/>
          <w:szCs w:val="22"/>
        </w:rPr>
      </w:pPr>
      <w:r w:rsidRPr="00C8774C">
        <w:rPr>
          <w:bCs/>
          <w:sz w:val="22"/>
          <w:szCs w:val="22"/>
        </w:rPr>
        <w:t>U</w:t>
      </w:r>
      <w:r>
        <w:rPr>
          <w:bCs/>
          <w:sz w:val="22"/>
          <w:szCs w:val="22"/>
        </w:rPr>
        <w:t>waga</w:t>
      </w:r>
      <w:r w:rsidRPr="00C8774C">
        <w:rPr>
          <w:bCs/>
          <w:sz w:val="22"/>
          <w:szCs w:val="22"/>
        </w:rPr>
        <w:t>:</w:t>
      </w:r>
      <w:r w:rsidRPr="00C8774C">
        <w:rPr>
          <w:sz w:val="22"/>
          <w:szCs w:val="22"/>
        </w:rPr>
        <w:t xml:space="preserve"> Jeśli w obrębie danej pracy powołujemy się tylko na jedną pozycję danego autora, zamiast podawania tytułu można zastosować skrót „dz. cyt.” (lub jego łaciński odpowiednik – „op. cit.”)</w:t>
      </w:r>
    </w:p>
    <w:p w14:paraId="4A6D5851" w14:textId="77777777" w:rsidR="00925A30" w:rsidRPr="00C8774C" w:rsidRDefault="00925A30" w:rsidP="00925A30">
      <w:pPr>
        <w:pStyle w:val="Wypunktowanie"/>
        <w:numPr>
          <w:ilvl w:val="0"/>
          <w:numId w:val="0"/>
        </w:numPr>
        <w:spacing w:before="120" w:line="276" w:lineRule="auto"/>
        <w:ind w:firstLine="708"/>
        <w:jc w:val="both"/>
        <w:rPr>
          <w:sz w:val="22"/>
          <w:szCs w:val="22"/>
        </w:rPr>
      </w:pPr>
      <w:r w:rsidRPr="00C8774C">
        <w:rPr>
          <w:sz w:val="22"/>
          <w:szCs w:val="22"/>
        </w:rPr>
        <w:t>A. Artaud, dz. cyt., s. 79.</w:t>
      </w:r>
    </w:p>
    <w:p w14:paraId="5FE1F976" w14:textId="77777777" w:rsidR="00925A30" w:rsidRPr="00C8774C" w:rsidRDefault="00925A30" w:rsidP="00925A30">
      <w:pPr>
        <w:pStyle w:val="Tekstpodstawowy"/>
        <w:numPr>
          <w:ilvl w:val="2"/>
          <w:numId w:val="39"/>
        </w:numPr>
        <w:tabs>
          <w:tab w:val="left" w:pos="709"/>
        </w:tabs>
        <w:spacing w:before="120" w:after="0" w:line="276" w:lineRule="auto"/>
        <w:ind w:left="709" w:hanging="425"/>
        <w:jc w:val="both"/>
        <w:rPr>
          <w:b/>
          <w:sz w:val="22"/>
          <w:szCs w:val="22"/>
        </w:rPr>
      </w:pPr>
      <w:r w:rsidRPr="00C8774C">
        <w:rPr>
          <w:sz w:val="22"/>
          <w:szCs w:val="22"/>
        </w:rPr>
        <w:t>przy powoływaniu się kilkakrotnie pod rząd na tę samą pozycję, stosujemy formułę „tamże” (lub łaciński odpowiednik – ibidem lub ibid.).</w:t>
      </w:r>
    </w:p>
    <w:p w14:paraId="7B2BFC21" w14:textId="77777777" w:rsidR="00925A30" w:rsidRPr="00EB168D" w:rsidRDefault="00925A30" w:rsidP="00925A30">
      <w:pPr>
        <w:pStyle w:val="Tekstpodstawowy"/>
        <w:numPr>
          <w:ilvl w:val="2"/>
          <w:numId w:val="39"/>
        </w:numPr>
        <w:tabs>
          <w:tab w:val="left" w:pos="709"/>
        </w:tabs>
        <w:spacing w:before="120" w:after="0" w:line="276" w:lineRule="auto"/>
        <w:ind w:left="709" w:hanging="425"/>
        <w:jc w:val="both"/>
        <w:rPr>
          <w:b/>
          <w:sz w:val="22"/>
          <w:szCs w:val="22"/>
        </w:rPr>
      </w:pPr>
      <w:r w:rsidRPr="00C8774C">
        <w:rPr>
          <w:sz w:val="22"/>
          <w:szCs w:val="22"/>
        </w:rPr>
        <w:t>przy powoływaniu się kilkakrotnie pod rząd na pozycje jednego autora, stosujemy formułę: tenże/taż” (lub łacińskie odpowiedn</w:t>
      </w:r>
      <w:r>
        <w:rPr>
          <w:sz w:val="22"/>
          <w:szCs w:val="22"/>
        </w:rPr>
        <w:t xml:space="preserve">iki – </w:t>
      </w:r>
      <w:proofErr w:type="spellStart"/>
      <w:r>
        <w:rPr>
          <w:sz w:val="22"/>
          <w:szCs w:val="22"/>
        </w:rPr>
        <w:t>idem</w:t>
      </w:r>
      <w:proofErr w:type="spellEnd"/>
      <w:r>
        <w:rPr>
          <w:sz w:val="22"/>
          <w:szCs w:val="22"/>
        </w:rPr>
        <w:t>/</w:t>
      </w:r>
      <w:proofErr w:type="spellStart"/>
      <w:r>
        <w:rPr>
          <w:sz w:val="22"/>
          <w:szCs w:val="22"/>
        </w:rPr>
        <w:t>eadem</w:t>
      </w:r>
      <w:proofErr w:type="spellEnd"/>
      <w:r>
        <w:rPr>
          <w:sz w:val="22"/>
          <w:szCs w:val="22"/>
        </w:rPr>
        <w:t xml:space="preserve"> lub id./</w:t>
      </w:r>
      <w:proofErr w:type="spellStart"/>
      <w:r>
        <w:rPr>
          <w:sz w:val="22"/>
          <w:szCs w:val="22"/>
        </w:rPr>
        <w:t>ead</w:t>
      </w:r>
      <w:proofErr w:type="spellEnd"/>
      <w:r>
        <w:rPr>
          <w:sz w:val="22"/>
          <w:szCs w:val="22"/>
        </w:rPr>
        <w:t>.).</w:t>
      </w:r>
    </w:p>
    <w:p w14:paraId="61747D24" w14:textId="77777777" w:rsidR="00925A30" w:rsidRPr="00C8774C" w:rsidRDefault="00925A30" w:rsidP="00925A30">
      <w:pPr>
        <w:spacing w:before="120" w:line="276" w:lineRule="auto"/>
        <w:jc w:val="both"/>
        <w:rPr>
          <w:bCs/>
          <w:sz w:val="22"/>
          <w:szCs w:val="22"/>
        </w:rPr>
      </w:pPr>
      <w:r>
        <w:rPr>
          <w:bCs/>
          <w:sz w:val="22"/>
          <w:szCs w:val="22"/>
        </w:rPr>
        <w:t xml:space="preserve">   </w:t>
      </w:r>
      <w:r w:rsidRPr="00C8774C">
        <w:rPr>
          <w:bCs/>
          <w:sz w:val="22"/>
          <w:szCs w:val="22"/>
        </w:rPr>
        <w:t>Przykłady:</w:t>
      </w:r>
    </w:p>
    <w:p w14:paraId="4CF1B15C" w14:textId="77777777" w:rsidR="00925A30" w:rsidRPr="00C8774C" w:rsidRDefault="00925A30" w:rsidP="00925A30">
      <w:pPr>
        <w:pStyle w:val="Wypunktowanie"/>
        <w:numPr>
          <w:ilvl w:val="0"/>
          <w:numId w:val="0"/>
        </w:numPr>
        <w:spacing w:before="120" w:line="276" w:lineRule="auto"/>
        <w:jc w:val="both"/>
        <w:rPr>
          <w:sz w:val="22"/>
          <w:szCs w:val="22"/>
        </w:rPr>
      </w:pPr>
      <w:r>
        <w:rPr>
          <w:sz w:val="22"/>
          <w:szCs w:val="22"/>
          <w:vertAlign w:val="superscript"/>
        </w:rPr>
        <w:tab/>
      </w:r>
      <w:r w:rsidRPr="00C8774C">
        <w:rPr>
          <w:sz w:val="22"/>
          <w:szCs w:val="22"/>
          <w:vertAlign w:val="superscript"/>
        </w:rPr>
        <w:t>1</w:t>
      </w:r>
      <w:r w:rsidRPr="00C8774C">
        <w:rPr>
          <w:sz w:val="22"/>
          <w:szCs w:val="22"/>
        </w:rPr>
        <w:t xml:space="preserve"> E. Polanowski, </w:t>
      </w:r>
      <w:r w:rsidRPr="00C8774C">
        <w:rPr>
          <w:i/>
          <w:sz w:val="22"/>
          <w:szCs w:val="22"/>
        </w:rPr>
        <w:t>Maria Dąbrowska w Russowie i o Russowie</w:t>
      </w:r>
      <w:r w:rsidRPr="00C8774C">
        <w:rPr>
          <w:sz w:val="22"/>
          <w:szCs w:val="22"/>
        </w:rPr>
        <w:t>, Kalisz 1976, s. 7.</w:t>
      </w:r>
    </w:p>
    <w:p w14:paraId="6F2DE3BF" w14:textId="77777777" w:rsidR="00925A30" w:rsidRPr="00C8774C" w:rsidRDefault="00925A30" w:rsidP="00925A30">
      <w:pPr>
        <w:pStyle w:val="Wypunktowanie"/>
        <w:numPr>
          <w:ilvl w:val="0"/>
          <w:numId w:val="0"/>
        </w:numPr>
        <w:spacing w:before="120" w:line="276" w:lineRule="auto"/>
        <w:ind w:firstLine="708"/>
        <w:jc w:val="both"/>
        <w:rPr>
          <w:sz w:val="22"/>
          <w:szCs w:val="22"/>
        </w:rPr>
      </w:pPr>
      <w:r w:rsidRPr="00C8774C">
        <w:rPr>
          <w:sz w:val="22"/>
          <w:szCs w:val="22"/>
          <w:vertAlign w:val="superscript"/>
        </w:rPr>
        <w:t xml:space="preserve"> 2</w:t>
      </w:r>
      <w:r w:rsidRPr="00C8774C">
        <w:rPr>
          <w:sz w:val="22"/>
          <w:szCs w:val="22"/>
        </w:rPr>
        <w:t xml:space="preserve"> Tenże, </w:t>
      </w:r>
      <w:r w:rsidRPr="00C8774C">
        <w:rPr>
          <w:i/>
          <w:sz w:val="22"/>
          <w:szCs w:val="22"/>
        </w:rPr>
        <w:t>Maria Dąbrowska. W krainie</w:t>
      </w:r>
      <w:r w:rsidRPr="00C8774C">
        <w:rPr>
          <w:sz w:val="22"/>
          <w:szCs w:val="22"/>
        </w:rPr>
        <w:t xml:space="preserve"> </w:t>
      </w:r>
      <w:r w:rsidRPr="00C8774C">
        <w:rPr>
          <w:i/>
          <w:sz w:val="22"/>
          <w:szCs w:val="22"/>
        </w:rPr>
        <w:t>dzieciństwa i młodości</w:t>
      </w:r>
      <w:r w:rsidRPr="00C8774C">
        <w:rPr>
          <w:sz w:val="22"/>
          <w:szCs w:val="22"/>
        </w:rPr>
        <w:t>, Poznań 1989, s. 10.</w:t>
      </w:r>
    </w:p>
    <w:p w14:paraId="4E87019C" w14:textId="77777777" w:rsidR="00925A30" w:rsidRPr="00C8774C" w:rsidRDefault="00925A30" w:rsidP="00925A30">
      <w:pPr>
        <w:pStyle w:val="Wypunktowanie"/>
        <w:numPr>
          <w:ilvl w:val="0"/>
          <w:numId w:val="0"/>
        </w:numPr>
        <w:spacing w:before="120" w:line="276" w:lineRule="auto"/>
        <w:ind w:firstLine="708"/>
        <w:jc w:val="both"/>
        <w:rPr>
          <w:sz w:val="22"/>
          <w:szCs w:val="22"/>
        </w:rPr>
      </w:pPr>
      <w:r w:rsidRPr="00C8774C">
        <w:rPr>
          <w:sz w:val="22"/>
          <w:szCs w:val="22"/>
          <w:vertAlign w:val="superscript"/>
        </w:rPr>
        <w:t>3</w:t>
      </w:r>
      <w:r w:rsidRPr="00C8774C">
        <w:rPr>
          <w:sz w:val="22"/>
          <w:szCs w:val="22"/>
        </w:rPr>
        <w:t xml:space="preserve"> Tamże, s. 12. </w:t>
      </w:r>
    </w:p>
    <w:p w14:paraId="2C5594D1" w14:textId="77777777" w:rsidR="00925A30" w:rsidRPr="00C8774C" w:rsidRDefault="00925A30" w:rsidP="00925A30">
      <w:pPr>
        <w:pStyle w:val="Wypunktowanie"/>
        <w:numPr>
          <w:ilvl w:val="0"/>
          <w:numId w:val="0"/>
        </w:numPr>
        <w:spacing w:before="120" w:line="276" w:lineRule="auto"/>
        <w:ind w:firstLine="708"/>
        <w:jc w:val="both"/>
        <w:rPr>
          <w:sz w:val="22"/>
          <w:szCs w:val="22"/>
        </w:rPr>
      </w:pPr>
      <w:r w:rsidRPr="00C8774C">
        <w:rPr>
          <w:sz w:val="22"/>
          <w:szCs w:val="22"/>
          <w:vertAlign w:val="superscript"/>
        </w:rPr>
        <w:t>7</w:t>
      </w:r>
      <w:r w:rsidRPr="00C8774C">
        <w:rPr>
          <w:sz w:val="22"/>
          <w:szCs w:val="22"/>
        </w:rPr>
        <w:t xml:space="preserve"> E. Polanowski, </w:t>
      </w:r>
      <w:r w:rsidRPr="00C8774C">
        <w:rPr>
          <w:i/>
          <w:sz w:val="22"/>
          <w:szCs w:val="22"/>
        </w:rPr>
        <w:t xml:space="preserve">Maria Dąbrowska w Russowie…, </w:t>
      </w:r>
      <w:r w:rsidRPr="00C8774C">
        <w:rPr>
          <w:sz w:val="22"/>
          <w:szCs w:val="22"/>
        </w:rPr>
        <w:t xml:space="preserve">s. 10. </w:t>
      </w:r>
    </w:p>
    <w:p w14:paraId="6A3AD2EA" w14:textId="77777777" w:rsidR="00925A30" w:rsidRPr="007A3836" w:rsidRDefault="00925A30" w:rsidP="00925A30">
      <w:pPr>
        <w:pStyle w:val="Wypunktowanie"/>
        <w:numPr>
          <w:ilvl w:val="0"/>
          <w:numId w:val="0"/>
        </w:numPr>
        <w:spacing w:before="120" w:line="276" w:lineRule="auto"/>
        <w:ind w:firstLine="708"/>
        <w:jc w:val="both"/>
        <w:rPr>
          <w:sz w:val="22"/>
          <w:szCs w:val="22"/>
        </w:rPr>
      </w:pPr>
      <w:r w:rsidRPr="00C8774C">
        <w:rPr>
          <w:sz w:val="22"/>
          <w:szCs w:val="22"/>
          <w:vertAlign w:val="superscript"/>
        </w:rPr>
        <w:t>10</w:t>
      </w:r>
      <w:r w:rsidRPr="00C8774C">
        <w:rPr>
          <w:sz w:val="22"/>
          <w:szCs w:val="22"/>
        </w:rPr>
        <w:t xml:space="preserve"> E. Polanowski, </w:t>
      </w:r>
      <w:r w:rsidRPr="00C8774C">
        <w:rPr>
          <w:i/>
          <w:sz w:val="22"/>
          <w:szCs w:val="22"/>
        </w:rPr>
        <w:t>Maria Dąbrowska. W krainie</w:t>
      </w:r>
      <w:r w:rsidRPr="00C8774C">
        <w:rPr>
          <w:sz w:val="22"/>
          <w:szCs w:val="22"/>
        </w:rPr>
        <w:t xml:space="preserve"> </w:t>
      </w:r>
      <w:r w:rsidRPr="00C8774C">
        <w:rPr>
          <w:i/>
          <w:sz w:val="22"/>
          <w:szCs w:val="22"/>
        </w:rPr>
        <w:t>dzieciństwa…</w:t>
      </w:r>
      <w:r w:rsidRPr="00C8774C">
        <w:rPr>
          <w:sz w:val="22"/>
          <w:szCs w:val="22"/>
        </w:rPr>
        <w:t>, s. 45.</w:t>
      </w:r>
    </w:p>
    <w:p w14:paraId="6DBA55AA" w14:textId="30C99C9D" w:rsidR="00925A30" w:rsidRPr="00C8774C" w:rsidRDefault="006D1C61" w:rsidP="00925A30">
      <w:pPr>
        <w:shd w:val="clear" w:color="auto" w:fill="FFFFFF"/>
        <w:spacing w:before="120" w:line="276" w:lineRule="auto"/>
        <w:jc w:val="both"/>
        <w:rPr>
          <w:b/>
          <w:bCs/>
          <w:sz w:val="22"/>
          <w:szCs w:val="22"/>
        </w:rPr>
      </w:pPr>
      <w:r>
        <w:rPr>
          <w:b/>
          <w:bCs/>
          <w:sz w:val="22"/>
          <w:szCs w:val="22"/>
        </w:rPr>
        <w:t>TABELE</w:t>
      </w:r>
    </w:p>
    <w:p w14:paraId="207541DD" w14:textId="77777777" w:rsidR="00925A30" w:rsidRPr="00C8774C" w:rsidRDefault="00925A30" w:rsidP="00925A30">
      <w:pPr>
        <w:pStyle w:val="Tekstpodstawowy"/>
        <w:numPr>
          <w:ilvl w:val="2"/>
          <w:numId w:val="40"/>
        </w:numPr>
        <w:tabs>
          <w:tab w:val="left" w:pos="426"/>
        </w:tabs>
        <w:spacing w:before="120" w:after="0" w:line="276" w:lineRule="auto"/>
        <w:ind w:left="426" w:hanging="284"/>
        <w:jc w:val="both"/>
        <w:rPr>
          <w:b/>
          <w:sz w:val="22"/>
          <w:szCs w:val="22"/>
        </w:rPr>
      </w:pPr>
      <w:r w:rsidRPr="00C8774C">
        <w:rPr>
          <w:sz w:val="22"/>
          <w:szCs w:val="22"/>
        </w:rPr>
        <w:t>tabele należy projektować z uwzględnieniem formatu publikacji (A4) wyłącznie w czerni bieli (niewskazane jest stosowanie kolorowego tła tabel). W pracy konsekwentnie należy stosować zawsze jeden wzór tabeli;</w:t>
      </w:r>
    </w:p>
    <w:p w14:paraId="4D6C6C5D" w14:textId="77777777" w:rsidR="00925A30" w:rsidRPr="00C8774C" w:rsidRDefault="00925A30" w:rsidP="00925A30">
      <w:pPr>
        <w:pStyle w:val="Tekstpodstawowy"/>
        <w:numPr>
          <w:ilvl w:val="2"/>
          <w:numId w:val="40"/>
        </w:numPr>
        <w:tabs>
          <w:tab w:val="left" w:pos="426"/>
        </w:tabs>
        <w:spacing w:before="120" w:after="0" w:line="276" w:lineRule="auto"/>
        <w:ind w:left="426" w:hanging="284"/>
        <w:jc w:val="both"/>
        <w:rPr>
          <w:b/>
          <w:sz w:val="22"/>
          <w:szCs w:val="22"/>
        </w:rPr>
      </w:pPr>
      <w:r w:rsidRPr="00C8774C">
        <w:rPr>
          <w:sz w:val="22"/>
          <w:szCs w:val="22"/>
        </w:rPr>
        <w:t>numer i tytuł tabeli zapisuje się nad tabelą, stopniem pisma mniejszym o 1 punkt od stopnia pisma tekstu głównego (11 pkt). Po tytule tabeli nie stawia się kropki;</w:t>
      </w:r>
    </w:p>
    <w:p w14:paraId="538604A6" w14:textId="77777777" w:rsidR="00925A30" w:rsidRPr="00C8774C" w:rsidRDefault="00925A30" w:rsidP="00925A30">
      <w:pPr>
        <w:pStyle w:val="Tekstpodstawowy"/>
        <w:numPr>
          <w:ilvl w:val="2"/>
          <w:numId w:val="40"/>
        </w:numPr>
        <w:tabs>
          <w:tab w:val="left" w:pos="426"/>
        </w:tabs>
        <w:spacing w:before="120" w:after="0" w:line="276" w:lineRule="auto"/>
        <w:ind w:left="426" w:hanging="284"/>
        <w:jc w:val="both"/>
        <w:rPr>
          <w:b/>
          <w:sz w:val="22"/>
          <w:szCs w:val="22"/>
        </w:rPr>
      </w:pPr>
      <w:r w:rsidRPr="00C8774C">
        <w:rPr>
          <w:sz w:val="22"/>
          <w:szCs w:val="22"/>
        </w:rPr>
        <w:t>przypisy do tabeli umieszcza się bezpośrednio pod tabelą (stopniem pisma mniejszym o 3 punkty od stopnia pisma źródła (9 pkt);</w:t>
      </w:r>
    </w:p>
    <w:p w14:paraId="576D3E7A" w14:textId="77777777" w:rsidR="00925A30" w:rsidRPr="00C8774C" w:rsidRDefault="00925A30" w:rsidP="00925A30">
      <w:pPr>
        <w:pStyle w:val="Tekstpodstawowy"/>
        <w:numPr>
          <w:ilvl w:val="2"/>
          <w:numId w:val="40"/>
        </w:numPr>
        <w:tabs>
          <w:tab w:val="left" w:pos="426"/>
        </w:tabs>
        <w:spacing w:before="120" w:after="0" w:line="276" w:lineRule="auto"/>
        <w:ind w:left="426" w:hanging="284"/>
        <w:jc w:val="both"/>
        <w:rPr>
          <w:b/>
          <w:sz w:val="22"/>
          <w:szCs w:val="22"/>
        </w:rPr>
      </w:pPr>
      <w:r w:rsidRPr="00C8774C">
        <w:rPr>
          <w:sz w:val="22"/>
          <w:szCs w:val="22"/>
        </w:rPr>
        <w:lastRenderedPageBreak/>
        <w:t>pod tabelą (lub pod przypisami do tabeli) umieszcza się zapis „Źródło: ...” (np. „Źródło: obliczenia własne autorki”), stopniem pisma mniejszym o 2 pkt od stopnia pisma tekstu głównego (10 pkt), nie stawiając na końcu kropki;</w:t>
      </w:r>
    </w:p>
    <w:p w14:paraId="1502B6EC" w14:textId="77777777" w:rsidR="00925A30" w:rsidRPr="00C8774C" w:rsidRDefault="00925A30" w:rsidP="00925A30">
      <w:pPr>
        <w:pStyle w:val="Tekstpodstawowy"/>
        <w:numPr>
          <w:ilvl w:val="2"/>
          <w:numId w:val="40"/>
        </w:numPr>
        <w:tabs>
          <w:tab w:val="left" w:pos="426"/>
        </w:tabs>
        <w:spacing w:before="120" w:after="0" w:line="276" w:lineRule="auto"/>
        <w:ind w:left="426" w:hanging="284"/>
        <w:jc w:val="both"/>
        <w:rPr>
          <w:b/>
          <w:sz w:val="22"/>
          <w:szCs w:val="22"/>
        </w:rPr>
      </w:pPr>
      <w:r w:rsidRPr="00C8774C">
        <w:rPr>
          <w:sz w:val="22"/>
          <w:szCs w:val="22"/>
        </w:rPr>
        <w:t>tekst w tabeli powinien być redagowany w maksymalnie zwięzły sposób;</w:t>
      </w:r>
    </w:p>
    <w:p w14:paraId="24304517" w14:textId="77777777" w:rsidR="00925A30" w:rsidRPr="00C8774C" w:rsidRDefault="00925A30" w:rsidP="00925A30">
      <w:pPr>
        <w:pStyle w:val="Tekstpodstawowy"/>
        <w:numPr>
          <w:ilvl w:val="2"/>
          <w:numId w:val="40"/>
        </w:numPr>
        <w:tabs>
          <w:tab w:val="left" w:pos="426"/>
        </w:tabs>
        <w:spacing w:before="120" w:after="0" w:line="276" w:lineRule="auto"/>
        <w:ind w:left="426" w:hanging="284"/>
        <w:jc w:val="both"/>
        <w:rPr>
          <w:b/>
          <w:sz w:val="22"/>
          <w:szCs w:val="22"/>
        </w:rPr>
      </w:pPr>
      <w:r w:rsidRPr="00C8774C">
        <w:rPr>
          <w:sz w:val="22"/>
          <w:szCs w:val="22"/>
        </w:rPr>
        <w:t>zestawienie danych w tabeli winno być logiczne i zwięzłe;</w:t>
      </w:r>
    </w:p>
    <w:p w14:paraId="6AD75686" w14:textId="77777777" w:rsidR="00925A30" w:rsidRPr="00C8774C" w:rsidRDefault="00925A30" w:rsidP="00925A30">
      <w:pPr>
        <w:pStyle w:val="Tekstpodstawowy"/>
        <w:numPr>
          <w:ilvl w:val="2"/>
          <w:numId w:val="40"/>
        </w:numPr>
        <w:tabs>
          <w:tab w:val="left" w:pos="426"/>
        </w:tabs>
        <w:spacing w:before="120" w:after="0" w:line="276" w:lineRule="auto"/>
        <w:ind w:left="426" w:hanging="284"/>
        <w:jc w:val="both"/>
        <w:rPr>
          <w:b/>
          <w:sz w:val="22"/>
          <w:szCs w:val="22"/>
        </w:rPr>
      </w:pPr>
      <w:r w:rsidRPr="00C8774C">
        <w:rPr>
          <w:sz w:val="22"/>
          <w:szCs w:val="22"/>
        </w:rPr>
        <w:t>nie stosuje się innego formatowania tabeli niż siatka. Wszystkie linie siatki mają mieć jednakową grubość. Dopuszcza się specjalne formatowanie tekstu w główce lub boczku tabeli, konsekwentnie w obrębie jednej publikacji. Obramowanie tabeli winno się mieścić w obrysie tekstu, jeżeli istnieje konieczność sporządzenia tabeli mniejszej – winna ona być wyśrodkowana względem tekstu;</w:t>
      </w:r>
    </w:p>
    <w:p w14:paraId="621F4458" w14:textId="77777777" w:rsidR="00925A30" w:rsidRPr="00C8774C" w:rsidRDefault="00925A30" w:rsidP="00925A30">
      <w:pPr>
        <w:pStyle w:val="Tekstpodstawowy"/>
        <w:numPr>
          <w:ilvl w:val="2"/>
          <w:numId w:val="40"/>
        </w:numPr>
        <w:tabs>
          <w:tab w:val="left" w:pos="426"/>
        </w:tabs>
        <w:spacing w:before="120" w:after="0" w:line="276" w:lineRule="auto"/>
        <w:ind w:left="426" w:hanging="284"/>
        <w:jc w:val="both"/>
        <w:rPr>
          <w:b/>
          <w:sz w:val="22"/>
          <w:szCs w:val="22"/>
        </w:rPr>
      </w:pPr>
      <w:r w:rsidRPr="00C8774C">
        <w:rPr>
          <w:sz w:val="22"/>
          <w:szCs w:val="22"/>
        </w:rPr>
        <w:t>zaleca się środkowanie danych liczbowych względem pozycji o największej ilości cyfr. Obowiązuje wyrównanie danych względem jednostek;</w:t>
      </w:r>
    </w:p>
    <w:p w14:paraId="648DD2F0" w14:textId="77777777" w:rsidR="00925A30" w:rsidRDefault="00925A30" w:rsidP="00925A30">
      <w:pPr>
        <w:pStyle w:val="Tekstpodstawowy"/>
        <w:numPr>
          <w:ilvl w:val="2"/>
          <w:numId w:val="40"/>
        </w:numPr>
        <w:tabs>
          <w:tab w:val="left" w:pos="426"/>
        </w:tabs>
        <w:spacing w:before="120" w:after="0" w:line="276" w:lineRule="auto"/>
        <w:ind w:left="426" w:hanging="284"/>
        <w:jc w:val="both"/>
        <w:rPr>
          <w:b/>
          <w:sz w:val="22"/>
          <w:szCs w:val="22"/>
        </w:rPr>
      </w:pPr>
      <w:r>
        <w:rPr>
          <w:sz w:val="22"/>
          <w:szCs w:val="22"/>
        </w:rPr>
        <w:t xml:space="preserve">liczby </w:t>
      </w:r>
      <w:r w:rsidRPr="00C8774C">
        <w:rPr>
          <w:sz w:val="22"/>
          <w:szCs w:val="22"/>
        </w:rPr>
        <w:t>mające więcej niż cztery cyfry należy grupować po trzy. Liczby czterocyfrowe należy grupować w przypadku, gdy znajdują się w kolumnach liczb zawierających więcej niż cztery cyfry.</w:t>
      </w:r>
    </w:p>
    <w:p w14:paraId="2FE21B67" w14:textId="77777777" w:rsidR="00925A30" w:rsidRPr="00C8774C" w:rsidRDefault="00925A30" w:rsidP="00925A30">
      <w:pPr>
        <w:pStyle w:val="Tekstpodstawowy"/>
        <w:numPr>
          <w:ilvl w:val="2"/>
          <w:numId w:val="40"/>
        </w:numPr>
        <w:tabs>
          <w:tab w:val="left" w:pos="567"/>
        </w:tabs>
        <w:spacing w:before="120" w:after="0" w:line="276" w:lineRule="auto"/>
        <w:ind w:left="426" w:hanging="284"/>
        <w:jc w:val="both"/>
        <w:rPr>
          <w:b/>
          <w:sz w:val="22"/>
          <w:szCs w:val="22"/>
        </w:rPr>
      </w:pPr>
      <w:r w:rsidRPr="00350350">
        <w:rPr>
          <w:sz w:val="22"/>
          <w:szCs w:val="22"/>
        </w:rPr>
        <w:t>w</w:t>
      </w:r>
      <w:r w:rsidRPr="00C8774C">
        <w:rPr>
          <w:sz w:val="22"/>
          <w:szCs w:val="22"/>
        </w:rPr>
        <w:t xml:space="preserve"> tabeli nie zostawia się pustych rubryk. Obowiązują następujące znaki umowne:</w:t>
      </w:r>
    </w:p>
    <w:p w14:paraId="10420C92" w14:textId="77777777" w:rsidR="00925A30" w:rsidRPr="00C8774C" w:rsidRDefault="00925A30" w:rsidP="00925A30">
      <w:pPr>
        <w:pStyle w:val="Tekstpodstawowy"/>
        <w:numPr>
          <w:ilvl w:val="1"/>
          <w:numId w:val="41"/>
        </w:numPr>
        <w:tabs>
          <w:tab w:val="left" w:pos="340"/>
        </w:tabs>
        <w:spacing w:before="120" w:after="0" w:line="276" w:lineRule="auto"/>
        <w:ind w:left="709" w:hanging="142"/>
        <w:jc w:val="both"/>
        <w:rPr>
          <w:b/>
          <w:sz w:val="22"/>
          <w:szCs w:val="22"/>
        </w:rPr>
      </w:pPr>
      <w:r w:rsidRPr="00C8774C">
        <w:rPr>
          <w:sz w:val="22"/>
          <w:szCs w:val="22"/>
        </w:rPr>
        <w:t>pauza (–) – zjawisko nie występuje;</w:t>
      </w:r>
    </w:p>
    <w:p w14:paraId="50E901D3" w14:textId="77777777" w:rsidR="00925A30" w:rsidRPr="00C8774C" w:rsidRDefault="00925A30" w:rsidP="00925A30">
      <w:pPr>
        <w:pStyle w:val="Tekstpodstawowy"/>
        <w:numPr>
          <w:ilvl w:val="1"/>
          <w:numId w:val="41"/>
        </w:numPr>
        <w:tabs>
          <w:tab w:val="left" w:pos="340"/>
        </w:tabs>
        <w:spacing w:before="120" w:after="0" w:line="276" w:lineRule="auto"/>
        <w:ind w:left="709" w:hanging="142"/>
        <w:jc w:val="both"/>
        <w:rPr>
          <w:b/>
          <w:sz w:val="22"/>
          <w:szCs w:val="22"/>
        </w:rPr>
      </w:pPr>
      <w:r w:rsidRPr="00C8774C">
        <w:rPr>
          <w:sz w:val="22"/>
          <w:szCs w:val="22"/>
        </w:rPr>
        <w:t>zero (0) – zjawisko istnieje, jednakże w ilościach mniejszych od liczb, które mogą być wyrażone uwidocznionymi w tabeli znakami cyfrowymi;</w:t>
      </w:r>
    </w:p>
    <w:p w14:paraId="15F7CBC1" w14:textId="77777777" w:rsidR="00925A30" w:rsidRPr="00C8774C" w:rsidRDefault="00925A30" w:rsidP="00925A30">
      <w:pPr>
        <w:pStyle w:val="Tekstpodstawowy"/>
        <w:numPr>
          <w:ilvl w:val="1"/>
          <w:numId w:val="41"/>
        </w:numPr>
        <w:tabs>
          <w:tab w:val="left" w:pos="340"/>
        </w:tabs>
        <w:spacing w:before="120" w:after="0" w:line="276" w:lineRule="auto"/>
        <w:ind w:left="709" w:hanging="142"/>
        <w:jc w:val="both"/>
        <w:rPr>
          <w:b/>
          <w:sz w:val="22"/>
          <w:szCs w:val="22"/>
        </w:rPr>
      </w:pPr>
      <w:r w:rsidRPr="00C8774C">
        <w:rPr>
          <w:sz w:val="22"/>
          <w:szCs w:val="22"/>
        </w:rPr>
        <w:t>kropka (.) – zupełny brak informacji lub brak informacji wiarygodnych;</w:t>
      </w:r>
    </w:p>
    <w:p w14:paraId="5E506542" w14:textId="77777777" w:rsidR="00925A30" w:rsidRPr="00C8774C" w:rsidRDefault="00925A30" w:rsidP="00925A30">
      <w:pPr>
        <w:pStyle w:val="Tekstpodstawowy"/>
        <w:numPr>
          <w:ilvl w:val="1"/>
          <w:numId w:val="41"/>
        </w:numPr>
        <w:tabs>
          <w:tab w:val="left" w:pos="340"/>
        </w:tabs>
        <w:spacing w:before="120" w:after="0" w:line="276" w:lineRule="auto"/>
        <w:ind w:left="709" w:hanging="142"/>
        <w:jc w:val="both"/>
        <w:rPr>
          <w:b/>
          <w:sz w:val="22"/>
          <w:szCs w:val="22"/>
        </w:rPr>
      </w:pPr>
      <w:r w:rsidRPr="00C8774C">
        <w:rPr>
          <w:sz w:val="22"/>
          <w:szCs w:val="22"/>
        </w:rPr>
        <w:t>znak x – wypełnienie rubryki ze względu na układ tabeli jest niemożliwe lub niecelowe;</w:t>
      </w:r>
    </w:p>
    <w:p w14:paraId="4D496D04" w14:textId="77777777" w:rsidR="00925A30" w:rsidRPr="00C8774C" w:rsidRDefault="00925A30" w:rsidP="00925A30">
      <w:pPr>
        <w:pStyle w:val="Tekstpodstawowy"/>
        <w:numPr>
          <w:ilvl w:val="1"/>
          <w:numId w:val="41"/>
        </w:numPr>
        <w:tabs>
          <w:tab w:val="left" w:pos="340"/>
        </w:tabs>
        <w:spacing w:before="120" w:after="0" w:line="276" w:lineRule="auto"/>
        <w:ind w:left="709" w:hanging="142"/>
        <w:jc w:val="both"/>
        <w:rPr>
          <w:b/>
          <w:sz w:val="22"/>
          <w:szCs w:val="22"/>
        </w:rPr>
      </w:pPr>
      <w:r w:rsidRPr="00C8774C">
        <w:rPr>
          <w:sz w:val="22"/>
          <w:szCs w:val="22"/>
        </w:rPr>
        <w:t>„w tym” – oznacza, że nie podaje się wszystkich składników sumy.</w:t>
      </w:r>
    </w:p>
    <w:p w14:paraId="14E81CB4" w14:textId="489006DC" w:rsidR="00925A30" w:rsidRPr="006D1C61" w:rsidRDefault="006D1C61" w:rsidP="00925A30">
      <w:pPr>
        <w:pStyle w:val="Tekstpodstawowy"/>
        <w:tabs>
          <w:tab w:val="left" w:pos="340"/>
        </w:tabs>
        <w:spacing w:before="120" w:line="276" w:lineRule="auto"/>
        <w:jc w:val="both"/>
        <w:rPr>
          <w:b/>
          <w:sz w:val="22"/>
          <w:szCs w:val="22"/>
        </w:rPr>
      </w:pPr>
      <w:r w:rsidRPr="006D1C61">
        <w:rPr>
          <w:b/>
          <w:sz w:val="22"/>
          <w:szCs w:val="22"/>
        </w:rPr>
        <w:t>WYKRESY</w:t>
      </w:r>
    </w:p>
    <w:p w14:paraId="27A1EE99" w14:textId="77777777" w:rsidR="00925A30" w:rsidRPr="00C8774C" w:rsidRDefault="00925A30" w:rsidP="00925A30">
      <w:pPr>
        <w:pStyle w:val="Tekstpodstawowy"/>
        <w:numPr>
          <w:ilvl w:val="2"/>
          <w:numId w:val="42"/>
        </w:numPr>
        <w:tabs>
          <w:tab w:val="left" w:pos="340"/>
        </w:tabs>
        <w:spacing w:before="120" w:after="0" w:line="276" w:lineRule="auto"/>
        <w:ind w:left="709" w:hanging="425"/>
        <w:jc w:val="both"/>
        <w:rPr>
          <w:b/>
          <w:sz w:val="22"/>
          <w:szCs w:val="22"/>
        </w:rPr>
      </w:pPr>
      <w:r w:rsidRPr="00C8774C">
        <w:rPr>
          <w:sz w:val="22"/>
          <w:szCs w:val="22"/>
        </w:rPr>
        <w:t>wykresy należy projektować z uwzględnieniem formatu (np. A4);</w:t>
      </w:r>
    </w:p>
    <w:p w14:paraId="0A4B28D2" w14:textId="77777777" w:rsidR="00925A30" w:rsidRPr="00C8774C" w:rsidRDefault="00925A30" w:rsidP="00925A30">
      <w:pPr>
        <w:pStyle w:val="Tekstpodstawowy"/>
        <w:numPr>
          <w:ilvl w:val="2"/>
          <w:numId w:val="42"/>
        </w:numPr>
        <w:tabs>
          <w:tab w:val="left" w:pos="340"/>
        </w:tabs>
        <w:spacing w:before="120" w:after="0" w:line="276" w:lineRule="auto"/>
        <w:ind w:left="709" w:hanging="425"/>
        <w:jc w:val="both"/>
        <w:rPr>
          <w:b/>
          <w:sz w:val="22"/>
          <w:szCs w:val="22"/>
        </w:rPr>
      </w:pPr>
      <w:r w:rsidRPr="00C8774C">
        <w:rPr>
          <w:sz w:val="22"/>
          <w:szCs w:val="22"/>
        </w:rPr>
        <w:t>numer i tytuł wykresu zapisuje się nad wykresem, stopniem pisma mniejszym o 1 pkt od stopnia pisma tekstu głównego (11 pkt);</w:t>
      </w:r>
    </w:p>
    <w:p w14:paraId="0069AD7A" w14:textId="77777777" w:rsidR="00925A30" w:rsidRPr="00885A16" w:rsidRDefault="00925A30" w:rsidP="00925A30">
      <w:pPr>
        <w:pStyle w:val="Tekstpodstawowy"/>
        <w:numPr>
          <w:ilvl w:val="2"/>
          <w:numId w:val="42"/>
        </w:numPr>
        <w:tabs>
          <w:tab w:val="left" w:pos="340"/>
        </w:tabs>
        <w:spacing w:before="120" w:after="0" w:line="276" w:lineRule="auto"/>
        <w:ind w:left="709" w:hanging="425"/>
        <w:jc w:val="both"/>
        <w:rPr>
          <w:b/>
          <w:spacing w:val="-6"/>
          <w:sz w:val="22"/>
          <w:szCs w:val="22"/>
        </w:rPr>
      </w:pPr>
      <w:r w:rsidRPr="00885A16">
        <w:rPr>
          <w:spacing w:val="-6"/>
          <w:sz w:val="22"/>
          <w:szCs w:val="22"/>
        </w:rPr>
        <w:t>pod wykresem umieszcza się zapis „Źródło:...” (np. „Źródło: obliczenia własne autorki”), stopniem pisma mniejszym o 2 pkt od stopnia pisma tekstu głównego, nie stawiając na końcu kropki (10 pkt);</w:t>
      </w:r>
    </w:p>
    <w:p w14:paraId="7130C2BC" w14:textId="77777777" w:rsidR="00925A30" w:rsidRPr="007A3836" w:rsidRDefault="00925A30" w:rsidP="00925A30">
      <w:pPr>
        <w:pStyle w:val="Tekstpodstawowy"/>
        <w:numPr>
          <w:ilvl w:val="2"/>
          <w:numId w:val="42"/>
        </w:numPr>
        <w:tabs>
          <w:tab w:val="left" w:pos="340"/>
        </w:tabs>
        <w:spacing w:before="120" w:after="0" w:line="276" w:lineRule="auto"/>
        <w:ind w:left="709" w:hanging="425"/>
        <w:jc w:val="both"/>
        <w:rPr>
          <w:b/>
          <w:spacing w:val="-6"/>
          <w:sz w:val="22"/>
          <w:szCs w:val="22"/>
        </w:rPr>
      </w:pPr>
      <w:r w:rsidRPr="007A3836">
        <w:rPr>
          <w:spacing w:val="-6"/>
          <w:sz w:val="22"/>
          <w:szCs w:val="22"/>
        </w:rPr>
        <w:t xml:space="preserve">zaleca się sporządzanie wykresów za pomocą programów Microsoft Office (Excel, Microsoft </w:t>
      </w:r>
      <w:proofErr w:type="spellStart"/>
      <w:r w:rsidRPr="007A3836">
        <w:rPr>
          <w:spacing w:val="-6"/>
          <w:sz w:val="22"/>
          <w:szCs w:val="22"/>
        </w:rPr>
        <w:t>Graph</w:t>
      </w:r>
      <w:proofErr w:type="spellEnd"/>
      <w:r w:rsidRPr="007A3836">
        <w:rPr>
          <w:spacing w:val="-6"/>
          <w:sz w:val="22"/>
          <w:szCs w:val="22"/>
        </w:rPr>
        <w:t>);</w:t>
      </w:r>
    </w:p>
    <w:p w14:paraId="76ABA6F2" w14:textId="77777777" w:rsidR="00925A30" w:rsidRPr="00C8774C" w:rsidRDefault="00925A30" w:rsidP="00925A30">
      <w:pPr>
        <w:pStyle w:val="Tekstpodstawowy"/>
        <w:numPr>
          <w:ilvl w:val="2"/>
          <w:numId w:val="42"/>
        </w:numPr>
        <w:tabs>
          <w:tab w:val="left" w:pos="340"/>
        </w:tabs>
        <w:spacing w:before="120" w:after="0" w:line="276" w:lineRule="auto"/>
        <w:ind w:left="709" w:hanging="425"/>
        <w:jc w:val="both"/>
        <w:rPr>
          <w:b/>
          <w:sz w:val="22"/>
          <w:szCs w:val="22"/>
        </w:rPr>
      </w:pPr>
      <w:r w:rsidRPr="00C8774C">
        <w:rPr>
          <w:sz w:val="22"/>
          <w:szCs w:val="22"/>
        </w:rPr>
        <w:t>wykresy sporządzane innymi programami i wklejane jako rysunki muszą spełniać następujące kryteria:</w:t>
      </w:r>
    </w:p>
    <w:p w14:paraId="32309BDC" w14:textId="77777777" w:rsidR="00925A30" w:rsidRPr="00C8774C" w:rsidRDefault="00925A30" w:rsidP="00925A30">
      <w:pPr>
        <w:pStyle w:val="Tekstpodstawowy"/>
        <w:numPr>
          <w:ilvl w:val="1"/>
          <w:numId w:val="43"/>
        </w:numPr>
        <w:tabs>
          <w:tab w:val="left" w:pos="651"/>
          <w:tab w:val="left" w:pos="680"/>
        </w:tabs>
        <w:spacing w:before="120" w:after="0" w:line="276" w:lineRule="auto"/>
        <w:ind w:left="993" w:hanging="284"/>
        <w:jc w:val="both"/>
        <w:rPr>
          <w:b/>
          <w:sz w:val="22"/>
          <w:szCs w:val="22"/>
        </w:rPr>
      </w:pPr>
      <w:r w:rsidRPr="00C8774C">
        <w:rPr>
          <w:sz w:val="22"/>
          <w:szCs w:val="22"/>
        </w:rPr>
        <w:t xml:space="preserve">minimalna rozdzielczość rysunku to 1200 </w:t>
      </w:r>
      <w:proofErr w:type="spellStart"/>
      <w:r w:rsidRPr="00C8774C">
        <w:rPr>
          <w:sz w:val="22"/>
          <w:szCs w:val="22"/>
        </w:rPr>
        <w:t>dpi</w:t>
      </w:r>
      <w:proofErr w:type="spellEnd"/>
      <w:r w:rsidRPr="00C8774C">
        <w:rPr>
          <w:sz w:val="22"/>
          <w:szCs w:val="22"/>
        </w:rPr>
        <w:t>;</w:t>
      </w:r>
    </w:p>
    <w:p w14:paraId="0DD809D6" w14:textId="77777777" w:rsidR="00925A30" w:rsidRPr="00C8774C" w:rsidRDefault="00925A30" w:rsidP="00925A30">
      <w:pPr>
        <w:pStyle w:val="Tekstpodstawowy"/>
        <w:numPr>
          <w:ilvl w:val="1"/>
          <w:numId w:val="43"/>
        </w:numPr>
        <w:tabs>
          <w:tab w:val="left" w:pos="680"/>
        </w:tabs>
        <w:spacing w:before="120" w:after="0" w:line="276" w:lineRule="auto"/>
        <w:ind w:left="993" w:hanging="284"/>
        <w:jc w:val="both"/>
        <w:rPr>
          <w:b/>
          <w:sz w:val="22"/>
          <w:szCs w:val="22"/>
        </w:rPr>
      </w:pPr>
      <w:r w:rsidRPr="00C8774C">
        <w:rPr>
          <w:sz w:val="22"/>
          <w:szCs w:val="22"/>
        </w:rPr>
        <w:t xml:space="preserve">rozmiar rysunku musi być dostosowany do formatu publikacji; </w:t>
      </w:r>
    </w:p>
    <w:p w14:paraId="33FE1216" w14:textId="77777777" w:rsidR="00925A30" w:rsidRPr="00C8774C" w:rsidRDefault="00925A30" w:rsidP="00925A30">
      <w:pPr>
        <w:pStyle w:val="Tekstpodstawowy"/>
        <w:numPr>
          <w:ilvl w:val="1"/>
          <w:numId w:val="43"/>
        </w:numPr>
        <w:tabs>
          <w:tab w:val="left" w:pos="680"/>
        </w:tabs>
        <w:spacing w:before="120" w:after="0" w:line="276" w:lineRule="auto"/>
        <w:ind w:left="993" w:hanging="284"/>
        <w:jc w:val="both"/>
        <w:rPr>
          <w:b/>
          <w:sz w:val="22"/>
          <w:szCs w:val="22"/>
        </w:rPr>
      </w:pPr>
      <w:r w:rsidRPr="00C8774C">
        <w:rPr>
          <w:sz w:val="22"/>
          <w:szCs w:val="22"/>
        </w:rPr>
        <w:t>dane i opisy zamieszczone na wykresie muszą być zapisane odpowiednim krojem i stopniem pisma (w zależności od publikacji, np. w publikacji, w której tekst główny to Times New Roman, 11 pkt – opisy na wykresie winny być sporządzone Times New Roman 9 pkt);</w:t>
      </w:r>
    </w:p>
    <w:p w14:paraId="3508AA70" w14:textId="77777777" w:rsidR="00925A30" w:rsidRPr="00F01AF2" w:rsidRDefault="00925A30" w:rsidP="00925A30">
      <w:pPr>
        <w:pStyle w:val="Tekstpodstawowy"/>
        <w:numPr>
          <w:ilvl w:val="2"/>
          <w:numId w:val="42"/>
        </w:numPr>
        <w:tabs>
          <w:tab w:val="left" w:pos="340"/>
        </w:tabs>
        <w:spacing w:before="120" w:after="0" w:line="276" w:lineRule="auto"/>
        <w:ind w:left="709" w:hanging="425"/>
        <w:jc w:val="both"/>
        <w:rPr>
          <w:b/>
          <w:sz w:val="22"/>
          <w:szCs w:val="22"/>
        </w:rPr>
      </w:pPr>
      <w:r w:rsidRPr="00F01AF2">
        <w:rPr>
          <w:sz w:val="22"/>
          <w:szCs w:val="22"/>
        </w:rPr>
        <w:t>przy publikacjach czarno-białych nie należy projektować kolorowych i trójwymiarowych wykresów, które będą nieczytelne; zaleca się wykresy czarno-białe (desenie), jednowymiarowe;</w:t>
      </w:r>
    </w:p>
    <w:p w14:paraId="287F595D" w14:textId="77777777" w:rsidR="00925A30" w:rsidRPr="00C8774C" w:rsidRDefault="00925A30" w:rsidP="00925A30">
      <w:pPr>
        <w:pStyle w:val="Tekstpodstawowy"/>
        <w:numPr>
          <w:ilvl w:val="2"/>
          <w:numId w:val="42"/>
        </w:numPr>
        <w:tabs>
          <w:tab w:val="left" w:pos="340"/>
        </w:tabs>
        <w:spacing w:before="120" w:after="0" w:line="276" w:lineRule="auto"/>
        <w:ind w:left="709" w:hanging="425"/>
        <w:jc w:val="both"/>
        <w:rPr>
          <w:b/>
          <w:sz w:val="22"/>
          <w:szCs w:val="22"/>
        </w:rPr>
      </w:pPr>
      <w:r w:rsidRPr="00C8774C">
        <w:rPr>
          <w:sz w:val="22"/>
          <w:szCs w:val="22"/>
        </w:rPr>
        <w:t>nie stosuje się obramowań pola wykresu ani obramowań legendy;</w:t>
      </w:r>
    </w:p>
    <w:p w14:paraId="389413FC" w14:textId="77777777" w:rsidR="00925A30" w:rsidRPr="00C8774C" w:rsidRDefault="00925A30" w:rsidP="00925A30">
      <w:pPr>
        <w:pStyle w:val="Tekstpodstawowy"/>
        <w:numPr>
          <w:ilvl w:val="2"/>
          <w:numId w:val="42"/>
        </w:numPr>
        <w:tabs>
          <w:tab w:val="left" w:pos="340"/>
        </w:tabs>
        <w:spacing w:before="120" w:after="0" w:line="276" w:lineRule="auto"/>
        <w:ind w:left="709" w:hanging="425"/>
        <w:jc w:val="both"/>
        <w:rPr>
          <w:b/>
          <w:sz w:val="22"/>
          <w:szCs w:val="22"/>
        </w:rPr>
      </w:pPr>
      <w:r w:rsidRPr="00C8774C">
        <w:rPr>
          <w:sz w:val="22"/>
          <w:szCs w:val="22"/>
        </w:rPr>
        <w:t>nie stosuje się tła innego niż białe;</w:t>
      </w:r>
    </w:p>
    <w:p w14:paraId="23CF842A" w14:textId="77777777" w:rsidR="00925A30" w:rsidRPr="00952AD0" w:rsidRDefault="00925A30" w:rsidP="00925A30">
      <w:pPr>
        <w:pStyle w:val="Tekstpodstawowy"/>
        <w:numPr>
          <w:ilvl w:val="2"/>
          <w:numId w:val="42"/>
        </w:numPr>
        <w:tabs>
          <w:tab w:val="left" w:pos="340"/>
        </w:tabs>
        <w:spacing w:before="120" w:after="0" w:line="276" w:lineRule="auto"/>
        <w:ind w:left="709" w:hanging="425"/>
        <w:jc w:val="both"/>
        <w:rPr>
          <w:b/>
          <w:sz w:val="22"/>
          <w:szCs w:val="22"/>
        </w:rPr>
      </w:pPr>
      <w:r w:rsidRPr="00C8774C">
        <w:rPr>
          <w:sz w:val="22"/>
          <w:szCs w:val="22"/>
        </w:rPr>
        <w:lastRenderedPageBreak/>
        <w:t>nie powtarza się tytułu wykresu ani zapisu „Źródło:...” na obszarze kre</w:t>
      </w:r>
      <w:r>
        <w:rPr>
          <w:sz w:val="22"/>
          <w:szCs w:val="22"/>
        </w:rPr>
        <w:t>ślenia.</w:t>
      </w:r>
    </w:p>
    <w:p w14:paraId="6B0DFC06" w14:textId="77777777" w:rsidR="00925A30" w:rsidRPr="00ED3988" w:rsidRDefault="00925A30" w:rsidP="00925A30">
      <w:pPr>
        <w:pStyle w:val="Tekstpodstawowy"/>
        <w:tabs>
          <w:tab w:val="left" w:pos="680"/>
        </w:tabs>
        <w:spacing w:before="120" w:line="276" w:lineRule="auto"/>
        <w:jc w:val="both"/>
        <w:rPr>
          <w:sz w:val="22"/>
          <w:szCs w:val="22"/>
        </w:rPr>
      </w:pPr>
      <w:r w:rsidRPr="00C8774C">
        <w:rPr>
          <w:sz w:val="22"/>
          <w:szCs w:val="22"/>
        </w:rPr>
        <w:t>8. Wzory</w:t>
      </w:r>
      <w:r>
        <w:rPr>
          <w:sz w:val="22"/>
          <w:szCs w:val="22"/>
        </w:rPr>
        <w:t>:</w:t>
      </w:r>
    </w:p>
    <w:p w14:paraId="128A57EF" w14:textId="77777777" w:rsidR="00925A30" w:rsidRPr="007A3836" w:rsidRDefault="00925A30" w:rsidP="00925A30">
      <w:pPr>
        <w:pStyle w:val="Tekstpodstawowy"/>
        <w:numPr>
          <w:ilvl w:val="2"/>
          <w:numId w:val="44"/>
        </w:numPr>
        <w:tabs>
          <w:tab w:val="left" w:pos="360"/>
        </w:tabs>
        <w:spacing w:before="120" w:after="0" w:line="276" w:lineRule="auto"/>
        <w:ind w:left="709" w:hanging="425"/>
        <w:jc w:val="both"/>
        <w:rPr>
          <w:b/>
          <w:spacing w:val="-2"/>
          <w:sz w:val="22"/>
          <w:szCs w:val="22"/>
        </w:rPr>
      </w:pPr>
      <w:r w:rsidRPr="007A3836">
        <w:rPr>
          <w:spacing w:val="-2"/>
          <w:sz w:val="22"/>
          <w:szCs w:val="22"/>
        </w:rPr>
        <w:t>wzory winny być przygotowywane przez autorów ze szczególną starannością. Należy pamiętać, że na autorach (i redaktorach naukowych) tekstów o tematyce matematycznej, fizycznej, chemicznej itp. ciąży główna odpowiedzialność za techniczne przygotowanie materiałów dostarczonych do wydawcy;</w:t>
      </w:r>
    </w:p>
    <w:p w14:paraId="605C3913" w14:textId="77777777" w:rsidR="00925A30" w:rsidRPr="00C8774C" w:rsidRDefault="00925A30" w:rsidP="00925A30">
      <w:pPr>
        <w:pStyle w:val="Tekstpodstawowy"/>
        <w:numPr>
          <w:ilvl w:val="2"/>
          <w:numId w:val="44"/>
        </w:numPr>
        <w:tabs>
          <w:tab w:val="left" w:pos="360"/>
        </w:tabs>
        <w:spacing w:before="120" w:after="0" w:line="276" w:lineRule="auto"/>
        <w:ind w:left="709" w:hanging="425"/>
        <w:jc w:val="both"/>
        <w:rPr>
          <w:b/>
          <w:sz w:val="22"/>
          <w:szCs w:val="22"/>
        </w:rPr>
      </w:pPr>
      <w:r>
        <w:rPr>
          <w:sz w:val="22"/>
          <w:szCs w:val="22"/>
        </w:rPr>
        <w:t>wzory</w:t>
      </w:r>
      <w:r w:rsidRPr="00C8774C">
        <w:rPr>
          <w:sz w:val="22"/>
          <w:szCs w:val="22"/>
        </w:rPr>
        <w:t xml:space="preserve"> matematyczne najlepiej przygotować w edytorze równań programu Word. Należy wówczas opracować je, biorąc pod uwagę format przyszłej publikacji. Wszystkie elementy wzoru muszą zostać odpowiednio przeskalowane w zależności od stopnia pisma tekstu głównego (przyk</w:t>
      </w:r>
      <w:r>
        <w:rPr>
          <w:sz w:val="22"/>
          <w:szCs w:val="22"/>
        </w:rPr>
        <w:t>ładowo: przy stopniu pisma 11 pkt</w:t>
      </w:r>
      <w:r w:rsidRPr="00C8774C">
        <w:rPr>
          <w:sz w:val="22"/>
          <w:szCs w:val="22"/>
        </w:rPr>
        <w:t xml:space="preserve"> domyślną wielkość „normalny</w:t>
      </w:r>
      <w:r>
        <w:rPr>
          <w:sz w:val="22"/>
          <w:szCs w:val="22"/>
        </w:rPr>
        <w:t>” zmniejsza się z 12 p. do 11 pkt</w:t>
      </w:r>
      <w:r w:rsidRPr="00C8774C">
        <w:rPr>
          <w:sz w:val="22"/>
          <w:szCs w:val="22"/>
        </w:rPr>
        <w:t>, domyślną wielkość „indeks dolny/górny” – z 7 p. do 6 p. itd.);</w:t>
      </w:r>
    </w:p>
    <w:p w14:paraId="4D067228" w14:textId="77777777" w:rsidR="00925A30" w:rsidRPr="007A3836" w:rsidRDefault="00925A30" w:rsidP="00925A30">
      <w:pPr>
        <w:pStyle w:val="Tekstpodstawowy"/>
        <w:numPr>
          <w:ilvl w:val="2"/>
          <w:numId w:val="44"/>
        </w:numPr>
        <w:tabs>
          <w:tab w:val="left" w:pos="360"/>
        </w:tabs>
        <w:spacing w:before="120" w:after="0" w:line="276" w:lineRule="auto"/>
        <w:ind w:left="709" w:hanging="425"/>
        <w:jc w:val="both"/>
        <w:rPr>
          <w:b/>
          <w:spacing w:val="-2"/>
          <w:sz w:val="22"/>
          <w:szCs w:val="22"/>
        </w:rPr>
      </w:pPr>
      <w:r>
        <w:rPr>
          <w:spacing w:val="-2"/>
          <w:sz w:val="22"/>
          <w:szCs w:val="22"/>
        </w:rPr>
        <w:t>wzory</w:t>
      </w:r>
      <w:r w:rsidRPr="007A3836">
        <w:rPr>
          <w:spacing w:val="-2"/>
          <w:sz w:val="22"/>
          <w:szCs w:val="22"/>
        </w:rPr>
        <w:t xml:space="preserve"> opracowywane w innych programach należy przeskalować zgodnie z zaleceniami zawartymi w punkcie 2 i dostarczyć w postaci pliku graficznego (</w:t>
      </w:r>
      <w:proofErr w:type="spellStart"/>
      <w:r w:rsidRPr="007A3836">
        <w:rPr>
          <w:spacing w:val="-2"/>
          <w:sz w:val="22"/>
          <w:szCs w:val="22"/>
        </w:rPr>
        <w:t>tif</w:t>
      </w:r>
      <w:proofErr w:type="spellEnd"/>
      <w:r w:rsidRPr="007A3836">
        <w:rPr>
          <w:spacing w:val="-2"/>
          <w:sz w:val="22"/>
          <w:szCs w:val="22"/>
        </w:rPr>
        <w:t xml:space="preserve">, </w:t>
      </w:r>
      <w:proofErr w:type="spellStart"/>
      <w:r w:rsidRPr="007A3836">
        <w:rPr>
          <w:spacing w:val="-2"/>
          <w:sz w:val="22"/>
          <w:szCs w:val="22"/>
        </w:rPr>
        <w:t>bmp</w:t>
      </w:r>
      <w:proofErr w:type="spellEnd"/>
      <w:r w:rsidRPr="007A3836">
        <w:rPr>
          <w:spacing w:val="-2"/>
          <w:sz w:val="22"/>
          <w:szCs w:val="22"/>
        </w:rPr>
        <w:t xml:space="preserve">, jpg) o rozdzielczości minimum 1200 </w:t>
      </w:r>
      <w:proofErr w:type="spellStart"/>
      <w:r w:rsidRPr="007A3836">
        <w:rPr>
          <w:spacing w:val="-2"/>
          <w:sz w:val="22"/>
          <w:szCs w:val="22"/>
        </w:rPr>
        <w:t>dpi</w:t>
      </w:r>
      <w:proofErr w:type="spellEnd"/>
      <w:r w:rsidRPr="007A3836">
        <w:rPr>
          <w:spacing w:val="-2"/>
          <w:sz w:val="22"/>
          <w:szCs w:val="22"/>
        </w:rPr>
        <w:t>;</w:t>
      </w:r>
    </w:p>
    <w:p w14:paraId="0B5643B9" w14:textId="3BC2C850" w:rsidR="00925A30" w:rsidRPr="006D1C61" w:rsidRDefault="006D1C61" w:rsidP="00925A30">
      <w:pPr>
        <w:pStyle w:val="Tekstpodstawowy"/>
        <w:tabs>
          <w:tab w:val="left" w:pos="360"/>
        </w:tabs>
        <w:spacing w:before="120" w:line="276" w:lineRule="auto"/>
        <w:jc w:val="both"/>
        <w:rPr>
          <w:b/>
          <w:sz w:val="22"/>
          <w:szCs w:val="22"/>
        </w:rPr>
      </w:pPr>
      <w:r w:rsidRPr="006D1C61">
        <w:rPr>
          <w:b/>
          <w:sz w:val="22"/>
          <w:szCs w:val="22"/>
        </w:rPr>
        <w:t>ILUSTRACJE</w:t>
      </w:r>
    </w:p>
    <w:p w14:paraId="0770C5DC" w14:textId="77777777" w:rsidR="00925A30" w:rsidRPr="00ED3988" w:rsidRDefault="00925A30" w:rsidP="00925A30">
      <w:pPr>
        <w:pStyle w:val="Tekstpodstawowy"/>
        <w:numPr>
          <w:ilvl w:val="2"/>
          <w:numId w:val="45"/>
        </w:numPr>
        <w:tabs>
          <w:tab w:val="left" w:pos="340"/>
        </w:tabs>
        <w:spacing w:before="120" w:after="0" w:line="276" w:lineRule="auto"/>
        <w:ind w:left="567" w:hanging="283"/>
        <w:jc w:val="both"/>
        <w:rPr>
          <w:b/>
          <w:sz w:val="22"/>
          <w:szCs w:val="22"/>
        </w:rPr>
      </w:pPr>
      <w:r>
        <w:rPr>
          <w:sz w:val="22"/>
          <w:szCs w:val="22"/>
        </w:rPr>
        <w:t>n</w:t>
      </w:r>
      <w:r w:rsidRPr="00C8774C">
        <w:rPr>
          <w:sz w:val="22"/>
          <w:szCs w:val="22"/>
        </w:rPr>
        <w:t>umer i tytuł ilustracji zapisuje się pod ilustracją, stopniem pisma mniejszym o 1 pkt od stopnia tekstu głównego. Zalecane jest podanie źródła (np. fotografia własna, opis bibliograficzny książki, z której obraz został zeskanowany, adres witryny internetowej). Ilustracje pełniące funkcje informacyjną powinny posiadać podpis. Podpisy powinny być zwięzłe i jednolite w ramach całej publikacji. Podpisy rozpoczyna się dużą literą, a na końcu nie stawia kropki (chyba, że należy do skrótu). Podpisy mogą być jednostopniowe, składające się z części zasadniczej. Dla ilustracji składających się z części zasadniczej i objaśnień szczegółowych części ilustracji np. dla rysunków technicznych, należy po zasadniczej części opisu umieścić pomniejszoną czcionką legendę. Każdy człon legendy oddzielony średnikiem.</w:t>
      </w:r>
    </w:p>
    <w:p w14:paraId="0C633E80" w14:textId="77777777" w:rsidR="00925A30" w:rsidRPr="00C8774C" w:rsidRDefault="00925A30" w:rsidP="00925A30">
      <w:pPr>
        <w:pStyle w:val="Bezodstpw"/>
        <w:spacing w:before="120" w:line="276" w:lineRule="auto"/>
        <w:jc w:val="both"/>
        <w:rPr>
          <w:sz w:val="22"/>
          <w:szCs w:val="22"/>
        </w:rPr>
      </w:pPr>
      <w:r>
        <w:rPr>
          <w:sz w:val="22"/>
          <w:szCs w:val="22"/>
        </w:rPr>
        <w:t xml:space="preserve">   </w:t>
      </w:r>
      <w:r w:rsidRPr="00C8774C">
        <w:rPr>
          <w:sz w:val="22"/>
          <w:szCs w:val="22"/>
        </w:rPr>
        <w:t>Przykład:</w:t>
      </w:r>
    </w:p>
    <w:p w14:paraId="5661631B" w14:textId="77777777" w:rsidR="00925A30" w:rsidRPr="00C8774C" w:rsidRDefault="00925A30" w:rsidP="00925A30">
      <w:pPr>
        <w:pStyle w:val="Bezodstpw"/>
        <w:spacing w:before="120" w:line="276" w:lineRule="auto"/>
        <w:ind w:firstLine="708"/>
        <w:jc w:val="both"/>
        <w:rPr>
          <w:sz w:val="22"/>
          <w:szCs w:val="22"/>
        </w:rPr>
      </w:pPr>
      <w:r w:rsidRPr="00C8774C">
        <w:rPr>
          <w:sz w:val="22"/>
          <w:szCs w:val="22"/>
        </w:rPr>
        <w:t>Rys.1. Laboratorium sieci bezprzewodowych</w:t>
      </w:r>
    </w:p>
    <w:p w14:paraId="7123DBE5" w14:textId="77777777" w:rsidR="00925A30" w:rsidRPr="00C8774C" w:rsidRDefault="00925A30" w:rsidP="00925A30">
      <w:pPr>
        <w:pStyle w:val="Bezodstpw"/>
        <w:spacing w:before="120" w:line="276" w:lineRule="auto"/>
        <w:ind w:firstLine="708"/>
        <w:jc w:val="both"/>
        <w:rPr>
          <w:sz w:val="22"/>
          <w:szCs w:val="22"/>
        </w:rPr>
      </w:pPr>
      <w:r w:rsidRPr="00C8774C">
        <w:rPr>
          <w:sz w:val="22"/>
          <w:szCs w:val="22"/>
        </w:rPr>
        <w:t>S – serwer; K – komputer; R – robot</w:t>
      </w:r>
    </w:p>
    <w:p w14:paraId="07B7DF46" w14:textId="77777777" w:rsidR="00925A30" w:rsidRPr="00C8774C" w:rsidRDefault="00925A30" w:rsidP="00925A30">
      <w:pPr>
        <w:pStyle w:val="Tekstpodstawowy"/>
        <w:numPr>
          <w:ilvl w:val="0"/>
          <w:numId w:val="45"/>
        </w:numPr>
        <w:tabs>
          <w:tab w:val="left" w:pos="284"/>
          <w:tab w:val="left" w:pos="709"/>
        </w:tabs>
        <w:spacing w:before="120" w:after="0" w:line="276" w:lineRule="auto"/>
        <w:ind w:left="709" w:hanging="283"/>
        <w:jc w:val="both"/>
        <w:rPr>
          <w:b/>
          <w:sz w:val="22"/>
          <w:szCs w:val="22"/>
        </w:rPr>
      </w:pPr>
      <w:r>
        <w:rPr>
          <w:sz w:val="22"/>
          <w:szCs w:val="22"/>
        </w:rPr>
        <w:t>i</w:t>
      </w:r>
      <w:r w:rsidRPr="00C8774C">
        <w:rPr>
          <w:sz w:val="22"/>
          <w:szCs w:val="22"/>
        </w:rPr>
        <w:t>lustracje należy dobierać z uwzględnieniem typu publikacji (czarno-biała lub kolorowa).</w:t>
      </w:r>
    </w:p>
    <w:p w14:paraId="33FD364E" w14:textId="77777777" w:rsidR="00925A30" w:rsidRPr="00C8774C" w:rsidRDefault="00925A30" w:rsidP="00925A30">
      <w:pPr>
        <w:pStyle w:val="Tekstpodstawowy"/>
        <w:numPr>
          <w:ilvl w:val="0"/>
          <w:numId w:val="45"/>
        </w:numPr>
        <w:tabs>
          <w:tab w:val="left" w:pos="340"/>
          <w:tab w:val="left" w:pos="709"/>
        </w:tabs>
        <w:spacing w:before="120" w:after="0" w:line="276" w:lineRule="auto"/>
        <w:ind w:left="709" w:hanging="283"/>
        <w:jc w:val="both"/>
        <w:rPr>
          <w:b/>
          <w:sz w:val="22"/>
          <w:szCs w:val="22"/>
        </w:rPr>
      </w:pPr>
      <w:r>
        <w:rPr>
          <w:sz w:val="22"/>
          <w:szCs w:val="22"/>
        </w:rPr>
        <w:t>m</w:t>
      </w:r>
      <w:r w:rsidRPr="00C8774C">
        <w:rPr>
          <w:sz w:val="22"/>
          <w:szCs w:val="22"/>
        </w:rPr>
        <w:t xml:space="preserve">inimalna rozdzielczość ilustracji/zdjęcia to 1200 </w:t>
      </w:r>
      <w:proofErr w:type="spellStart"/>
      <w:r w:rsidRPr="00C8774C">
        <w:rPr>
          <w:sz w:val="22"/>
          <w:szCs w:val="22"/>
        </w:rPr>
        <w:t>dpi</w:t>
      </w:r>
      <w:proofErr w:type="spellEnd"/>
      <w:r w:rsidRPr="00C8774C">
        <w:rPr>
          <w:sz w:val="22"/>
          <w:szCs w:val="22"/>
        </w:rPr>
        <w:t>.</w:t>
      </w:r>
    </w:p>
    <w:p w14:paraId="141918D1" w14:textId="77777777" w:rsidR="00925A30" w:rsidRPr="00ED3988" w:rsidRDefault="00925A30" w:rsidP="00925A30">
      <w:pPr>
        <w:pStyle w:val="Tekstpodstawowy"/>
        <w:numPr>
          <w:ilvl w:val="0"/>
          <w:numId w:val="45"/>
        </w:numPr>
        <w:tabs>
          <w:tab w:val="left" w:pos="340"/>
          <w:tab w:val="left" w:pos="709"/>
        </w:tabs>
        <w:spacing w:before="120" w:after="0" w:line="276" w:lineRule="auto"/>
        <w:ind w:left="709" w:hanging="283"/>
        <w:jc w:val="both"/>
        <w:rPr>
          <w:b/>
          <w:sz w:val="22"/>
          <w:szCs w:val="22"/>
        </w:rPr>
      </w:pPr>
      <w:r w:rsidRPr="00ED3988">
        <w:rPr>
          <w:sz w:val="22"/>
          <w:szCs w:val="22"/>
        </w:rPr>
        <w:t>rozmiar ilustracji/zdjęcia musi być dostosowany do formatu publikacji.</w:t>
      </w:r>
      <w:r w:rsidRPr="00F01AF2">
        <w:rPr>
          <w:sz w:val="22"/>
          <w:szCs w:val="22"/>
        </w:rPr>
        <w:t xml:space="preserve"> W przypadku występowania w rozdziale różnych rodzajów ilustracji każdy rodzaj powinien być objęty własną numeracją, np.: Rys. 1 ...; Rys</w:t>
      </w:r>
      <w:r w:rsidRPr="00ED3988">
        <w:rPr>
          <w:sz w:val="22"/>
          <w:szCs w:val="22"/>
        </w:rPr>
        <w:t>. 2 ...; Fot. 1 ...; Fot. 2 ...</w:t>
      </w:r>
    </w:p>
    <w:p w14:paraId="21D9D289" w14:textId="10F24F35" w:rsidR="00925A30" w:rsidRPr="00C8774C" w:rsidRDefault="006D1C61" w:rsidP="00925A30">
      <w:pPr>
        <w:pStyle w:val="NormalnyWeb"/>
        <w:tabs>
          <w:tab w:val="left" w:pos="709"/>
        </w:tabs>
        <w:spacing w:before="120" w:beforeAutospacing="0" w:after="0" w:afterAutospacing="0" w:line="276" w:lineRule="auto"/>
        <w:ind w:hanging="283"/>
        <w:jc w:val="both"/>
        <w:rPr>
          <w:sz w:val="22"/>
          <w:szCs w:val="22"/>
        </w:rPr>
      </w:pPr>
      <w:r>
        <w:rPr>
          <w:b/>
          <w:bCs/>
          <w:sz w:val="22"/>
          <w:szCs w:val="22"/>
        </w:rPr>
        <w:t>XII. TWORZENIE SCHEMATÓW BLOKOWYCH</w:t>
      </w:r>
      <w:r w:rsidR="00925A30" w:rsidRPr="00C8774C">
        <w:rPr>
          <w:rStyle w:val="Pogrubienie"/>
          <w:sz w:val="22"/>
          <w:szCs w:val="22"/>
        </w:rPr>
        <w:t xml:space="preserve"> (INFORMATYKA)</w:t>
      </w:r>
    </w:p>
    <w:p w14:paraId="3C6E859F" w14:textId="77777777" w:rsidR="00925A30" w:rsidRDefault="00925A30" w:rsidP="00925A30">
      <w:pPr>
        <w:pStyle w:val="NormalnyWeb"/>
        <w:spacing w:before="120" w:beforeAutospacing="0" w:after="0" w:afterAutospacing="0" w:line="276" w:lineRule="auto"/>
        <w:ind w:left="567"/>
        <w:jc w:val="both"/>
      </w:pPr>
      <w:r w:rsidRPr="00C8774C">
        <w:rPr>
          <w:sz w:val="22"/>
          <w:szCs w:val="22"/>
        </w:rPr>
        <w:t>Dla prac inżynierskich, związanych z tworzeniem oprogramowania konieczne jest zastosowanie schematu blokowego. Schemat blokowy to graficzna reprezentacja procedury lub programu sporządzana w celach poglądowych lub jako przedstawienie algorytmu zapisanego w języku programowania.</w:t>
      </w:r>
      <w:r w:rsidRPr="00C8774C">
        <w:rPr>
          <w:b/>
          <w:sz w:val="22"/>
          <w:szCs w:val="22"/>
        </w:rPr>
        <w:t xml:space="preserve"> </w:t>
      </w:r>
      <w:r w:rsidRPr="00C8774C">
        <w:rPr>
          <w:sz w:val="22"/>
          <w:szCs w:val="22"/>
        </w:rPr>
        <w:t>Fragmenty kodu programu należy wyróżnić odpowiednią czcionką (</w:t>
      </w:r>
      <w:proofErr w:type="spellStart"/>
      <w:r w:rsidRPr="00C8774C">
        <w:rPr>
          <w:sz w:val="22"/>
          <w:szCs w:val="22"/>
        </w:rPr>
        <w:t>bezszeryfową</w:t>
      </w:r>
      <w:proofErr w:type="spellEnd"/>
      <w:r w:rsidRPr="00C8774C">
        <w:rPr>
          <w:sz w:val="22"/>
          <w:szCs w:val="22"/>
        </w:rPr>
        <w:t>). Kod całego programu należy umieścić w załączniku lub w formie elektronicznej na płycie CD.</w:t>
      </w:r>
    </w:p>
    <w:p w14:paraId="4586316B" w14:textId="77777777" w:rsidR="00925A30" w:rsidRPr="00C8774C" w:rsidRDefault="00925A30" w:rsidP="00925A30">
      <w:pPr>
        <w:shd w:val="clear" w:color="auto" w:fill="FFFFFF"/>
        <w:spacing w:before="120" w:line="276" w:lineRule="auto"/>
        <w:jc w:val="both"/>
        <w:rPr>
          <w:b/>
          <w:bCs/>
          <w:sz w:val="22"/>
          <w:szCs w:val="22"/>
        </w:rPr>
      </w:pPr>
    </w:p>
    <w:p w14:paraId="35A301A0" w14:textId="3FB51E7A" w:rsidR="00925A30" w:rsidRPr="00D83385" w:rsidRDefault="00925A30" w:rsidP="00780D90">
      <w:pPr>
        <w:spacing w:line="360" w:lineRule="auto"/>
        <w:jc w:val="both"/>
        <w:rPr>
          <w:sz w:val="22"/>
          <w:szCs w:val="22"/>
        </w:rPr>
      </w:pPr>
    </w:p>
    <w:sectPr w:rsidR="00925A30" w:rsidRPr="00D833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2761"/>
    <w:multiLevelType w:val="hybridMultilevel"/>
    <w:tmpl w:val="C11E0E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E4F10"/>
    <w:multiLevelType w:val="hybridMultilevel"/>
    <w:tmpl w:val="E0B2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769BF"/>
    <w:multiLevelType w:val="hybridMultilevel"/>
    <w:tmpl w:val="355EA222"/>
    <w:lvl w:ilvl="0" w:tplc="A350CD74">
      <w:start w:val="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B3737"/>
    <w:multiLevelType w:val="hybridMultilevel"/>
    <w:tmpl w:val="DC925272"/>
    <w:lvl w:ilvl="0" w:tplc="35EC05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764745"/>
    <w:multiLevelType w:val="hybridMultilevel"/>
    <w:tmpl w:val="CA42C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156BE5"/>
    <w:multiLevelType w:val="hybridMultilevel"/>
    <w:tmpl w:val="EFB0E5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FE2A65"/>
    <w:multiLevelType w:val="hybridMultilevel"/>
    <w:tmpl w:val="29BEB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10242"/>
    <w:multiLevelType w:val="hybridMultilevel"/>
    <w:tmpl w:val="AE2C5E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41F3A"/>
    <w:multiLevelType w:val="hybridMultilevel"/>
    <w:tmpl w:val="5330C338"/>
    <w:lvl w:ilvl="0" w:tplc="A350CD74">
      <w:start w:val="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631311"/>
    <w:multiLevelType w:val="hybridMultilevel"/>
    <w:tmpl w:val="70C477CC"/>
    <w:lvl w:ilvl="0" w:tplc="49104230">
      <w:start w:val="1"/>
      <w:numFmt w:val="bullet"/>
      <w:lvlText w:val="•"/>
      <w:lvlJc w:val="left"/>
      <w:pPr>
        <w:tabs>
          <w:tab w:val="num" w:pos="720"/>
        </w:tabs>
        <w:ind w:left="720" w:hanging="360"/>
      </w:pPr>
      <w:rPr>
        <w:rFonts w:ascii="Times New Roman" w:hAnsi="Times New Roman" w:cs="Times New Roman" w:hint="default"/>
      </w:rPr>
    </w:lvl>
    <w:lvl w:ilvl="1" w:tplc="A3E89964">
      <w:start w:val="1"/>
      <w:numFmt w:val="bullet"/>
      <w:lvlText w:val="•"/>
      <w:lvlJc w:val="left"/>
      <w:pPr>
        <w:tabs>
          <w:tab w:val="num" w:pos="1440"/>
        </w:tabs>
        <w:ind w:left="1440" w:hanging="360"/>
      </w:pPr>
      <w:rPr>
        <w:rFonts w:ascii="Times New Roman" w:hAnsi="Times New Roman" w:cs="Times New Roman" w:hint="default"/>
      </w:rPr>
    </w:lvl>
    <w:lvl w:ilvl="2" w:tplc="062E4AC6">
      <w:start w:val="1"/>
      <w:numFmt w:val="bullet"/>
      <w:lvlText w:val="•"/>
      <w:lvlJc w:val="left"/>
      <w:pPr>
        <w:tabs>
          <w:tab w:val="num" w:pos="2160"/>
        </w:tabs>
        <w:ind w:left="2160" w:hanging="360"/>
      </w:pPr>
      <w:rPr>
        <w:rFonts w:ascii="Times New Roman" w:hAnsi="Times New Roman" w:cs="Times New Roman" w:hint="default"/>
      </w:rPr>
    </w:lvl>
    <w:lvl w:ilvl="3" w:tplc="10B2D27A">
      <w:start w:val="1"/>
      <w:numFmt w:val="bullet"/>
      <w:lvlText w:val="•"/>
      <w:lvlJc w:val="left"/>
      <w:pPr>
        <w:tabs>
          <w:tab w:val="num" w:pos="2880"/>
        </w:tabs>
        <w:ind w:left="2880" w:hanging="360"/>
      </w:pPr>
      <w:rPr>
        <w:rFonts w:ascii="Times New Roman" w:hAnsi="Times New Roman" w:cs="Times New Roman" w:hint="default"/>
      </w:rPr>
    </w:lvl>
    <w:lvl w:ilvl="4" w:tplc="225A51D4">
      <w:start w:val="1"/>
      <w:numFmt w:val="bullet"/>
      <w:lvlText w:val="•"/>
      <w:lvlJc w:val="left"/>
      <w:pPr>
        <w:tabs>
          <w:tab w:val="num" w:pos="3600"/>
        </w:tabs>
        <w:ind w:left="3600" w:hanging="360"/>
      </w:pPr>
      <w:rPr>
        <w:rFonts w:ascii="Times New Roman" w:hAnsi="Times New Roman" w:cs="Times New Roman" w:hint="default"/>
      </w:rPr>
    </w:lvl>
    <w:lvl w:ilvl="5" w:tplc="851AB4BE">
      <w:start w:val="1"/>
      <w:numFmt w:val="bullet"/>
      <w:lvlText w:val="•"/>
      <w:lvlJc w:val="left"/>
      <w:pPr>
        <w:tabs>
          <w:tab w:val="num" w:pos="4320"/>
        </w:tabs>
        <w:ind w:left="4320" w:hanging="360"/>
      </w:pPr>
      <w:rPr>
        <w:rFonts w:ascii="Times New Roman" w:hAnsi="Times New Roman" w:cs="Times New Roman" w:hint="default"/>
      </w:rPr>
    </w:lvl>
    <w:lvl w:ilvl="6" w:tplc="89BC5906">
      <w:start w:val="1"/>
      <w:numFmt w:val="bullet"/>
      <w:lvlText w:val="•"/>
      <w:lvlJc w:val="left"/>
      <w:pPr>
        <w:tabs>
          <w:tab w:val="num" w:pos="5040"/>
        </w:tabs>
        <w:ind w:left="5040" w:hanging="360"/>
      </w:pPr>
      <w:rPr>
        <w:rFonts w:ascii="Times New Roman" w:hAnsi="Times New Roman" w:cs="Times New Roman" w:hint="default"/>
      </w:rPr>
    </w:lvl>
    <w:lvl w:ilvl="7" w:tplc="CC3A7014">
      <w:start w:val="1"/>
      <w:numFmt w:val="bullet"/>
      <w:lvlText w:val="•"/>
      <w:lvlJc w:val="left"/>
      <w:pPr>
        <w:tabs>
          <w:tab w:val="num" w:pos="5760"/>
        </w:tabs>
        <w:ind w:left="5760" w:hanging="360"/>
      </w:pPr>
      <w:rPr>
        <w:rFonts w:ascii="Times New Roman" w:hAnsi="Times New Roman" w:cs="Times New Roman" w:hint="default"/>
      </w:rPr>
    </w:lvl>
    <w:lvl w:ilvl="8" w:tplc="4D0AFDD2">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1DC30A6C"/>
    <w:multiLevelType w:val="hybridMultilevel"/>
    <w:tmpl w:val="83F8215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35EC057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922894"/>
    <w:multiLevelType w:val="hybridMultilevel"/>
    <w:tmpl w:val="F9F4A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D70AF5"/>
    <w:multiLevelType w:val="hybridMultilevel"/>
    <w:tmpl w:val="02328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387BBC"/>
    <w:multiLevelType w:val="hybridMultilevel"/>
    <w:tmpl w:val="B53AFA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5A944710">
      <w:start w:val="1"/>
      <w:numFmt w:val="decimal"/>
      <w:lvlText w:val="%3)"/>
      <w:lvlJc w:val="left"/>
      <w:pPr>
        <w:ind w:left="2160" w:hanging="180"/>
      </w:pPr>
      <w:rPr>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9826E0"/>
    <w:multiLevelType w:val="hybridMultilevel"/>
    <w:tmpl w:val="1C5430C2"/>
    <w:lvl w:ilvl="0" w:tplc="E0828180">
      <w:start w:val="1"/>
      <w:numFmt w:val="bullet"/>
      <w:lvlText w:val="•"/>
      <w:lvlJc w:val="left"/>
      <w:pPr>
        <w:tabs>
          <w:tab w:val="num" w:pos="720"/>
        </w:tabs>
        <w:ind w:left="720" w:hanging="360"/>
      </w:pPr>
      <w:rPr>
        <w:rFonts w:ascii="Times New Roman" w:hAnsi="Times New Roman" w:cs="Times New Roman" w:hint="default"/>
      </w:rPr>
    </w:lvl>
    <w:lvl w:ilvl="1" w:tplc="86D4DFF8">
      <w:start w:val="1"/>
      <w:numFmt w:val="bullet"/>
      <w:lvlText w:val="•"/>
      <w:lvlJc w:val="left"/>
      <w:pPr>
        <w:tabs>
          <w:tab w:val="num" w:pos="1440"/>
        </w:tabs>
        <w:ind w:left="1440" w:hanging="360"/>
      </w:pPr>
      <w:rPr>
        <w:rFonts w:ascii="Times New Roman" w:hAnsi="Times New Roman" w:cs="Times New Roman" w:hint="default"/>
      </w:rPr>
    </w:lvl>
    <w:lvl w:ilvl="2" w:tplc="C98E06CC">
      <w:start w:val="1"/>
      <w:numFmt w:val="bullet"/>
      <w:lvlText w:val="•"/>
      <w:lvlJc w:val="left"/>
      <w:pPr>
        <w:tabs>
          <w:tab w:val="num" w:pos="2160"/>
        </w:tabs>
        <w:ind w:left="2160" w:hanging="360"/>
      </w:pPr>
      <w:rPr>
        <w:rFonts w:ascii="Times New Roman" w:hAnsi="Times New Roman" w:cs="Times New Roman" w:hint="default"/>
      </w:rPr>
    </w:lvl>
    <w:lvl w:ilvl="3" w:tplc="14F2EB52">
      <w:start w:val="1"/>
      <w:numFmt w:val="bullet"/>
      <w:lvlText w:val="•"/>
      <w:lvlJc w:val="left"/>
      <w:pPr>
        <w:tabs>
          <w:tab w:val="num" w:pos="2880"/>
        </w:tabs>
        <w:ind w:left="2880" w:hanging="360"/>
      </w:pPr>
      <w:rPr>
        <w:rFonts w:ascii="Times New Roman" w:hAnsi="Times New Roman" w:cs="Times New Roman" w:hint="default"/>
      </w:rPr>
    </w:lvl>
    <w:lvl w:ilvl="4" w:tplc="4A868498">
      <w:start w:val="1"/>
      <w:numFmt w:val="bullet"/>
      <w:lvlText w:val="•"/>
      <w:lvlJc w:val="left"/>
      <w:pPr>
        <w:tabs>
          <w:tab w:val="num" w:pos="3600"/>
        </w:tabs>
        <w:ind w:left="3600" w:hanging="360"/>
      </w:pPr>
      <w:rPr>
        <w:rFonts w:ascii="Times New Roman" w:hAnsi="Times New Roman" w:cs="Times New Roman" w:hint="default"/>
      </w:rPr>
    </w:lvl>
    <w:lvl w:ilvl="5" w:tplc="4F560A86">
      <w:start w:val="1"/>
      <w:numFmt w:val="bullet"/>
      <w:lvlText w:val="•"/>
      <w:lvlJc w:val="left"/>
      <w:pPr>
        <w:tabs>
          <w:tab w:val="num" w:pos="4320"/>
        </w:tabs>
        <w:ind w:left="4320" w:hanging="360"/>
      </w:pPr>
      <w:rPr>
        <w:rFonts w:ascii="Times New Roman" w:hAnsi="Times New Roman" w:cs="Times New Roman" w:hint="default"/>
      </w:rPr>
    </w:lvl>
    <w:lvl w:ilvl="6" w:tplc="235CD826">
      <w:start w:val="1"/>
      <w:numFmt w:val="bullet"/>
      <w:lvlText w:val="•"/>
      <w:lvlJc w:val="left"/>
      <w:pPr>
        <w:tabs>
          <w:tab w:val="num" w:pos="5040"/>
        </w:tabs>
        <w:ind w:left="5040" w:hanging="360"/>
      </w:pPr>
      <w:rPr>
        <w:rFonts w:ascii="Times New Roman" w:hAnsi="Times New Roman" w:cs="Times New Roman" w:hint="default"/>
      </w:rPr>
    </w:lvl>
    <w:lvl w:ilvl="7" w:tplc="A71A2C60">
      <w:start w:val="1"/>
      <w:numFmt w:val="bullet"/>
      <w:lvlText w:val="•"/>
      <w:lvlJc w:val="left"/>
      <w:pPr>
        <w:tabs>
          <w:tab w:val="num" w:pos="5760"/>
        </w:tabs>
        <w:ind w:left="5760" w:hanging="360"/>
      </w:pPr>
      <w:rPr>
        <w:rFonts w:ascii="Times New Roman" w:hAnsi="Times New Roman" w:cs="Times New Roman" w:hint="default"/>
      </w:rPr>
    </w:lvl>
    <w:lvl w:ilvl="8" w:tplc="DE089CA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27A21DA4"/>
    <w:multiLevelType w:val="hybridMultilevel"/>
    <w:tmpl w:val="B86A6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567BF4"/>
    <w:multiLevelType w:val="hybridMultilevel"/>
    <w:tmpl w:val="1286F614"/>
    <w:lvl w:ilvl="0" w:tplc="A350CD74">
      <w:start w:val="2"/>
      <w:numFmt w:val="bullet"/>
      <w:lvlText w:val="-"/>
      <w:lvlJc w:val="left"/>
      <w:pPr>
        <w:ind w:left="720" w:hanging="360"/>
      </w:pPr>
      <w:rPr>
        <w:rFonts w:hint="default"/>
      </w:rPr>
    </w:lvl>
    <w:lvl w:ilvl="1" w:tplc="A350CD74">
      <w:start w:val="2"/>
      <w:numFmt w:val="bullet"/>
      <w:lvlText w:val="-"/>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2533D4"/>
    <w:multiLevelType w:val="hybridMultilevel"/>
    <w:tmpl w:val="F0047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6274F6"/>
    <w:multiLevelType w:val="hybridMultilevel"/>
    <w:tmpl w:val="6B365D0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344468C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CC7389"/>
    <w:multiLevelType w:val="hybridMultilevel"/>
    <w:tmpl w:val="3DCAC5D2"/>
    <w:lvl w:ilvl="0" w:tplc="A350CD74">
      <w:start w:val="2"/>
      <w:numFmt w:val="bullet"/>
      <w:lvlText w:val="-"/>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30C412B8"/>
    <w:multiLevelType w:val="multilevel"/>
    <w:tmpl w:val="ECE46C9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F55A7A"/>
    <w:multiLevelType w:val="hybridMultilevel"/>
    <w:tmpl w:val="950C69BE"/>
    <w:lvl w:ilvl="0" w:tplc="04150011">
      <w:start w:val="1"/>
      <w:numFmt w:val="decimal"/>
      <w:lvlText w:val="%1)"/>
      <w:lvlJc w:val="left"/>
      <w:pPr>
        <w:ind w:left="888" w:hanging="360"/>
      </w:pPr>
    </w:lvl>
    <w:lvl w:ilvl="1" w:tplc="04150019" w:tentative="1">
      <w:start w:val="1"/>
      <w:numFmt w:val="lowerLetter"/>
      <w:lvlText w:val="%2."/>
      <w:lvlJc w:val="left"/>
      <w:pPr>
        <w:ind w:left="1608" w:hanging="360"/>
      </w:pPr>
    </w:lvl>
    <w:lvl w:ilvl="2" w:tplc="04150011">
      <w:start w:val="1"/>
      <w:numFmt w:val="decimal"/>
      <w:lvlText w:val="%3)"/>
      <w:lvlJc w:val="lef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22" w15:restartNumberingAfterBreak="0">
    <w:nsid w:val="36435684"/>
    <w:multiLevelType w:val="hybridMultilevel"/>
    <w:tmpl w:val="ADF62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C14195"/>
    <w:multiLevelType w:val="hybridMultilevel"/>
    <w:tmpl w:val="520C15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4729C1"/>
    <w:multiLevelType w:val="hybridMultilevel"/>
    <w:tmpl w:val="1B8C21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90A6307"/>
    <w:multiLevelType w:val="hybridMultilevel"/>
    <w:tmpl w:val="8640B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253F20"/>
    <w:multiLevelType w:val="hybridMultilevel"/>
    <w:tmpl w:val="CE2E6D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BE20C3C"/>
    <w:multiLevelType w:val="hybridMultilevel"/>
    <w:tmpl w:val="FF10ADD2"/>
    <w:lvl w:ilvl="0" w:tplc="04150011">
      <w:start w:val="1"/>
      <w:numFmt w:val="decimal"/>
      <w:lvlText w:val="%1)"/>
      <w:lvlJc w:val="left"/>
      <w:pPr>
        <w:ind w:left="720" w:hanging="360"/>
      </w:pPr>
    </w:lvl>
    <w:lvl w:ilvl="1" w:tplc="E3749A4A">
      <w:start w:val="7"/>
      <w:numFmt w:val="bullet"/>
      <w:lvlText w:val="–"/>
      <w:lvlJc w:val="left"/>
      <w:pPr>
        <w:ind w:left="1440" w:hanging="360"/>
      </w:pPr>
      <w:rPr>
        <w:rFonts w:ascii="Times New Roman" w:eastAsia="Times New Roman" w:hAnsi="Times New Roman" w:cs="Times New Roman" w:hint="default"/>
        <w:color w:val="00000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3D071C"/>
    <w:multiLevelType w:val="hybridMultilevel"/>
    <w:tmpl w:val="8F7E62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7EA146A">
      <w:start w:val="1"/>
      <w:numFmt w:val="decimal"/>
      <w:lvlText w:val="%3)"/>
      <w:lvlJc w:val="left"/>
      <w:pPr>
        <w:ind w:left="464"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905589"/>
    <w:multiLevelType w:val="hybridMultilevel"/>
    <w:tmpl w:val="5A4C8AE0"/>
    <w:lvl w:ilvl="0" w:tplc="A350CD74">
      <w:start w:val="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4B76099"/>
    <w:multiLevelType w:val="hybridMultilevel"/>
    <w:tmpl w:val="4F667990"/>
    <w:lvl w:ilvl="0" w:tplc="FF585E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CE37430"/>
    <w:multiLevelType w:val="hybridMultilevel"/>
    <w:tmpl w:val="28F21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1650F8"/>
    <w:multiLevelType w:val="hybridMultilevel"/>
    <w:tmpl w:val="0F382B8C"/>
    <w:lvl w:ilvl="0" w:tplc="E0CA3F72">
      <w:numFmt w:val="bullet"/>
      <w:pStyle w:val="Wypunktowanie"/>
      <w:lvlText w:val="—"/>
      <w:lvlJc w:val="left"/>
      <w:pPr>
        <w:tabs>
          <w:tab w:val="num" w:pos="397"/>
        </w:tabs>
        <w:ind w:left="397" w:hanging="397"/>
      </w:pPr>
      <w:rPr>
        <w:rFonts w:asci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471A60"/>
    <w:multiLevelType w:val="hybridMultilevel"/>
    <w:tmpl w:val="1CE25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9A02A1"/>
    <w:multiLevelType w:val="hybridMultilevel"/>
    <w:tmpl w:val="0D224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D818AE"/>
    <w:multiLevelType w:val="hybridMultilevel"/>
    <w:tmpl w:val="F65E352A"/>
    <w:lvl w:ilvl="0" w:tplc="1D08371A">
      <w:start w:val="1"/>
      <w:numFmt w:val="bullet"/>
      <w:lvlText w:val="•"/>
      <w:lvlJc w:val="left"/>
      <w:pPr>
        <w:tabs>
          <w:tab w:val="num" w:pos="720"/>
        </w:tabs>
        <w:ind w:left="720" w:hanging="360"/>
      </w:pPr>
      <w:rPr>
        <w:rFonts w:ascii="Times New Roman" w:hAnsi="Times New Roman" w:cs="Times New Roman" w:hint="default"/>
      </w:rPr>
    </w:lvl>
    <w:lvl w:ilvl="1" w:tplc="5C1E5840">
      <w:start w:val="1"/>
      <w:numFmt w:val="bullet"/>
      <w:lvlText w:val="•"/>
      <w:lvlJc w:val="left"/>
      <w:pPr>
        <w:tabs>
          <w:tab w:val="num" w:pos="1440"/>
        </w:tabs>
        <w:ind w:left="1440" w:hanging="360"/>
      </w:pPr>
      <w:rPr>
        <w:rFonts w:ascii="Times New Roman" w:hAnsi="Times New Roman" w:cs="Times New Roman" w:hint="default"/>
      </w:rPr>
    </w:lvl>
    <w:lvl w:ilvl="2" w:tplc="08FC2CA4">
      <w:start w:val="1"/>
      <w:numFmt w:val="bullet"/>
      <w:lvlText w:val="•"/>
      <w:lvlJc w:val="left"/>
      <w:pPr>
        <w:tabs>
          <w:tab w:val="num" w:pos="2160"/>
        </w:tabs>
        <w:ind w:left="2160" w:hanging="360"/>
      </w:pPr>
      <w:rPr>
        <w:rFonts w:ascii="Times New Roman" w:hAnsi="Times New Roman" w:cs="Times New Roman" w:hint="default"/>
      </w:rPr>
    </w:lvl>
    <w:lvl w:ilvl="3" w:tplc="D7A8DE5C">
      <w:start w:val="1"/>
      <w:numFmt w:val="bullet"/>
      <w:lvlText w:val="•"/>
      <w:lvlJc w:val="left"/>
      <w:pPr>
        <w:tabs>
          <w:tab w:val="num" w:pos="2880"/>
        </w:tabs>
        <w:ind w:left="2880" w:hanging="360"/>
      </w:pPr>
      <w:rPr>
        <w:rFonts w:ascii="Times New Roman" w:hAnsi="Times New Roman" w:cs="Times New Roman" w:hint="default"/>
      </w:rPr>
    </w:lvl>
    <w:lvl w:ilvl="4" w:tplc="ED161190">
      <w:start w:val="1"/>
      <w:numFmt w:val="bullet"/>
      <w:lvlText w:val="•"/>
      <w:lvlJc w:val="left"/>
      <w:pPr>
        <w:tabs>
          <w:tab w:val="num" w:pos="3600"/>
        </w:tabs>
        <w:ind w:left="3600" w:hanging="360"/>
      </w:pPr>
      <w:rPr>
        <w:rFonts w:ascii="Times New Roman" w:hAnsi="Times New Roman" w:cs="Times New Roman" w:hint="default"/>
      </w:rPr>
    </w:lvl>
    <w:lvl w:ilvl="5" w:tplc="10CE3568">
      <w:start w:val="1"/>
      <w:numFmt w:val="bullet"/>
      <w:lvlText w:val="•"/>
      <w:lvlJc w:val="left"/>
      <w:pPr>
        <w:tabs>
          <w:tab w:val="num" w:pos="4320"/>
        </w:tabs>
        <w:ind w:left="4320" w:hanging="360"/>
      </w:pPr>
      <w:rPr>
        <w:rFonts w:ascii="Times New Roman" w:hAnsi="Times New Roman" w:cs="Times New Roman" w:hint="default"/>
      </w:rPr>
    </w:lvl>
    <w:lvl w:ilvl="6" w:tplc="4BA09B4E">
      <w:start w:val="1"/>
      <w:numFmt w:val="bullet"/>
      <w:lvlText w:val="•"/>
      <w:lvlJc w:val="left"/>
      <w:pPr>
        <w:tabs>
          <w:tab w:val="num" w:pos="5040"/>
        </w:tabs>
        <w:ind w:left="5040" w:hanging="360"/>
      </w:pPr>
      <w:rPr>
        <w:rFonts w:ascii="Times New Roman" w:hAnsi="Times New Roman" w:cs="Times New Roman" w:hint="default"/>
      </w:rPr>
    </w:lvl>
    <w:lvl w:ilvl="7" w:tplc="A10E1902">
      <w:start w:val="1"/>
      <w:numFmt w:val="bullet"/>
      <w:lvlText w:val="•"/>
      <w:lvlJc w:val="left"/>
      <w:pPr>
        <w:tabs>
          <w:tab w:val="num" w:pos="5760"/>
        </w:tabs>
        <w:ind w:left="5760" w:hanging="360"/>
      </w:pPr>
      <w:rPr>
        <w:rFonts w:ascii="Times New Roman" w:hAnsi="Times New Roman" w:cs="Times New Roman" w:hint="default"/>
      </w:rPr>
    </w:lvl>
    <w:lvl w:ilvl="8" w:tplc="AEC8B232">
      <w:start w:val="1"/>
      <w:numFmt w:val="bullet"/>
      <w:lvlText w:val="•"/>
      <w:lvlJc w:val="left"/>
      <w:pPr>
        <w:tabs>
          <w:tab w:val="num" w:pos="6480"/>
        </w:tabs>
        <w:ind w:left="6480" w:hanging="360"/>
      </w:pPr>
      <w:rPr>
        <w:rFonts w:ascii="Times New Roman" w:hAnsi="Times New Roman" w:cs="Times New Roman" w:hint="default"/>
      </w:rPr>
    </w:lvl>
  </w:abstractNum>
  <w:abstractNum w:abstractNumId="36" w15:restartNumberingAfterBreak="0">
    <w:nsid w:val="5DE67BC0"/>
    <w:multiLevelType w:val="hybridMultilevel"/>
    <w:tmpl w:val="76CE3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C32647"/>
    <w:multiLevelType w:val="hybridMultilevel"/>
    <w:tmpl w:val="77463722"/>
    <w:lvl w:ilvl="0" w:tplc="723E2F58">
      <w:start w:val="1"/>
      <w:numFmt w:val="bullet"/>
      <w:lvlText w:val="•"/>
      <w:lvlJc w:val="left"/>
      <w:pPr>
        <w:tabs>
          <w:tab w:val="num" w:pos="720"/>
        </w:tabs>
        <w:ind w:left="720" w:hanging="360"/>
      </w:pPr>
      <w:rPr>
        <w:rFonts w:ascii="Times New Roman" w:hAnsi="Times New Roman" w:cs="Times New Roman" w:hint="default"/>
      </w:rPr>
    </w:lvl>
    <w:lvl w:ilvl="1" w:tplc="AA94873E">
      <w:start w:val="1"/>
      <w:numFmt w:val="bullet"/>
      <w:lvlText w:val="•"/>
      <w:lvlJc w:val="left"/>
      <w:pPr>
        <w:tabs>
          <w:tab w:val="num" w:pos="1440"/>
        </w:tabs>
        <w:ind w:left="1440" w:hanging="360"/>
      </w:pPr>
      <w:rPr>
        <w:rFonts w:ascii="Times New Roman" w:hAnsi="Times New Roman" w:cs="Times New Roman" w:hint="default"/>
      </w:rPr>
    </w:lvl>
    <w:lvl w:ilvl="2" w:tplc="B50C2362">
      <w:start w:val="1"/>
      <w:numFmt w:val="bullet"/>
      <w:lvlText w:val="•"/>
      <w:lvlJc w:val="left"/>
      <w:pPr>
        <w:tabs>
          <w:tab w:val="num" w:pos="2160"/>
        </w:tabs>
        <w:ind w:left="2160" w:hanging="360"/>
      </w:pPr>
      <w:rPr>
        <w:rFonts w:ascii="Times New Roman" w:hAnsi="Times New Roman" w:cs="Times New Roman" w:hint="default"/>
      </w:rPr>
    </w:lvl>
    <w:lvl w:ilvl="3" w:tplc="D4881ECC">
      <w:start w:val="1"/>
      <w:numFmt w:val="bullet"/>
      <w:lvlText w:val="•"/>
      <w:lvlJc w:val="left"/>
      <w:pPr>
        <w:tabs>
          <w:tab w:val="num" w:pos="2880"/>
        </w:tabs>
        <w:ind w:left="2880" w:hanging="360"/>
      </w:pPr>
      <w:rPr>
        <w:rFonts w:ascii="Times New Roman" w:hAnsi="Times New Roman" w:cs="Times New Roman" w:hint="default"/>
      </w:rPr>
    </w:lvl>
    <w:lvl w:ilvl="4" w:tplc="F6D865D8">
      <w:start w:val="1"/>
      <w:numFmt w:val="bullet"/>
      <w:lvlText w:val="•"/>
      <w:lvlJc w:val="left"/>
      <w:pPr>
        <w:tabs>
          <w:tab w:val="num" w:pos="3600"/>
        </w:tabs>
        <w:ind w:left="3600" w:hanging="360"/>
      </w:pPr>
      <w:rPr>
        <w:rFonts w:ascii="Times New Roman" w:hAnsi="Times New Roman" w:cs="Times New Roman" w:hint="default"/>
      </w:rPr>
    </w:lvl>
    <w:lvl w:ilvl="5" w:tplc="676CF03E">
      <w:start w:val="1"/>
      <w:numFmt w:val="bullet"/>
      <w:lvlText w:val="•"/>
      <w:lvlJc w:val="left"/>
      <w:pPr>
        <w:tabs>
          <w:tab w:val="num" w:pos="4320"/>
        </w:tabs>
        <w:ind w:left="4320" w:hanging="360"/>
      </w:pPr>
      <w:rPr>
        <w:rFonts w:ascii="Times New Roman" w:hAnsi="Times New Roman" w:cs="Times New Roman" w:hint="default"/>
      </w:rPr>
    </w:lvl>
    <w:lvl w:ilvl="6" w:tplc="2FC4EE54">
      <w:start w:val="1"/>
      <w:numFmt w:val="bullet"/>
      <w:lvlText w:val="•"/>
      <w:lvlJc w:val="left"/>
      <w:pPr>
        <w:tabs>
          <w:tab w:val="num" w:pos="5040"/>
        </w:tabs>
        <w:ind w:left="5040" w:hanging="360"/>
      </w:pPr>
      <w:rPr>
        <w:rFonts w:ascii="Times New Roman" w:hAnsi="Times New Roman" w:cs="Times New Roman" w:hint="default"/>
      </w:rPr>
    </w:lvl>
    <w:lvl w:ilvl="7" w:tplc="B11857C6">
      <w:start w:val="1"/>
      <w:numFmt w:val="bullet"/>
      <w:lvlText w:val="•"/>
      <w:lvlJc w:val="left"/>
      <w:pPr>
        <w:tabs>
          <w:tab w:val="num" w:pos="5760"/>
        </w:tabs>
        <w:ind w:left="5760" w:hanging="360"/>
      </w:pPr>
      <w:rPr>
        <w:rFonts w:ascii="Times New Roman" w:hAnsi="Times New Roman" w:cs="Times New Roman" w:hint="default"/>
      </w:rPr>
    </w:lvl>
    <w:lvl w:ilvl="8" w:tplc="E3C6CD22">
      <w:start w:val="1"/>
      <w:numFmt w:val="bullet"/>
      <w:lvlText w:val="•"/>
      <w:lvlJc w:val="left"/>
      <w:pPr>
        <w:tabs>
          <w:tab w:val="num" w:pos="6480"/>
        </w:tabs>
        <w:ind w:left="6480" w:hanging="360"/>
      </w:pPr>
      <w:rPr>
        <w:rFonts w:ascii="Times New Roman" w:hAnsi="Times New Roman" w:cs="Times New Roman" w:hint="default"/>
      </w:rPr>
    </w:lvl>
  </w:abstractNum>
  <w:abstractNum w:abstractNumId="38" w15:restartNumberingAfterBreak="0">
    <w:nsid w:val="64CA7376"/>
    <w:multiLevelType w:val="hybridMultilevel"/>
    <w:tmpl w:val="76B8E1EE"/>
    <w:lvl w:ilvl="0" w:tplc="A350CD74">
      <w:start w:val="2"/>
      <w:numFmt w:val="bullet"/>
      <w:lvlText w:val="-"/>
      <w:lvlJc w:val="left"/>
      <w:pPr>
        <w:ind w:left="720" w:hanging="360"/>
      </w:pPr>
      <w:rPr>
        <w:rFonts w:hint="default"/>
      </w:rPr>
    </w:lvl>
    <w:lvl w:ilvl="1" w:tplc="A350CD74">
      <w:start w:val="2"/>
      <w:numFmt w:val="bullet"/>
      <w:lvlText w:val="-"/>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8293999"/>
    <w:multiLevelType w:val="hybridMultilevel"/>
    <w:tmpl w:val="E1980A62"/>
    <w:lvl w:ilvl="0" w:tplc="04150011">
      <w:start w:val="1"/>
      <w:numFmt w:val="decimal"/>
      <w:lvlText w:val="%1)"/>
      <w:lvlJc w:val="left"/>
      <w:pPr>
        <w:ind w:left="720" w:hanging="360"/>
      </w:pPr>
    </w:lvl>
    <w:lvl w:ilvl="1" w:tplc="A906FD0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EF6E71"/>
    <w:multiLevelType w:val="hybridMultilevel"/>
    <w:tmpl w:val="6CF8EE24"/>
    <w:lvl w:ilvl="0" w:tplc="9E2698D6">
      <w:start w:val="1"/>
      <w:numFmt w:val="bullet"/>
      <w:lvlText w:val="•"/>
      <w:lvlJc w:val="left"/>
      <w:pPr>
        <w:tabs>
          <w:tab w:val="num" w:pos="720"/>
        </w:tabs>
        <w:ind w:left="720" w:hanging="360"/>
      </w:pPr>
      <w:rPr>
        <w:rFonts w:ascii="Times New Roman" w:hAnsi="Times New Roman" w:cs="Times New Roman" w:hint="default"/>
      </w:rPr>
    </w:lvl>
    <w:lvl w:ilvl="1" w:tplc="DB62EA44">
      <w:start w:val="1"/>
      <w:numFmt w:val="bullet"/>
      <w:lvlText w:val="•"/>
      <w:lvlJc w:val="left"/>
      <w:pPr>
        <w:tabs>
          <w:tab w:val="num" w:pos="1440"/>
        </w:tabs>
        <w:ind w:left="1440" w:hanging="360"/>
      </w:pPr>
      <w:rPr>
        <w:rFonts w:ascii="Times New Roman" w:hAnsi="Times New Roman" w:cs="Times New Roman" w:hint="default"/>
      </w:rPr>
    </w:lvl>
    <w:lvl w:ilvl="2" w:tplc="BDA6400E">
      <w:start w:val="1"/>
      <w:numFmt w:val="bullet"/>
      <w:lvlText w:val="•"/>
      <w:lvlJc w:val="left"/>
      <w:pPr>
        <w:tabs>
          <w:tab w:val="num" w:pos="2160"/>
        </w:tabs>
        <w:ind w:left="2160" w:hanging="360"/>
      </w:pPr>
      <w:rPr>
        <w:rFonts w:ascii="Times New Roman" w:hAnsi="Times New Roman" w:cs="Times New Roman" w:hint="default"/>
      </w:rPr>
    </w:lvl>
    <w:lvl w:ilvl="3" w:tplc="C1D0DF40">
      <w:start w:val="1"/>
      <w:numFmt w:val="bullet"/>
      <w:lvlText w:val="•"/>
      <w:lvlJc w:val="left"/>
      <w:pPr>
        <w:tabs>
          <w:tab w:val="num" w:pos="2880"/>
        </w:tabs>
        <w:ind w:left="2880" w:hanging="360"/>
      </w:pPr>
      <w:rPr>
        <w:rFonts w:ascii="Times New Roman" w:hAnsi="Times New Roman" w:cs="Times New Roman" w:hint="default"/>
      </w:rPr>
    </w:lvl>
    <w:lvl w:ilvl="4" w:tplc="391AE5BE">
      <w:start w:val="1"/>
      <w:numFmt w:val="bullet"/>
      <w:lvlText w:val="•"/>
      <w:lvlJc w:val="left"/>
      <w:pPr>
        <w:tabs>
          <w:tab w:val="num" w:pos="3600"/>
        </w:tabs>
        <w:ind w:left="3600" w:hanging="360"/>
      </w:pPr>
      <w:rPr>
        <w:rFonts w:ascii="Times New Roman" w:hAnsi="Times New Roman" w:cs="Times New Roman" w:hint="default"/>
      </w:rPr>
    </w:lvl>
    <w:lvl w:ilvl="5" w:tplc="35C427B2">
      <w:start w:val="1"/>
      <w:numFmt w:val="bullet"/>
      <w:lvlText w:val="•"/>
      <w:lvlJc w:val="left"/>
      <w:pPr>
        <w:tabs>
          <w:tab w:val="num" w:pos="4320"/>
        </w:tabs>
        <w:ind w:left="4320" w:hanging="360"/>
      </w:pPr>
      <w:rPr>
        <w:rFonts w:ascii="Times New Roman" w:hAnsi="Times New Roman" w:cs="Times New Roman" w:hint="default"/>
      </w:rPr>
    </w:lvl>
    <w:lvl w:ilvl="6" w:tplc="5E1252B2">
      <w:start w:val="1"/>
      <w:numFmt w:val="bullet"/>
      <w:lvlText w:val="•"/>
      <w:lvlJc w:val="left"/>
      <w:pPr>
        <w:tabs>
          <w:tab w:val="num" w:pos="5040"/>
        </w:tabs>
        <w:ind w:left="5040" w:hanging="360"/>
      </w:pPr>
      <w:rPr>
        <w:rFonts w:ascii="Times New Roman" w:hAnsi="Times New Roman" w:cs="Times New Roman" w:hint="default"/>
      </w:rPr>
    </w:lvl>
    <w:lvl w:ilvl="7" w:tplc="E28A71EA">
      <w:start w:val="1"/>
      <w:numFmt w:val="bullet"/>
      <w:lvlText w:val="•"/>
      <w:lvlJc w:val="left"/>
      <w:pPr>
        <w:tabs>
          <w:tab w:val="num" w:pos="5760"/>
        </w:tabs>
        <w:ind w:left="5760" w:hanging="360"/>
      </w:pPr>
      <w:rPr>
        <w:rFonts w:ascii="Times New Roman" w:hAnsi="Times New Roman" w:cs="Times New Roman" w:hint="default"/>
      </w:rPr>
    </w:lvl>
    <w:lvl w:ilvl="8" w:tplc="96107EEE">
      <w:start w:val="1"/>
      <w:numFmt w:val="bullet"/>
      <w:lvlText w:val="•"/>
      <w:lvlJc w:val="left"/>
      <w:pPr>
        <w:tabs>
          <w:tab w:val="num" w:pos="6480"/>
        </w:tabs>
        <w:ind w:left="6480" w:hanging="360"/>
      </w:pPr>
      <w:rPr>
        <w:rFonts w:ascii="Times New Roman" w:hAnsi="Times New Roman" w:cs="Times New Roman" w:hint="default"/>
      </w:rPr>
    </w:lvl>
  </w:abstractNum>
  <w:abstractNum w:abstractNumId="41" w15:restartNumberingAfterBreak="0">
    <w:nsid w:val="6D6F1D6C"/>
    <w:multiLevelType w:val="hybridMultilevel"/>
    <w:tmpl w:val="C0A6196E"/>
    <w:lvl w:ilvl="0" w:tplc="EC16CB54">
      <w:start w:val="1"/>
      <w:numFmt w:val="bullet"/>
      <w:lvlText w:val="•"/>
      <w:lvlJc w:val="left"/>
      <w:pPr>
        <w:tabs>
          <w:tab w:val="num" w:pos="720"/>
        </w:tabs>
        <w:ind w:left="720" w:hanging="360"/>
      </w:pPr>
      <w:rPr>
        <w:rFonts w:ascii="Times New Roman" w:hAnsi="Times New Roman" w:cs="Times New Roman" w:hint="default"/>
      </w:rPr>
    </w:lvl>
    <w:lvl w:ilvl="1" w:tplc="FA60EDA8">
      <w:start w:val="1"/>
      <w:numFmt w:val="bullet"/>
      <w:lvlText w:val="•"/>
      <w:lvlJc w:val="left"/>
      <w:pPr>
        <w:tabs>
          <w:tab w:val="num" w:pos="1440"/>
        </w:tabs>
        <w:ind w:left="1440" w:hanging="360"/>
      </w:pPr>
      <w:rPr>
        <w:rFonts w:ascii="Times New Roman" w:hAnsi="Times New Roman" w:cs="Times New Roman" w:hint="default"/>
      </w:rPr>
    </w:lvl>
    <w:lvl w:ilvl="2" w:tplc="DB1094B8">
      <w:start w:val="1"/>
      <w:numFmt w:val="bullet"/>
      <w:lvlText w:val="•"/>
      <w:lvlJc w:val="left"/>
      <w:pPr>
        <w:tabs>
          <w:tab w:val="num" w:pos="2160"/>
        </w:tabs>
        <w:ind w:left="2160" w:hanging="360"/>
      </w:pPr>
      <w:rPr>
        <w:rFonts w:ascii="Times New Roman" w:hAnsi="Times New Roman" w:cs="Times New Roman" w:hint="default"/>
      </w:rPr>
    </w:lvl>
    <w:lvl w:ilvl="3" w:tplc="E63AE46A">
      <w:start w:val="1"/>
      <w:numFmt w:val="bullet"/>
      <w:lvlText w:val="•"/>
      <w:lvlJc w:val="left"/>
      <w:pPr>
        <w:tabs>
          <w:tab w:val="num" w:pos="2880"/>
        </w:tabs>
        <w:ind w:left="2880" w:hanging="360"/>
      </w:pPr>
      <w:rPr>
        <w:rFonts w:ascii="Times New Roman" w:hAnsi="Times New Roman" w:cs="Times New Roman" w:hint="default"/>
      </w:rPr>
    </w:lvl>
    <w:lvl w:ilvl="4" w:tplc="3468E3BC">
      <w:start w:val="1"/>
      <w:numFmt w:val="bullet"/>
      <w:lvlText w:val="•"/>
      <w:lvlJc w:val="left"/>
      <w:pPr>
        <w:tabs>
          <w:tab w:val="num" w:pos="3600"/>
        </w:tabs>
        <w:ind w:left="3600" w:hanging="360"/>
      </w:pPr>
      <w:rPr>
        <w:rFonts w:ascii="Times New Roman" w:hAnsi="Times New Roman" w:cs="Times New Roman" w:hint="default"/>
      </w:rPr>
    </w:lvl>
    <w:lvl w:ilvl="5" w:tplc="50485D8E">
      <w:start w:val="1"/>
      <w:numFmt w:val="bullet"/>
      <w:lvlText w:val="•"/>
      <w:lvlJc w:val="left"/>
      <w:pPr>
        <w:tabs>
          <w:tab w:val="num" w:pos="4320"/>
        </w:tabs>
        <w:ind w:left="4320" w:hanging="360"/>
      </w:pPr>
      <w:rPr>
        <w:rFonts w:ascii="Times New Roman" w:hAnsi="Times New Roman" w:cs="Times New Roman" w:hint="default"/>
      </w:rPr>
    </w:lvl>
    <w:lvl w:ilvl="6" w:tplc="6F42A2F8">
      <w:start w:val="1"/>
      <w:numFmt w:val="bullet"/>
      <w:lvlText w:val="•"/>
      <w:lvlJc w:val="left"/>
      <w:pPr>
        <w:tabs>
          <w:tab w:val="num" w:pos="5040"/>
        </w:tabs>
        <w:ind w:left="5040" w:hanging="360"/>
      </w:pPr>
      <w:rPr>
        <w:rFonts w:ascii="Times New Roman" w:hAnsi="Times New Roman" w:cs="Times New Roman" w:hint="default"/>
      </w:rPr>
    </w:lvl>
    <w:lvl w:ilvl="7" w:tplc="81AE66AE">
      <w:start w:val="1"/>
      <w:numFmt w:val="bullet"/>
      <w:lvlText w:val="•"/>
      <w:lvlJc w:val="left"/>
      <w:pPr>
        <w:tabs>
          <w:tab w:val="num" w:pos="5760"/>
        </w:tabs>
        <w:ind w:left="5760" w:hanging="360"/>
      </w:pPr>
      <w:rPr>
        <w:rFonts w:ascii="Times New Roman" w:hAnsi="Times New Roman" w:cs="Times New Roman" w:hint="default"/>
      </w:rPr>
    </w:lvl>
    <w:lvl w:ilvl="8" w:tplc="8BAE3844">
      <w:start w:val="1"/>
      <w:numFmt w:val="bullet"/>
      <w:lvlText w:val="•"/>
      <w:lvlJc w:val="left"/>
      <w:pPr>
        <w:tabs>
          <w:tab w:val="num" w:pos="6480"/>
        </w:tabs>
        <w:ind w:left="6480" w:hanging="360"/>
      </w:pPr>
      <w:rPr>
        <w:rFonts w:ascii="Times New Roman" w:hAnsi="Times New Roman" w:cs="Times New Roman" w:hint="default"/>
      </w:rPr>
    </w:lvl>
  </w:abstractNum>
  <w:abstractNum w:abstractNumId="42" w15:restartNumberingAfterBreak="0">
    <w:nsid w:val="6EAA4903"/>
    <w:multiLevelType w:val="hybridMultilevel"/>
    <w:tmpl w:val="690EB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DF56AB"/>
    <w:multiLevelType w:val="hybridMultilevel"/>
    <w:tmpl w:val="298678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110269"/>
    <w:multiLevelType w:val="hybridMultilevel"/>
    <w:tmpl w:val="6972A9C8"/>
    <w:lvl w:ilvl="0" w:tplc="A350CD74">
      <w:start w:val="2"/>
      <w:numFmt w:val="bullet"/>
      <w:lvlText w:val="-"/>
      <w:lvlJc w:val="left"/>
      <w:pPr>
        <w:ind w:left="720" w:hanging="360"/>
      </w:pPr>
      <w:rPr>
        <w:rFonts w:hint="default"/>
      </w:rPr>
    </w:lvl>
    <w:lvl w:ilvl="1" w:tplc="A350CD74">
      <w:start w:val="2"/>
      <w:numFmt w:val="bullet"/>
      <w:lvlText w:val="-"/>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86B70A7"/>
    <w:multiLevelType w:val="hybridMultilevel"/>
    <w:tmpl w:val="FD56629A"/>
    <w:lvl w:ilvl="0" w:tplc="FF585E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39"/>
  </w:num>
  <w:num w:numId="4">
    <w:abstractNumId w:val="29"/>
  </w:num>
  <w:num w:numId="5">
    <w:abstractNumId w:val="24"/>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9"/>
  </w:num>
  <w:num w:numId="9">
    <w:abstractNumId w:val="40"/>
  </w:num>
  <w:num w:numId="10">
    <w:abstractNumId w:val="37"/>
  </w:num>
  <w:num w:numId="11">
    <w:abstractNumId w:val="14"/>
  </w:num>
  <w:num w:numId="12">
    <w:abstractNumId w:val="41"/>
  </w:num>
  <w:num w:numId="13">
    <w:abstractNumId w:val="30"/>
  </w:num>
  <w:num w:numId="14">
    <w:abstractNumId w:val="45"/>
  </w:num>
  <w:num w:numId="15">
    <w:abstractNumId w:val="28"/>
  </w:num>
  <w:num w:numId="16">
    <w:abstractNumId w:val="2"/>
  </w:num>
  <w:num w:numId="17">
    <w:abstractNumId w:val="32"/>
  </w:num>
  <w:num w:numId="18">
    <w:abstractNumId w:val="20"/>
  </w:num>
  <w:num w:numId="19">
    <w:abstractNumId w:val="10"/>
  </w:num>
  <w:num w:numId="20">
    <w:abstractNumId w:val="27"/>
  </w:num>
  <w:num w:numId="21">
    <w:abstractNumId w:val="16"/>
  </w:num>
  <w:num w:numId="22">
    <w:abstractNumId w:val="23"/>
  </w:num>
  <w:num w:numId="23">
    <w:abstractNumId w:val="13"/>
  </w:num>
  <w:num w:numId="24">
    <w:abstractNumId w:val="34"/>
  </w:num>
  <w:num w:numId="25">
    <w:abstractNumId w:val="0"/>
  </w:num>
  <w:num w:numId="26">
    <w:abstractNumId w:val="5"/>
  </w:num>
  <w:num w:numId="27">
    <w:abstractNumId w:val="7"/>
  </w:num>
  <w:num w:numId="28">
    <w:abstractNumId w:val="8"/>
  </w:num>
  <w:num w:numId="29">
    <w:abstractNumId w:val="31"/>
  </w:num>
  <w:num w:numId="30">
    <w:abstractNumId w:val="19"/>
  </w:num>
  <w:num w:numId="31">
    <w:abstractNumId w:val="36"/>
  </w:num>
  <w:num w:numId="32">
    <w:abstractNumId w:val="15"/>
  </w:num>
  <w:num w:numId="33">
    <w:abstractNumId w:val="43"/>
  </w:num>
  <w:num w:numId="34">
    <w:abstractNumId w:val="17"/>
  </w:num>
  <w:num w:numId="35">
    <w:abstractNumId w:val="33"/>
  </w:num>
  <w:num w:numId="36">
    <w:abstractNumId w:val="42"/>
  </w:num>
  <w:num w:numId="37">
    <w:abstractNumId w:val="25"/>
  </w:num>
  <w:num w:numId="38">
    <w:abstractNumId w:val="4"/>
  </w:num>
  <w:num w:numId="39">
    <w:abstractNumId w:val="12"/>
  </w:num>
  <w:num w:numId="40">
    <w:abstractNumId w:val="1"/>
  </w:num>
  <w:num w:numId="41">
    <w:abstractNumId w:val="38"/>
  </w:num>
  <w:num w:numId="42">
    <w:abstractNumId w:val="11"/>
  </w:num>
  <w:num w:numId="43">
    <w:abstractNumId w:val="44"/>
  </w:num>
  <w:num w:numId="44">
    <w:abstractNumId w:val="6"/>
  </w:num>
  <w:num w:numId="45">
    <w:abstractNumId w:val="2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87"/>
    <w:rsid w:val="00106587"/>
    <w:rsid w:val="001165EE"/>
    <w:rsid w:val="002B1838"/>
    <w:rsid w:val="002D6B32"/>
    <w:rsid w:val="003406DA"/>
    <w:rsid w:val="003D38B7"/>
    <w:rsid w:val="004256A7"/>
    <w:rsid w:val="006D1C61"/>
    <w:rsid w:val="007032C4"/>
    <w:rsid w:val="007125CA"/>
    <w:rsid w:val="00780D90"/>
    <w:rsid w:val="0079191F"/>
    <w:rsid w:val="007A2AE6"/>
    <w:rsid w:val="00925A30"/>
    <w:rsid w:val="00A2407E"/>
    <w:rsid w:val="00A57AF8"/>
    <w:rsid w:val="00B777DA"/>
    <w:rsid w:val="00CE664F"/>
    <w:rsid w:val="00D83385"/>
    <w:rsid w:val="00E57B7D"/>
    <w:rsid w:val="00E81DEF"/>
    <w:rsid w:val="00F03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6590"/>
  <w15:chartTrackingRefBased/>
  <w15:docId w15:val="{DD46575E-29F3-4140-BAAF-4238B639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0658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06587"/>
    <w:pPr>
      <w:keepNext/>
      <w:tabs>
        <w:tab w:val="left" w:pos="5103"/>
        <w:tab w:val="left" w:pos="5812"/>
      </w:tabs>
      <w:jc w:val="center"/>
      <w:outlineLvl w:val="0"/>
    </w:pPr>
    <w:rPr>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06587"/>
    <w:rPr>
      <w:rFonts w:ascii="Times New Roman" w:eastAsia="Times New Roman" w:hAnsi="Times New Roman" w:cs="Times New Roman"/>
      <w:b/>
      <w:sz w:val="20"/>
      <w:szCs w:val="20"/>
      <w:lang w:val="x-none" w:eastAsia="pl-PL"/>
    </w:rPr>
  </w:style>
  <w:style w:type="paragraph" w:styleId="Tekstpodstawowy3">
    <w:name w:val="Body Text 3"/>
    <w:basedOn w:val="Normalny"/>
    <w:link w:val="Tekstpodstawowy3Znak"/>
    <w:semiHidden/>
    <w:rsid w:val="00106587"/>
    <w:pPr>
      <w:spacing w:line="360" w:lineRule="auto"/>
    </w:pPr>
    <w:rPr>
      <w:rFonts w:ascii="Arial" w:hAnsi="Arial"/>
      <w:sz w:val="20"/>
      <w:lang w:val="x-none" w:eastAsia="x-none"/>
    </w:rPr>
  </w:style>
  <w:style w:type="character" w:customStyle="1" w:styleId="Tekstpodstawowy3Znak">
    <w:name w:val="Tekst podstawowy 3 Znak"/>
    <w:basedOn w:val="Domylnaczcionkaakapitu"/>
    <w:link w:val="Tekstpodstawowy3"/>
    <w:semiHidden/>
    <w:rsid w:val="00106587"/>
    <w:rPr>
      <w:rFonts w:ascii="Arial" w:eastAsia="Times New Roman" w:hAnsi="Arial" w:cs="Times New Roman"/>
      <w:sz w:val="20"/>
      <w:szCs w:val="24"/>
      <w:lang w:val="x-none" w:eastAsia="x-none"/>
    </w:rPr>
  </w:style>
  <w:style w:type="character" w:styleId="Odwoaniedokomentarza">
    <w:name w:val="annotation reference"/>
    <w:basedOn w:val="Domylnaczcionkaakapitu"/>
    <w:uiPriority w:val="99"/>
    <w:semiHidden/>
    <w:unhideWhenUsed/>
    <w:rsid w:val="00A57AF8"/>
    <w:rPr>
      <w:sz w:val="16"/>
      <w:szCs w:val="16"/>
    </w:rPr>
  </w:style>
  <w:style w:type="paragraph" w:styleId="Tekstkomentarza">
    <w:name w:val="annotation text"/>
    <w:basedOn w:val="Normalny"/>
    <w:link w:val="TekstkomentarzaZnak"/>
    <w:uiPriority w:val="99"/>
    <w:semiHidden/>
    <w:unhideWhenUsed/>
    <w:rsid w:val="00A57AF8"/>
    <w:rPr>
      <w:sz w:val="20"/>
      <w:szCs w:val="20"/>
    </w:rPr>
  </w:style>
  <w:style w:type="character" w:customStyle="1" w:styleId="TekstkomentarzaZnak">
    <w:name w:val="Tekst komentarza Znak"/>
    <w:basedOn w:val="Domylnaczcionkaakapitu"/>
    <w:link w:val="Tekstkomentarza"/>
    <w:uiPriority w:val="99"/>
    <w:semiHidden/>
    <w:rsid w:val="00A57AF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57AF8"/>
    <w:rPr>
      <w:b/>
      <w:bCs/>
    </w:rPr>
  </w:style>
  <w:style w:type="character" w:customStyle="1" w:styleId="TematkomentarzaZnak">
    <w:name w:val="Temat komentarza Znak"/>
    <w:basedOn w:val="TekstkomentarzaZnak"/>
    <w:link w:val="Tematkomentarza"/>
    <w:uiPriority w:val="99"/>
    <w:semiHidden/>
    <w:rsid w:val="00A57AF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57AF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7AF8"/>
    <w:rPr>
      <w:rFonts w:ascii="Segoe UI" w:eastAsia="Times New Roman" w:hAnsi="Segoe UI" w:cs="Segoe UI"/>
      <w:sz w:val="18"/>
      <w:szCs w:val="18"/>
      <w:lang w:eastAsia="pl-PL"/>
    </w:rPr>
  </w:style>
  <w:style w:type="paragraph" w:styleId="Akapitzlist">
    <w:name w:val="List Paragraph"/>
    <w:basedOn w:val="Normalny"/>
    <w:uiPriority w:val="34"/>
    <w:qFormat/>
    <w:rsid w:val="00A57AF8"/>
    <w:pPr>
      <w:ind w:left="720"/>
      <w:contextualSpacing/>
    </w:pPr>
  </w:style>
  <w:style w:type="paragraph" w:styleId="Tekstpodstawowy">
    <w:name w:val="Body Text"/>
    <w:basedOn w:val="Normalny"/>
    <w:link w:val="TekstpodstawowyZnak"/>
    <w:uiPriority w:val="99"/>
    <w:semiHidden/>
    <w:unhideWhenUsed/>
    <w:rsid w:val="00925A30"/>
    <w:pPr>
      <w:spacing w:after="120"/>
    </w:pPr>
  </w:style>
  <w:style w:type="character" w:customStyle="1" w:styleId="TekstpodstawowyZnak">
    <w:name w:val="Tekst podstawowy Znak"/>
    <w:basedOn w:val="Domylnaczcionkaakapitu"/>
    <w:link w:val="Tekstpodstawowy"/>
    <w:uiPriority w:val="99"/>
    <w:semiHidden/>
    <w:rsid w:val="00925A30"/>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925A30"/>
    <w:pPr>
      <w:spacing w:after="120" w:line="480" w:lineRule="auto"/>
    </w:pPr>
  </w:style>
  <w:style w:type="character" w:customStyle="1" w:styleId="Tekstpodstawowy2Znak">
    <w:name w:val="Tekst podstawowy 2 Znak"/>
    <w:basedOn w:val="Domylnaczcionkaakapitu"/>
    <w:link w:val="Tekstpodstawowy2"/>
    <w:uiPriority w:val="99"/>
    <w:semiHidden/>
    <w:rsid w:val="00925A3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925A30"/>
    <w:rPr>
      <w:sz w:val="20"/>
      <w:szCs w:val="20"/>
      <w:lang w:val="x-none"/>
    </w:rPr>
  </w:style>
  <w:style w:type="character" w:customStyle="1" w:styleId="TekstprzypisudolnegoZnak">
    <w:name w:val="Tekst przypisu dolnego Znak"/>
    <w:basedOn w:val="Domylnaczcionkaakapitu"/>
    <w:link w:val="Tekstprzypisudolnego"/>
    <w:semiHidden/>
    <w:rsid w:val="00925A30"/>
    <w:rPr>
      <w:rFonts w:ascii="Times New Roman" w:eastAsia="Times New Roman" w:hAnsi="Times New Roman" w:cs="Times New Roman"/>
      <w:sz w:val="20"/>
      <w:szCs w:val="20"/>
      <w:lang w:val="x-none" w:eastAsia="pl-PL"/>
    </w:rPr>
  </w:style>
  <w:style w:type="paragraph" w:styleId="Bezodstpw">
    <w:name w:val="No Spacing"/>
    <w:uiPriority w:val="1"/>
    <w:qFormat/>
    <w:rsid w:val="00925A30"/>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25A30"/>
    <w:pPr>
      <w:spacing w:before="100" w:beforeAutospacing="1" w:after="100" w:afterAutospacing="1"/>
    </w:pPr>
  </w:style>
  <w:style w:type="character" w:styleId="Pogrubienie">
    <w:name w:val="Strong"/>
    <w:uiPriority w:val="22"/>
    <w:qFormat/>
    <w:rsid w:val="00925A30"/>
    <w:rPr>
      <w:b/>
      <w:bCs/>
    </w:rPr>
  </w:style>
  <w:style w:type="character" w:styleId="Uwydatnienie">
    <w:name w:val="Emphasis"/>
    <w:qFormat/>
    <w:rsid w:val="00925A30"/>
    <w:rPr>
      <w:i/>
      <w:iCs/>
    </w:rPr>
  </w:style>
  <w:style w:type="paragraph" w:customStyle="1" w:styleId="Wypunktowanie">
    <w:name w:val="Wypunktowanie"/>
    <w:basedOn w:val="Normalny"/>
    <w:rsid w:val="00925A30"/>
    <w:pPr>
      <w:numPr>
        <w:numId w:val="17"/>
      </w:numPr>
    </w:pPr>
  </w:style>
  <w:style w:type="character" w:styleId="Hipercze">
    <w:name w:val="Hyperlink"/>
    <w:uiPriority w:val="99"/>
    <w:unhideWhenUsed/>
    <w:rsid w:val="00925A30"/>
    <w:rPr>
      <w:color w:val="0000FF"/>
      <w:u w:val="single"/>
    </w:rPr>
  </w:style>
  <w:style w:type="character" w:customStyle="1" w:styleId="apple-converted-space">
    <w:name w:val="apple-converted-space"/>
    <w:basedOn w:val="Domylnaczcionkaakapitu"/>
    <w:rsid w:val="0092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438163">
      <w:bodyDiv w:val="1"/>
      <w:marLeft w:val="0"/>
      <w:marRight w:val="0"/>
      <w:marTop w:val="0"/>
      <w:marBottom w:val="0"/>
      <w:divBdr>
        <w:top w:val="none" w:sz="0" w:space="0" w:color="auto"/>
        <w:left w:val="none" w:sz="0" w:space="0" w:color="auto"/>
        <w:bottom w:val="none" w:sz="0" w:space="0" w:color="auto"/>
        <w:right w:val="none" w:sz="0" w:space="0" w:color="auto"/>
      </w:divBdr>
    </w:div>
    <w:div w:id="638075060">
      <w:bodyDiv w:val="1"/>
      <w:marLeft w:val="0"/>
      <w:marRight w:val="0"/>
      <w:marTop w:val="0"/>
      <w:marBottom w:val="0"/>
      <w:divBdr>
        <w:top w:val="none" w:sz="0" w:space="0" w:color="auto"/>
        <w:left w:val="none" w:sz="0" w:space="0" w:color="auto"/>
        <w:bottom w:val="none" w:sz="0" w:space="0" w:color="auto"/>
        <w:right w:val="none" w:sz="0" w:space="0" w:color="auto"/>
      </w:divBdr>
    </w:div>
    <w:div w:id="18920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ll.2dell.pl/2007/08/28/szkole-nia_w_fab-ryce_della_w_irlandii" TargetMode="External"/><Relationship Id="rId5" Type="http://schemas.openxmlformats.org/officeDocument/2006/relationships/hyperlink" Target="http://www.dell.2dell.pl/2007/08/28/szkole-nia_w_fab-ryce_della_w_irlandii"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4535</Words>
  <Characters>27216</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Mickiewicz</dc:creator>
  <cp:keywords/>
  <dc:description/>
  <cp:lastModifiedBy>Magda Rodek</cp:lastModifiedBy>
  <cp:revision>2</cp:revision>
  <dcterms:created xsi:type="dcterms:W3CDTF">2025-09-22T10:22:00Z</dcterms:created>
  <dcterms:modified xsi:type="dcterms:W3CDTF">2025-09-22T10:22:00Z</dcterms:modified>
</cp:coreProperties>
</file>