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970A1" w14:textId="1490C615" w:rsidR="005908D7" w:rsidRPr="00816631" w:rsidRDefault="005908D7" w:rsidP="00AA1E52">
      <w:pPr>
        <w:pStyle w:val="Nagwek1"/>
        <w:spacing w:line="320" w:lineRule="exact"/>
        <w:rPr>
          <w:rFonts w:ascii="Aptos" w:hAnsi="Aptos"/>
          <w:sz w:val="32"/>
        </w:rPr>
      </w:pPr>
      <w:r w:rsidRPr="00816631">
        <w:rPr>
          <w:rFonts w:ascii="Aptos" w:hAnsi="Aptos"/>
          <w:sz w:val="32"/>
        </w:rPr>
        <w:t xml:space="preserve">Regulamin </w:t>
      </w:r>
      <w:r w:rsidR="00FB2DE3" w:rsidRPr="00816631">
        <w:rPr>
          <w:rFonts w:ascii="Aptos" w:hAnsi="Aptos"/>
          <w:sz w:val="32"/>
        </w:rPr>
        <w:t xml:space="preserve">wprowadzania zmian w zakresie organizacji i trybu zaliczania zajęć w ramach </w:t>
      </w:r>
      <w:r w:rsidR="005B1284" w:rsidRPr="00816631">
        <w:rPr>
          <w:rFonts w:ascii="Aptos" w:hAnsi="Aptos"/>
          <w:sz w:val="32"/>
        </w:rPr>
        <w:t xml:space="preserve">wsparcia </w:t>
      </w:r>
      <w:r w:rsidRPr="00816631">
        <w:rPr>
          <w:rFonts w:ascii="Aptos" w:hAnsi="Aptos"/>
          <w:sz w:val="32"/>
        </w:rPr>
        <w:t>Centrum Osób o Szczególnych Potrzebach Akademii WSB</w:t>
      </w:r>
    </w:p>
    <w:p w14:paraId="57928F21" w14:textId="77777777" w:rsidR="005908D7" w:rsidRPr="009A1FB1" w:rsidRDefault="005908D7" w:rsidP="009A1FB1">
      <w:pPr>
        <w:pStyle w:val="Nagwek2"/>
        <w:spacing w:before="480" w:line="320" w:lineRule="exact"/>
        <w:rPr>
          <w:rFonts w:ascii="Aptos" w:hAnsi="Aptos"/>
          <w:b/>
          <w:color w:val="auto"/>
        </w:rPr>
      </w:pPr>
      <w:r w:rsidRPr="009A1FB1">
        <w:rPr>
          <w:rFonts w:ascii="Aptos" w:hAnsi="Aptos"/>
          <w:b/>
          <w:color w:val="auto"/>
        </w:rPr>
        <w:t>§ 1. Informacje ogólne</w:t>
      </w:r>
    </w:p>
    <w:p w14:paraId="29505CD9" w14:textId="107A82BD" w:rsidR="00816631" w:rsidRPr="00816631" w:rsidRDefault="008B7515" w:rsidP="002C360F">
      <w:pPr>
        <w:pStyle w:val="Akapitzlist"/>
        <w:numPr>
          <w:ilvl w:val="0"/>
          <w:numId w:val="1"/>
        </w:numPr>
        <w:spacing w:line="320" w:lineRule="exact"/>
        <w:ind w:left="426"/>
        <w:rPr>
          <w:rFonts w:ascii="Aptos" w:hAnsi="Aptos" w:cs="Arial"/>
          <w:sz w:val="24"/>
          <w:szCs w:val="24"/>
        </w:rPr>
      </w:pPr>
      <w:r w:rsidRPr="00816631">
        <w:rPr>
          <w:rFonts w:ascii="Aptos" w:hAnsi="Aptos"/>
          <w:sz w:val="24"/>
          <w:szCs w:val="24"/>
        </w:rPr>
        <w:t xml:space="preserve">Niniejszy regulamin określa zasady, tryb </w:t>
      </w:r>
      <w:r w:rsidR="00816631" w:rsidRPr="00816631">
        <w:rPr>
          <w:rFonts w:ascii="Aptos" w:hAnsi="Aptos"/>
          <w:sz w:val="24"/>
          <w:szCs w:val="24"/>
        </w:rPr>
        <w:t>oraz zakres wprowadzania zmian w organizacji zajęć dydaktycznych oraz sposobie ich zaliczania dla studentów/-</w:t>
      </w:r>
      <w:proofErr w:type="spellStart"/>
      <w:r w:rsidR="00816631" w:rsidRPr="00816631">
        <w:rPr>
          <w:rFonts w:ascii="Aptos" w:hAnsi="Aptos"/>
          <w:sz w:val="24"/>
          <w:szCs w:val="24"/>
        </w:rPr>
        <w:t>ek</w:t>
      </w:r>
      <w:proofErr w:type="spellEnd"/>
      <w:r w:rsidR="00816631" w:rsidRPr="00816631">
        <w:rPr>
          <w:rFonts w:ascii="Aptos" w:hAnsi="Aptos"/>
          <w:sz w:val="24"/>
          <w:szCs w:val="24"/>
        </w:rPr>
        <w:t>, słuchaczy/-</w:t>
      </w:r>
      <w:proofErr w:type="spellStart"/>
      <w:r w:rsidR="00816631" w:rsidRPr="00816631">
        <w:rPr>
          <w:rFonts w:ascii="Aptos" w:hAnsi="Aptos"/>
          <w:sz w:val="24"/>
          <w:szCs w:val="24"/>
        </w:rPr>
        <w:t>ek</w:t>
      </w:r>
      <w:proofErr w:type="spellEnd"/>
      <w:r w:rsidR="00816631" w:rsidRPr="00816631">
        <w:rPr>
          <w:rFonts w:ascii="Aptos" w:hAnsi="Aptos"/>
          <w:sz w:val="24"/>
          <w:szCs w:val="24"/>
        </w:rPr>
        <w:t xml:space="preserve"> studiów podyplomowych oraz doktorantów/-</w:t>
      </w:r>
      <w:proofErr w:type="spellStart"/>
      <w:r w:rsidR="00816631" w:rsidRPr="00816631">
        <w:rPr>
          <w:rFonts w:ascii="Aptos" w:hAnsi="Aptos"/>
          <w:sz w:val="24"/>
          <w:szCs w:val="24"/>
        </w:rPr>
        <w:t>ek</w:t>
      </w:r>
      <w:proofErr w:type="spellEnd"/>
      <w:r w:rsidR="00EE5735">
        <w:rPr>
          <w:rFonts w:ascii="Aptos" w:hAnsi="Aptos"/>
          <w:sz w:val="24"/>
          <w:szCs w:val="24"/>
        </w:rPr>
        <w:t>, słuchaczy/-</w:t>
      </w:r>
      <w:proofErr w:type="spellStart"/>
      <w:r w:rsidR="00EE5735">
        <w:rPr>
          <w:rFonts w:ascii="Aptos" w:hAnsi="Aptos"/>
          <w:sz w:val="24"/>
          <w:szCs w:val="24"/>
        </w:rPr>
        <w:t>ek</w:t>
      </w:r>
      <w:proofErr w:type="spellEnd"/>
      <w:r w:rsidR="00EE5735">
        <w:rPr>
          <w:rFonts w:ascii="Aptos" w:hAnsi="Aptos"/>
          <w:sz w:val="24"/>
          <w:szCs w:val="24"/>
        </w:rPr>
        <w:t xml:space="preserve"> seminarium doktorskiego</w:t>
      </w:r>
      <w:r w:rsidR="00816631" w:rsidRPr="00816631">
        <w:rPr>
          <w:rFonts w:ascii="Aptos" w:hAnsi="Aptos"/>
          <w:sz w:val="24"/>
          <w:szCs w:val="24"/>
        </w:rPr>
        <w:t xml:space="preserve"> korzystających ze wsparcia Centrum </w:t>
      </w:r>
      <w:r w:rsidR="009A1FB1">
        <w:rPr>
          <w:rFonts w:ascii="Aptos" w:hAnsi="Aptos"/>
          <w:sz w:val="24"/>
          <w:szCs w:val="24"/>
        </w:rPr>
        <w:t>O</w:t>
      </w:r>
      <w:r w:rsidR="00816631" w:rsidRPr="00816631">
        <w:rPr>
          <w:rFonts w:ascii="Aptos" w:hAnsi="Aptos"/>
          <w:sz w:val="24"/>
          <w:szCs w:val="24"/>
        </w:rPr>
        <w:t>sób o Szczególnych Potrzebach, zwanego dalej</w:t>
      </w:r>
      <w:r w:rsidR="00816631">
        <w:rPr>
          <w:rFonts w:ascii="Aptos" w:hAnsi="Aptos"/>
          <w:sz w:val="24"/>
          <w:szCs w:val="24"/>
        </w:rPr>
        <w:t>: COSP.</w:t>
      </w:r>
    </w:p>
    <w:p w14:paraId="6F619EF4" w14:textId="2A5C35CE" w:rsidR="008B7515" w:rsidRPr="00816631" w:rsidRDefault="00816631" w:rsidP="002C360F">
      <w:pPr>
        <w:pStyle w:val="Akapitzlist"/>
        <w:numPr>
          <w:ilvl w:val="0"/>
          <w:numId w:val="1"/>
        </w:numPr>
        <w:spacing w:line="320" w:lineRule="exact"/>
        <w:ind w:left="426"/>
        <w:rPr>
          <w:rFonts w:ascii="Aptos" w:hAnsi="Aptos" w:cs="Arial"/>
          <w:sz w:val="24"/>
          <w:szCs w:val="24"/>
        </w:rPr>
      </w:pPr>
      <w:r w:rsidRPr="00816631">
        <w:rPr>
          <w:rFonts w:ascii="Aptos" w:hAnsi="Aptos"/>
          <w:sz w:val="24"/>
          <w:szCs w:val="24"/>
        </w:rPr>
        <w:t>Celem regulaminu jest zapewnienie równych szans w procesie kształcenia osobom z niepełnosprawnościami lub innymi szczególnymi potrzebami edukacyjnymi.</w:t>
      </w:r>
    </w:p>
    <w:p w14:paraId="2E88F807" w14:textId="5F313D68" w:rsidR="00816631" w:rsidRPr="00816631" w:rsidRDefault="00816631" w:rsidP="002C360F">
      <w:pPr>
        <w:pStyle w:val="Akapitzlist"/>
        <w:numPr>
          <w:ilvl w:val="0"/>
          <w:numId w:val="1"/>
        </w:numPr>
        <w:spacing w:line="320" w:lineRule="exact"/>
        <w:ind w:left="426"/>
        <w:rPr>
          <w:rFonts w:ascii="Aptos" w:hAnsi="Aptos" w:cs="Arial"/>
          <w:sz w:val="24"/>
          <w:szCs w:val="24"/>
        </w:rPr>
      </w:pPr>
      <w:r w:rsidRPr="00816631">
        <w:rPr>
          <w:rFonts w:ascii="Aptos" w:hAnsi="Aptos" w:cs="Arial"/>
          <w:sz w:val="24"/>
          <w:szCs w:val="24"/>
        </w:rPr>
        <w:t xml:space="preserve">Regulamin obowiązuje wszystkie osoby wskazane w </w:t>
      </w:r>
      <w:r w:rsidRPr="00816631">
        <w:rPr>
          <w:rFonts w:ascii="Aptos" w:hAnsi="Aptos" w:cs="Calibri"/>
          <w:sz w:val="24"/>
          <w:szCs w:val="24"/>
        </w:rPr>
        <w:t>§</w:t>
      </w:r>
      <w:r w:rsidRPr="00816631">
        <w:rPr>
          <w:rFonts w:ascii="Aptos" w:hAnsi="Aptos" w:cs="Arial"/>
          <w:sz w:val="24"/>
          <w:szCs w:val="24"/>
        </w:rPr>
        <w:t xml:space="preserve"> 1 pkt. 1, a także nauczycieli akademickich oraz inne osoby prowadzące zajęcia dydaktyczne na uczelni.</w:t>
      </w:r>
    </w:p>
    <w:p w14:paraId="7F0D9C37" w14:textId="02F6ED3B" w:rsidR="00816631" w:rsidRPr="009A1FB1" w:rsidRDefault="00816631" w:rsidP="009A1FB1">
      <w:pPr>
        <w:pStyle w:val="Nagwek2"/>
        <w:spacing w:before="480" w:line="320" w:lineRule="exact"/>
        <w:rPr>
          <w:rFonts w:ascii="Aptos" w:hAnsi="Aptos"/>
          <w:b/>
          <w:color w:val="auto"/>
        </w:rPr>
      </w:pPr>
      <w:r w:rsidRPr="009A1FB1">
        <w:rPr>
          <w:rFonts w:ascii="Aptos" w:hAnsi="Aptos"/>
          <w:b/>
          <w:color w:val="auto"/>
        </w:rPr>
        <w:t>§ 2. Definicje</w:t>
      </w:r>
    </w:p>
    <w:p w14:paraId="663A240B" w14:textId="56901157" w:rsidR="00816631" w:rsidRDefault="00816631" w:rsidP="00816631">
      <w:pPr>
        <w:pStyle w:val="Akapitzlist"/>
        <w:numPr>
          <w:ilvl w:val="0"/>
          <w:numId w:val="16"/>
        </w:numPr>
        <w:spacing w:line="320" w:lineRule="exact"/>
        <w:rPr>
          <w:rFonts w:ascii="Aptos" w:hAnsi="Aptos" w:cs="Arial"/>
          <w:sz w:val="24"/>
          <w:szCs w:val="24"/>
        </w:rPr>
      </w:pPr>
      <w:r w:rsidRPr="00285DB9">
        <w:rPr>
          <w:rFonts w:ascii="Aptos" w:hAnsi="Aptos" w:cs="Arial"/>
          <w:b/>
          <w:sz w:val="24"/>
          <w:szCs w:val="24"/>
        </w:rPr>
        <w:t>Centrum Osób o Szczególnych Potrzebach</w:t>
      </w:r>
      <w:r w:rsidRPr="00816631">
        <w:rPr>
          <w:rFonts w:ascii="Aptos" w:hAnsi="Aptos" w:cs="Arial"/>
          <w:sz w:val="24"/>
          <w:szCs w:val="24"/>
        </w:rPr>
        <w:t xml:space="preserve"> – jednostka organizacyjna Akademii WSB skupiająca swoją działalność na wsparciu osób z niepełnosprawnościami oraz osób ze szczególnymi potrzebami, doświadczającymi trudności w zakresie dostępności</w:t>
      </w:r>
      <w:r w:rsidR="00285DB9">
        <w:rPr>
          <w:rFonts w:ascii="Aptos" w:hAnsi="Aptos" w:cs="Arial"/>
          <w:sz w:val="24"/>
          <w:szCs w:val="24"/>
        </w:rPr>
        <w:t>, będącymi interesariuszami Akademii WSB</w:t>
      </w:r>
      <w:r>
        <w:rPr>
          <w:rFonts w:ascii="Aptos" w:hAnsi="Aptos" w:cs="Arial"/>
          <w:sz w:val="24"/>
          <w:szCs w:val="24"/>
        </w:rPr>
        <w:t>.</w:t>
      </w:r>
    </w:p>
    <w:p w14:paraId="5572C6FE" w14:textId="07D63F30" w:rsidR="00816631" w:rsidRDefault="00816631" w:rsidP="00816631">
      <w:pPr>
        <w:pStyle w:val="Akapitzlist"/>
        <w:numPr>
          <w:ilvl w:val="0"/>
          <w:numId w:val="16"/>
        </w:numPr>
        <w:spacing w:line="320" w:lineRule="exact"/>
        <w:rPr>
          <w:rFonts w:ascii="Aptos" w:hAnsi="Aptos" w:cs="Arial"/>
          <w:sz w:val="24"/>
          <w:szCs w:val="24"/>
        </w:rPr>
      </w:pPr>
      <w:r w:rsidRPr="00285DB9">
        <w:rPr>
          <w:rFonts w:ascii="Aptos" w:hAnsi="Aptos" w:cs="Arial"/>
          <w:b/>
          <w:sz w:val="24"/>
          <w:szCs w:val="24"/>
        </w:rPr>
        <w:t>Osoba korzystająca ze wsparcia COSP</w:t>
      </w:r>
      <w:r>
        <w:rPr>
          <w:rFonts w:ascii="Aptos" w:hAnsi="Aptos" w:cs="Arial"/>
          <w:sz w:val="24"/>
          <w:szCs w:val="24"/>
        </w:rPr>
        <w:t xml:space="preserve"> – osoba, która złożyła formalny wniosek </w:t>
      </w:r>
      <w:r w:rsidR="002E40A1">
        <w:rPr>
          <w:rFonts w:ascii="Aptos" w:hAnsi="Aptos" w:cs="Arial"/>
          <w:sz w:val="24"/>
          <w:szCs w:val="24"/>
        </w:rPr>
        <w:t xml:space="preserve">oraz otrzymała decyzję </w:t>
      </w:r>
      <w:r>
        <w:rPr>
          <w:rFonts w:ascii="Aptos" w:hAnsi="Aptos" w:cs="Arial"/>
          <w:sz w:val="24"/>
          <w:szCs w:val="24"/>
        </w:rPr>
        <w:t xml:space="preserve">o przyznaniu wsparcia </w:t>
      </w:r>
      <w:r w:rsidR="002E40A1">
        <w:rPr>
          <w:rFonts w:ascii="Aptos" w:hAnsi="Aptos" w:cs="Arial"/>
          <w:sz w:val="24"/>
          <w:szCs w:val="24"/>
        </w:rPr>
        <w:t>w ramach działalności COSP.</w:t>
      </w:r>
    </w:p>
    <w:p w14:paraId="4142DB18" w14:textId="3DA4F6C3" w:rsidR="00084AAD" w:rsidRDefault="00084AAD" w:rsidP="00816631">
      <w:pPr>
        <w:pStyle w:val="Akapitzlist"/>
        <w:numPr>
          <w:ilvl w:val="0"/>
          <w:numId w:val="16"/>
        </w:numPr>
        <w:spacing w:line="320" w:lineRule="exact"/>
        <w:rPr>
          <w:rFonts w:ascii="Aptos" w:hAnsi="Aptos" w:cs="Arial"/>
          <w:sz w:val="24"/>
          <w:szCs w:val="24"/>
        </w:rPr>
      </w:pPr>
      <w:r w:rsidRPr="00285DB9">
        <w:rPr>
          <w:rFonts w:ascii="Aptos" w:hAnsi="Aptos" w:cs="Arial"/>
          <w:b/>
          <w:sz w:val="24"/>
          <w:szCs w:val="24"/>
        </w:rPr>
        <w:t>Osoba objęta wsparciem</w:t>
      </w:r>
      <w:r>
        <w:rPr>
          <w:rFonts w:ascii="Aptos" w:hAnsi="Aptos" w:cs="Arial"/>
          <w:sz w:val="24"/>
          <w:szCs w:val="24"/>
        </w:rPr>
        <w:t xml:space="preserve"> – student/-ka, słuchacz/-ka studiów podyplomowych</w:t>
      </w:r>
      <w:r w:rsidR="00EE5735">
        <w:rPr>
          <w:rFonts w:ascii="Aptos" w:hAnsi="Aptos" w:cs="Arial"/>
          <w:sz w:val="24"/>
          <w:szCs w:val="24"/>
        </w:rPr>
        <w:t>,</w:t>
      </w:r>
      <w:r>
        <w:rPr>
          <w:rFonts w:ascii="Aptos" w:hAnsi="Aptos" w:cs="Arial"/>
          <w:sz w:val="24"/>
          <w:szCs w:val="24"/>
        </w:rPr>
        <w:t xml:space="preserve"> doktorant/-ka</w:t>
      </w:r>
      <w:r w:rsidR="00EE5735">
        <w:rPr>
          <w:rFonts w:ascii="Aptos" w:hAnsi="Aptos" w:cs="Arial"/>
          <w:sz w:val="24"/>
          <w:szCs w:val="24"/>
        </w:rPr>
        <w:t xml:space="preserve"> lub słuchacz/-ka seminarium doktorskiego, </w:t>
      </w:r>
      <w:r>
        <w:rPr>
          <w:rFonts w:ascii="Aptos" w:hAnsi="Aptos" w:cs="Arial"/>
          <w:sz w:val="24"/>
          <w:szCs w:val="24"/>
        </w:rPr>
        <w:t>któr</w:t>
      </w:r>
      <w:r w:rsidR="00EE5735">
        <w:rPr>
          <w:rFonts w:ascii="Aptos" w:hAnsi="Aptos" w:cs="Arial"/>
          <w:sz w:val="24"/>
          <w:szCs w:val="24"/>
        </w:rPr>
        <w:t>y/-a</w:t>
      </w:r>
      <w:r>
        <w:rPr>
          <w:rFonts w:ascii="Aptos" w:hAnsi="Aptos" w:cs="Arial"/>
          <w:sz w:val="24"/>
          <w:szCs w:val="24"/>
        </w:rPr>
        <w:t xml:space="preserve"> został</w:t>
      </w:r>
      <w:r w:rsidR="00EE5735">
        <w:rPr>
          <w:rFonts w:ascii="Aptos" w:hAnsi="Aptos" w:cs="Arial"/>
          <w:sz w:val="24"/>
          <w:szCs w:val="24"/>
        </w:rPr>
        <w:t>/-</w:t>
      </w:r>
      <w:r>
        <w:rPr>
          <w:rFonts w:ascii="Aptos" w:hAnsi="Aptos" w:cs="Arial"/>
          <w:sz w:val="24"/>
          <w:szCs w:val="24"/>
        </w:rPr>
        <w:t>a uprawnion</w:t>
      </w:r>
      <w:r w:rsidR="00EE5735">
        <w:rPr>
          <w:rFonts w:ascii="Aptos" w:hAnsi="Aptos" w:cs="Arial"/>
          <w:sz w:val="24"/>
          <w:szCs w:val="24"/>
        </w:rPr>
        <w:t>y/-</w:t>
      </w:r>
      <w:r>
        <w:rPr>
          <w:rFonts w:ascii="Aptos" w:hAnsi="Aptos" w:cs="Arial"/>
          <w:sz w:val="24"/>
          <w:szCs w:val="24"/>
        </w:rPr>
        <w:t>a do korzystania z wsparcia określonego w niniejszym regulaminie.</w:t>
      </w:r>
    </w:p>
    <w:p w14:paraId="55F7AFE6" w14:textId="7D8D8B87" w:rsidR="00816631" w:rsidRPr="002E40A1" w:rsidRDefault="00816631" w:rsidP="00816631">
      <w:pPr>
        <w:pStyle w:val="Akapitzlist"/>
        <w:numPr>
          <w:ilvl w:val="0"/>
          <w:numId w:val="16"/>
        </w:numPr>
        <w:spacing w:line="320" w:lineRule="exact"/>
        <w:rPr>
          <w:rFonts w:ascii="Aptos" w:hAnsi="Aptos" w:cs="Arial"/>
          <w:sz w:val="24"/>
          <w:szCs w:val="24"/>
        </w:rPr>
      </w:pPr>
      <w:r w:rsidRPr="00285DB9">
        <w:rPr>
          <w:rFonts w:ascii="Aptos" w:hAnsi="Aptos" w:cs="Arial"/>
          <w:b/>
          <w:sz w:val="24"/>
          <w:szCs w:val="24"/>
        </w:rPr>
        <w:t>Dostosowanie</w:t>
      </w:r>
      <w:r w:rsidRPr="00816631">
        <w:rPr>
          <w:rFonts w:ascii="Aptos" w:hAnsi="Aptos" w:cs="Arial"/>
          <w:sz w:val="24"/>
          <w:szCs w:val="24"/>
        </w:rPr>
        <w:t xml:space="preserve"> – zmiana w organizacji zajęć lub trybie ich zaliczania mająca na celu wyrównanie szans edukacyjnych osoby </w:t>
      </w:r>
      <w:r w:rsidR="00285DB9">
        <w:rPr>
          <w:rFonts w:ascii="Aptos" w:hAnsi="Aptos" w:cs="Arial"/>
          <w:sz w:val="24"/>
          <w:szCs w:val="24"/>
        </w:rPr>
        <w:t xml:space="preserve">z niepełnosprawnościami oraz osoby </w:t>
      </w:r>
      <w:r w:rsidRPr="00816631">
        <w:rPr>
          <w:rFonts w:ascii="Aptos" w:hAnsi="Aptos" w:cs="Arial"/>
          <w:sz w:val="24"/>
          <w:szCs w:val="24"/>
        </w:rPr>
        <w:t>o szczególnych potrzebach.</w:t>
      </w:r>
    </w:p>
    <w:p w14:paraId="73B56A36" w14:textId="0ACFB5F3" w:rsidR="003C42B5" w:rsidRPr="009A1FB1" w:rsidRDefault="003C42B5" w:rsidP="009A1FB1">
      <w:pPr>
        <w:pStyle w:val="Nagwek2"/>
        <w:spacing w:before="480" w:line="320" w:lineRule="exact"/>
        <w:rPr>
          <w:rFonts w:ascii="Aptos" w:hAnsi="Aptos"/>
          <w:b/>
          <w:color w:val="auto"/>
        </w:rPr>
      </w:pPr>
      <w:r w:rsidRPr="009A1FB1">
        <w:rPr>
          <w:rFonts w:ascii="Aptos" w:hAnsi="Aptos"/>
          <w:b/>
          <w:color w:val="auto"/>
        </w:rPr>
        <w:t xml:space="preserve">§ </w:t>
      </w:r>
      <w:r w:rsidR="002E40A1" w:rsidRPr="009A1FB1">
        <w:rPr>
          <w:rFonts w:ascii="Aptos" w:hAnsi="Aptos"/>
          <w:b/>
          <w:color w:val="auto"/>
        </w:rPr>
        <w:t>3</w:t>
      </w:r>
      <w:r w:rsidRPr="009A1FB1">
        <w:rPr>
          <w:rFonts w:ascii="Aptos" w:hAnsi="Aptos"/>
          <w:b/>
          <w:color w:val="auto"/>
        </w:rPr>
        <w:t>. Adresaci wsparcia</w:t>
      </w:r>
    </w:p>
    <w:p w14:paraId="4AE824AA" w14:textId="043D94D5" w:rsidR="00D048C4" w:rsidRPr="00816631" w:rsidRDefault="003C42B5" w:rsidP="00D048C4">
      <w:pPr>
        <w:pStyle w:val="Akapitzlist"/>
        <w:numPr>
          <w:ilvl w:val="0"/>
          <w:numId w:val="2"/>
        </w:numPr>
        <w:spacing w:line="320" w:lineRule="exact"/>
        <w:rPr>
          <w:rFonts w:ascii="Aptos" w:hAnsi="Aptos" w:cs="Arial"/>
          <w:sz w:val="24"/>
          <w:szCs w:val="24"/>
        </w:rPr>
      </w:pPr>
      <w:r w:rsidRPr="00816631">
        <w:rPr>
          <w:rFonts w:ascii="Aptos" w:hAnsi="Aptos" w:cs="Arial"/>
          <w:sz w:val="24"/>
          <w:szCs w:val="24"/>
        </w:rPr>
        <w:t>Do korzystania ze wsparcia uprawnieni są studenci</w:t>
      </w:r>
      <w:r w:rsidR="002E40A1">
        <w:rPr>
          <w:rFonts w:ascii="Aptos" w:hAnsi="Aptos" w:cs="Arial"/>
          <w:sz w:val="24"/>
          <w:szCs w:val="24"/>
        </w:rPr>
        <w:t>/-</w:t>
      </w:r>
      <w:proofErr w:type="spellStart"/>
      <w:r w:rsidR="002E40A1">
        <w:rPr>
          <w:rFonts w:ascii="Aptos" w:hAnsi="Aptos" w:cs="Arial"/>
          <w:sz w:val="24"/>
          <w:szCs w:val="24"/>
        </w:rPr>
        <w:t>tki</w:t>
      </w:r>
      <w:proofErr w:type="spellEnd"/>
      <w:r w:rsidR="002E40A1">
        <w:rPr>
          <w:rFonts w:ascii="Aptos" w:hAnsi="Aptos" w:cs="Arial"/>
          <w:sz w:val="24"/>
          <w:szCs w:val="24"/>
        </w:rPr>
        <w:t>,</w:t>
      </w:r>
      <w:r w:rsidRPr="00816631">
        <w:rPr>
          <w:rFonts w:ascii="Aptos" w:hAnsi="Aptos" w:cs="Arial"/>
          <w:sz w:val="24"/>
          <w:szCs w:val="24"/>
        </w:rPr>
        <w:t xml:space="preserve"> słuchacze</w:t>
      </w:r>
      <w:r w:rsidR="002E40A1">
        <w:rPr>
          <w:rFonts w:ascii="Aptos" w:hAnsi="Aptos" w:cs="Arial"/>
          <w:sz w:val="24"/>
          <w:szCs w:val="24"/>
        </w:rPr>
        <w:t>/-ki</w:t>
      </w:r>
      <w:r w:rsidRPr="00816631">
        <w:rPr>
          <w:rFonts w:ascii="Aptos" w:hAnsi="Aptos" w:cs="Arial"/>
          <w:sz w:val="24"/>
          <w:szCs w:val="24"/>
        </w:rPr>
        <w:t xml:space="preserve"> studiów podyplomowych</w:t>
      </w:r>
      <w:r w:rsidR="00EE5735">
        <w:rPr>
          <w:rFonts w:ascii="Aptos" w:hAnsi="Aptos" w:cs="Arial"/>
          <w:sz w:val="24"/>
          <w:szCs w:val="24"/>
        </w:rPr>
        <w:t xml:space="preserve">, </w:t>
      </w:r>
      <w:r w:rsidR="002E40A1">
        <w:rPr>
          <w:rFonts w:ascii="Aptos" w:hAnsi="Aptos" w:cs="Arial"/>
          <w:sz w:val="24"/>
          <w:szCs w:val="24"/>
        </w:rPr>
        <w:t>doktoranci/-</w:t>
      </w:r>
      <w:proofErr w:type="spellStart"/>
      <w:r w:rsidR="002E40A1">
        <w:rPr>
          <w:rFonts w:ascii="Aptos" w:hAnsi="Aptos" w:cs="Arial"/>
          <w:sz w:val="24"/>
          <w:szCs w:val="24"/>
        </w:rPr>
        <w:t>tki</w:t>
      </w:r>
      <w:proofErr w:type="spellEnd"/>
      <w:r w:rsidR="00EE5735">
        <w:rPr>
          <w:rFonts w:ascii="Aptos" w:hAnsi="Aptos" w:cs="Arial"/>
          <w:sz w:val="24"/>
          <w:szCs w:val="24"/>
        </w:rPr>
        <w:t xml:space="preserve"> oraz słuchacze/-ki seminarium doktorskiego</w:t>
      </w:r>
      <w:r w:rsidR="002E40A1">
        <w:rPr>
          <w:rFonts w:ascii="Aptos" w:hAnsi="Aptos" w:cs="Arial"/>
          <w:sz w:val="24"/>
          <w:szCs w:val="24"/>
        </w:rPr>
        <w:t xml:space="preserve"> </w:t>
      </w:r>
      <w:r w:rsidRPr="00816631">
        <w:rPr>
          <w:rFonts w:ascii="Aptos" w:hAnsi="Aptos" w:cs="Arial"/>
          <w:sz w:val="24"/>
          <w:szCs w:val="24"/>
        </w:rPr>
        <w:t>znajdujący</w:t>
      </w:r>
      <w:r w:rsidR="002E40A1">
        <w:rPr>
          <w:rFonts w:ascii="Aptos" w:hAnsi="Aptos" w:cs="Arial"/>
          <w:sz w:val="24"/>
          <w:szCs w:val="24"/>
        </w:rPr>
        <w:t>/-e</w:t>
      </w:r>
      <w:r w:rsidRPr="00816631">
        <w:rPr>
          <w:rFonts w:ascii="Aptos" w:hAnsi="Aptos" w:cs="Arial"/>
          <w:sz w:val="24"/>
          <w:szCs w:val="24"/>
        </w:rPr>
        <w:t xml:space="preserve"> się w sytuacji wymagającej dostosowania warunków egzaminacyjnych, potwierdzonej stosowna dokumentacją:</w:t>
      </w:r>
    </w:p>
    <w:p w14:paraId="2FDCA846" w14:textId="62E2B0E0" w:rsidR="00D048C4" w:rsidRPr="00816631" w:rsidRDefault="002E40A1" w:rsidP="00760935">
      <w:pPr>
        <w:pStyle w:val="Akapitzlist"/>
        <w:numPr>
          <w:ilvl w:val="0"/>
          <w:numId w:val="9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p</w:t>
      </w:r>
      <w:r w:rsidR="00D048C4" w:rsidRPr="00816631">
        <w:rPr>
          <w:rFonts w:ascii="Aptos" w:hAnsi="Aptos" w:cs="Arial"/>
          <w:sz w:val="24"/>
          <w:szCs w:val="24"/>
        </w:rPr>
        <w:t>osiadając</w:t>
      </w:r>
      <w:r>
        <w:rPr>
          <w:rFonts w:ascii="Aptos" w:hAnsi="Aptos" w:cs="Arial"/>
          <w:sz w:val="24"/>
          <w:szCs w:val="24"/>
        </w:rPr>
        <w:t>y/-</w:t>
      </w:r>
      <w:r w:rsidR="00D048C4" w:rsidRPr="00816631">
        <w:rPr>
          <w:rFonts w:ascii="Aptos" w:hAnsi="Aptos" w:cs="Arial"/>
          <w:sz w:val="24"/>
          <w:szCs w:val="24"/>
        </w:rPr>
        <w:t>e</w:t>
      </w:r>
      <w:r w:rsidR="003C42B5" w:rsidRPr="00816631">
        <w:rPr>
          <w:rFonts w:ascii="Aptos" w:hAnsi="Aptos" w:cs="Arial"/>
          <w:sz w:val="24"/>
          <w:szCs w:val="24"/>
        </w:rPr>
        <w:t xml:space="preserve"> orzeczenie o niepełnosprawności wydane przez uprawnione organy lub inne równoważne orzeczenie, zgodnie z ustawą z dnia 27 sierpnia 1997r. </w:t>
      </w:r>
      <w:r w:rsidR="009A1FB1">
        <w:rPr>
          <w:rFonts w:ascii="Aptos" w:hAnsi="Aptos" w:cs="Arial"/>
          <w:sz w:val="24"/>
          <w:szCs w:val="24"/>
        </w:rPr>
        <w:t>o</w:t>
      </w:r>
      <w:r w:rsidR="003C42B5" w:rsidRPr="00816631">
        <w:rPr>
          <w:rFonts w:ascii="Aptos" w:hAnsi="Aptos" w:cs="Arial"/>
          <w:sz w:val="24"/>
          <w:szCs w:val="24"/>
        </w:rPr>
        <w:t xml:space="preserve"> rehabilitacji zawodowej i społecznej oraz zatrudnianiu osób niepełnosprawnych (</w:t>
      </w:r>
      <w:r w:rsidR="009A1FB1">
        <w:rPr>
          <w:rFonts w:ascii="Aptos" w:hAnsi="Aptos" w:cs="Arial"/>
          <w:sz w:val="24"/>
          <w:szCs w:val="24"/>
        </w:rPr>
        <w:t>Dz</w:t>
      </w:r>
      <w:r w:rsidR="003C42B5" w:rsidRPr="00816631">
        <w:rPr>
          <w:rFonts w:ascii="Aptos" w:hAnsi="Aptos" w:cs="Arial"/>
          <w:sz w:val="24"/>
          <w:szCs w:val="24"/>
        </w:rPr>
        <w:t>.</w:t>
      </w:r>
      <w:r w:rsidR="009A1FB1">
        <w:rPr>
          <w:rFonts w:ascii="Aptos" w:hAnsi="Aptos" w:cs="Arial"/>
          <w:sz w:val="24"/>
          <w:szCs w:val="24"/>
        </w:rPr>
        <w:t>U</w:t>
      </w:r>
      <w:r w:rsidR="003C42B5" w:rsidRPr="00816631">
        <w:rPr>
          <w:rFonts w:ascii="Aptos" w:hAnsi="Aptos" w:cs="Arial"/>
          <w:sz w:val="24"/>
          <w:szCs w:val="24"/>
        </w:rPr>
        <w:t xml:space="preserve">. 2025, poz. 913, z </w:t>
      </w:r>
      <w:proofErr w:type="spellStart"/>
      <w:r w:rsidR="003C42B5" w:rsidRPr="00816631">
        <w:rPr>
          <w:rFonts w:ascii="Aptos" w:hAnsi="Aptos" w:cs="Arial"/>
          <w:sz w:val="24"/>
          <w:szCs w:val="24"/>
        </w:rPr>
        <w:t>późn</w:t>
      </w:r>
      <w:proofErr w:type="spellEnd"/>
      <w:r w:rsidR="003C42B5" w:rsidRPr="00816631">
        <w:rPr>
          <w:rFonts w:ascii="Aptos" w:hAnsi="Aptos" w:cs="Arial"/>
          <w:sz w:val="24"/>
          <w:szCs w:val="24"/>
        </w:rPr>
        <w:t xml:space="preserve">. </w:t>
      </w:r>
      <w:r w:rsidR="009A1FB1">
        <w:rPr>
          <w:rFonts w:ascii="Aptos" w:hAnsi="Aptos" w:cs="Arial"/>
          <w:sz w:val="24"/>
          <w:szCs w:val="24"/>
        </w:rPr>
        <w:t>z</w:t>
      </w:r>
      <w:r w:rsidR="003C42B5" w:rsidRPr="00816631">
        <w:rPr>
          <w:rFonts w:ascii="Aptos" w:hAnsi="Aptos" w:cs="Arial"/>
          <w:sz w:val="24"/>
          <w:szCs w:val="24"/>
        </w:rPr>
        <w:t>m.)</w:t>
      </w:r>
      <w:r w:rsidR="00D048C4" w:rsidRPr="00816631">
        <w:rPr>
          <w:rFonts w:ascii="Aptos" w:hAnsi="Aptos" w:cs="Arial"/>
          <w:sz w:val="24"/>
          <w:szCs w:val="24"/>
        </w:rPr>
        <w:t>;</w:t>
      </w:r>
    </w:p>
    <w:p w14:paraId="379F8E79" w14:textId="092BC54C" w:rsidR="00D048C4" w:rsidRPr="00816631" w:rsidRDefault="002E40A1" w:rsidP="00760935">
      <w:pPr>
        <w:pStyle w:val="Akapitzlist"/>
        <w:numPr>
          <w:ilvl w:val="0"/>
          <w:numId w:val="9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d</w:t>
      </w:r>
      <w:r w:rsidR="003C42B5" w:rsidRPr="00816631">
        <w:rPr>
          <w:rFonts w:ascii="Aptos" w:hAnsi="Aptos" w:cs="Arial"/>
          <w:sz w:val="24"/>
          <w:szCs w:val="24"/>
        </w:rPr>
        <w:t>oświadczając</w:t>
      </w:r>
      <w:r>
        <w:rPr>
          <w:rFonts w:ascii="Aptos" w:hAnsi="Aptos" w:cs="Arial"/>
          <w:sz w:val="24"/>
          <w:szCs w:val="24"/>
        </w:rPr>
        <w:t>y/-</w:t>
      </w:r>
      <w:r w:rsidR="00D048C4" w:rsidRPr="00816631">
        <w:rPr>
          <w:rFonts w:ascii="Aptos" w:hAnsi="Aptos" w:cs="Arial"/>
          <w:sz w:val="24"/>
          <w:szCs w:val="24"/>
        </w:rPr>
        <w:t>e</w:t>
      </w:r>
      <w:r w:rsidR="003C42B5" w:rsidRPr="00816631">
        <w:rPr>
          <w:rFonts w:ascii="Aptos" w:hAnsi="Aptos" w:cs="Arial"/>
          <w:sz w:val="24"/>
          <w:szCs w:val="24"/>
        </w:rPr>
        <w:t xml:space="preserve"> długotrwałych trudności w funkcjonowaniu fizycznym, psychicznym, poznawczym, sensorycznym lub społecznym, które – w </w:t>
      </w:r>
      <w:r w:rsidR="00D048C4" w:rsidRPr="00816631">
        <w:rPr>
          <w:rFonts w:ascii="Aptos" w:hAnsi="Aptos" w:cs="Arial"/>
          <w:sz w:val="24"/>
          <w:szCs w:val="24"/>
        </w:rPr>
        <w:t>interakcji z</w:t>
      </w:r>
      <w:r w:rsidR="003C42B5" w:rsidRPr="00816631">
        <w:rPr>
          <w:rFonts w:ascii="Aptos" w:hAnsi="Aptos" w:cs="Arial"/>
          <w:sz w:val="24"/>
          <w:szCs w:val="24"/>
        </w:rPr>
        <w:t xml:space="preserve"> </w:t>
      </w:r>
      <w:r w:rsidR="003C42B5" w:rsidRPr="00816631">
        <w:rPr>
          <w:rFonts w:ascii="Aptos" w:hAnsi="Aptos" w:cs="Arial"/>
          <w:sz w:val="24"/>
          <w:szCs w:val="24"/>
        </w:rPr>
        <w:lastRenderedPageBreak/>
        <w:t xml:space="preserve">barierami – mogą ograniczać ich pełny i skuteczny udział w życiu akademickim, na zasadzie równości z innymi (zgodnie z konwencją </w:t>
      </w:r>
      <w:r>
        <w:rPr>
          <w:rFonts w:ascii="Aptos" w:hAnsi="Aptos" w:cs="Arial"/>
          <w:sz w:val="24"/>
          <w:szCs w:val="24"/>
        </w:rPr>
        <w:t>ONZ</w:t>
      </w:r>
      <w:r w:rsidR="003C42B5" w:rsidRPr="00816631">
        <w:rPr>
          <w:rFonts w:ascii="Aptos" w:hAnsi="Aptos" w:cs="Arial"/>
          <w:sz w:val="24"/>
          <w:szCs w:val="24"/>
        </w:rPr>
        <w:t xml:space="preserve"> </w:t>
      </w:r>
      <w:r w:rsidR="00C66421" w:rsidRPr="00C66421">
        <w:rPr>
          <w:rFonts w:ascii="Aptos" w:hAnsi="Aptos" w:cs="Arial"/>
          <w:sz w:val="24"/>
          <w:szCs w:val="24"/>
        </w:rPr>
        <w:t>o prawach osób niepełnosprawnych</w:t>
      </w:r>
      <w:r w:rsidR="003C42B5" w:rsidRPr="00816631">
        <w:rPr>
          <w:rFonts w:ascii="Aptos" w:hAnsi="Aptos" w:cs="Arial"/>
          <w:sz w:val="24"/>
          <w:szCs w:val="24"/>
        </w:rPr>
        <w:t xml:space="preserve">, </w:t>
      </w:r>
      <w:r w:rsidR="00C66421">
        <w:rPr>
          <w:rFonts w:ascii="Aptos" w:hAnsi="Aptos" w:cs="Arial"/>
          <w:sz w:val="24"/>
          <w:szCs w:val="24"/>
        </w:rPr>
        <w:t>D</w:t>
      </w:r>
      <w:r w:rsidR="003C42B5" w:rsidRPr="00816631">
        <w:rPr>
          <w:rFonts w:ascii="Aptos" w:hAnsi="Aptos" w:cs="Arial"/>
          <w:sz w:val="24"/>
          <w:szCs w:val="24"/>
        </w:rPr>
        <w:t>z.</w:t>
      </w:r>
      <w:r w:rsidR="00C66421">
        <w:rPr>
          <w:rFonts w:ascii="Aptos" w:hAnsi="Aptos" w:cs="Arial"/>
          <w:sz w:val="24"/>
          <w:szCs w:val="24"/>
        </w:rPr>
        <w:t>U</w:t>
      </w:r>
      <w:r w:rsidR="003C42B5" w:rsidRPr="00816631">
        <w:rPr>
          <w:rFonts w:ascii="Aptos" w:hAnsi="Aptos" w:cs="Arial"/>
          <w:sz w:val="24"/>
          <w:szCs w:val="24"/>
        </w:rPr>
        <w:t>. 2012, poz. 1169)</w:t>
      </w:r>
      <w:r w:rsidR="00D048C4" w:rsidRPr="00816631">
        <w:rPr>
          <w:rFonts w:ascii="Aptos" w:hAnsi="Aptos" w:cs="Arial"/>
          <w:sz w:val="24"/>
          <w:szCs w:val="24"/>
        </w:rPr>
        <w:t>;</w:t>
      </w:r>
    </w:p>
    <w:p w14:paraId="65ABF208" w14:textId="702AA16E" w:rsidR="003C42B5" w:rsidRDefault="002E40A1" w:rsidP="00760935">
      <w:pPr>
        <w:pStyle w:val="Akapitzlist"/>
        <w:numPr>
          <w:ilvl w:val="0"/>
          <w:numId w:val="9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n</w:t>
      </w:r>
      <w:r w:rsidR="00D048C4" w:rsidRPr="00816631">
        <w:rPr>
          <w:rFonts w:ascii="Aptos" w:hAnsi="Aptos" w:cs="Arial"/>
          <w:sz w:val="24"/>
          <w:szCs w:val="24"/>
        </w:rPr>
        <w:t>iewykazując</w:t>
      </w:r>
      <w:r>
        <w:rPr>
          <w:rFonts w:ascii="Aptos" w:hAnsi="Aptos" w:cs="Arial"/>
          <w:sz w:val="24"/>
          <w:szCs w:val="24"/>
        </w:rPr>
        <w:t>y/-</w:t>
      </w:r>
      <w:r w:rsidR="00D048C4" w:rsidRPr="00816631">
        <w:rPr>
          <w:rFonts w:ascii="Aptos" w:hAnsi="Aptos" w:cs="Arial"/>
          <w:sz w:val="24"/>
          <w:szCs w:val="24"/>
        </w:rPr>
        <w:t>e</w:t>
      </w:r>
      <w:r w:rsidR="003C42B5" w:rsidRPr="00816631">
        <w:rPr>
          <w:rFonts w:ascii="Aptos" w:hAnsi="Aptos" w:cs="Arial"/>
          <w:sz w:val="24"/>
          <w:szCs w:val="24"/>
        </w:rPr>
        <w:t xml:space="preserve"> formalnego orzeczenia, ale zgłaszając</w:t>
      </w:r>
      <w:r w:rsidR="00D048C4" w:rsidRPr="00816631">
        <w:rPr>
          <w:rFonts w:ascii="Aptos" w:hAnsi="Aptos" w:cs="Arial"/>
          <w:sz w:val="24"/>
          <w:szCs w:val="24"/>
        </w:rPr>
        <w:t>y</w:t>
      </w:r>
      <w:r>
        <w:rPr>
          <w:rFonts w:ascii="Aptos" w:hAnsi="Aptos" w:cs="Arial"/>
          <w:sz w:val="24"/>
          <w:szCs w:val="24"/>
        </w:rPr>
        <w:t>/-e</w:t>
      </w:r>
      <w:r w:rsidR="003C42B5" w:rsidRPr="00816631">
        <w:rPr>
          <w:rFonts w:ascii="Aptos" w:hAnsi="Aptos" w:cs="Arial"/>
          <w:sz w:val="24"/>
          <w:szCs w:val="24"/>
        </w:rPr>
        <w:t xml:space="preserve"> szczególne potrzeby (zgodnie z art. 2 pkt 3 ustawy z dnia 19 lipca 2019 r. </w:t>
      </w:r>
      <w:r w:rsidR="00D048C4" w:rsidRPr="00816631">
        <w:rPr>
          <w:rFonts w:ascii="Aptos" w:hAnsi="Aptos" w:cs="Arial"/>
          <w:sz w:val="24"/>
          <w:szCs w:val="24"/>
        </w:rPr>
        <w:t>o</w:t>
      </w:r>
      <w:r w:rsidR="003C42B5" w:rsidRPr="00816631">
        <w:rPr>
          <w:rFonts w:ascii="Aptos" w:hAnsi="Aptos" w:cs="Arial"/>
          <w:sz w:val="24"/>
          <w:szCs w:val="24"/>
        </w:rPr>
        <w:t xml:space="preserve"> zapewnieniu dostępności osobom ze szczególnymi potrzebami), które ze względu na swoje cechy zewnętrzne lub wewnętrzne, albo ze względu na okoliczności, w których się znajdują, muszą podjąć dodatkowe działania lub zastosować dodatkowe środki w celu przezwyciężenia barier, aby uczestniczyć w różnych sferach życia na zasadzie równości z innymi osobami, w szczególności osoby ze szczególnymi potrzebami wynikającymi ze stanu zdrowia, </w:t>
      </w:r>
      <w:r w:rsidR="003C42B5" w:rsidRPr="00816631">
        <w:rPr>
          <w:rFonts w:ascii="Aptos" w:hAnsi="Aptos" w:cs="Arial"/>
          <w:color w:val="000000" w:themeColor="text1"/>
          <w:sz w:val="24"/>
          <w:szCs w:val="24"/>
        </w:rPr>
        <w:t>kt</w:t>
      </w:r>
      <w:r w:rsidR="003C42B5" w:rsidRPr="002E40A1">
        <w:rPr>
          <w:rFonts w:ascii="Aptos" w:hAnsi="Aptos" w:cs="Arial"/>
          <w:color w:val="000000" w:themeColor="text1"/>
          <w:sz w:val="24"/>
          <w:szCs w:val="24"/>
        </w:rPr>
        <w:t>óre</w:t>
      </w:r>
      <w:r w:rsidR="00FE2F59">
        <w:rPr>
          <w:rFonts w:ascii="Aptos" w:hAnsi="Aptos" w:cs="Arial"/>
          <w:color w:val="000000" w:themeColor="text1"/>
          <w:sz w:val="24"/>
          <w:szCs w:val="24"/>
        </w:rPr>
        <w:t>,</w:t>
      </w:r>
      <w:r w:rsidR="003C42B5" w:rsidRPr="002E40A1">
        <w:rPr>
          <w:rStyle w:val="Odwoaniedokomentarza"/>
          <w:rFonts w:ascii="Aptos" w:hAnsi="Aptos"/>
          <w:sz w:val="24"/>
          <w:szCs w:val="24"/>
        </w:rPr>
        <w:t xml:space="preserve"> </w:t>
      </w:r>
      <w:r w:rsidRPr="002E40A1">
        <w:rPr>
          <w:rStyle w:val="Odwoaniedokomentarza"/>
          <w:rFonts w:ascii="Aptos" w:hAnsi="Aptos"/>
          <w:sz w:val="24"/>
          <w:szCs w:val="24"/>
        </w:rPr>
        <w:t>p</w:t>
      </w:r>
      <w:r w:rsidR="003C42B5" w:rsidRPr="002E40A1">
        <w:rPr>
          <w:rFonts w:ascii="Aptos" w:hAnsi="Aptos" w:cs="Arial"/>
          <w:sz w:val="24"/>
          <w:szCs w:val="24"/>
        </w:rPr>
        <w:t>o analizie</w:t>
      </w:r>
      <w:r w:rsidR="003C42B5" w:rsidRPr="00816631">
        <w:rPr>
          <w:rFonts w:ascii="Aptos" w:hAnsi="Aptos" w:cs="Arial"/>
          <w:sz w:val="24"/>
          <w:szCs w:val="24"/>
        </w:rPr>
        <w:t xml:space="preserve"> i ocenie pracownika</w:t>
      </w:r>
      <w:r w:rsidR="00D048C4" w:rsidRPr="00816631">
        <w:rPr>
          <w:rFonts w:ascii="Aptos" w:hAnsi="Aptos" w:cs="Arial"/>
          <w:sz w:val="24"/>
          <w:szCs w:val="24"/>
        </w:rPr>
        <w:t xml:space="preserve"> </w:t>
      </w:r>
      <w:r>
        <w:rPr>
          <w:rFonts w:ascii="Aptos" w:hAnsi="Aptos" w:cs="Arial"/>
          <w:sz w:val="24"/>
          <w:szCs w:val="24"/>
        </w:rPr>
        <w:t>COSP</w:t>
      </w:r>
      <w:r w:rsidR="00FE2F59">
        <w:rPr>
          <w:rFonts w:ascii="Aptos" w:hAnsi="Aptos" w:cs="Arial"/>
          <w:sz w:val="24"/>
          <w:szCs w:val="24"/>
        </w:rPr>
        <w:t>,</w:t>
      </w:r>
      <w:r w:rsidR="003C42B5" w:rsidRPr="00816631">
        <w:rPr>
          <w:rFonts w:ascii="Aptos" w:hAnsi="Aptos" w:cs="Arial"/>
          <w:sz w:val="24"/>
          <w:szCs w:val="24"/>
        </w:rPr>
        <w:t xml:space="preserve"> zostaną </w:t>
      </w:r>
      <w:r w:rsidR="00FE2F59">
        <w:rPr>
          <w:rFonts w:ascii="Aptos" w:hAnsi="Aptos" w:cs="Arial"/>
          <w:sz w:val="24"/>
          <w:szCs w:val="24"/>
        </w:rPr>
        <w:t xml:space="preserve">uznane </w:t>
      </w:r>
      <w:r w:rsidR="003C42B5" w:rsidRPr="00816631">
        <w:rPr>
          <w:rFonts w:ascii="Aptos" w:hAnsi="Aptos" w:cs="Arial"/>
          <w:sz w:val="24"/>
          <w:szCs w:val="24"/>
        </w:rPr>
        <w:t xml:space="preserve">za wymagające wsparcia, przy jednoczesnym posiadaniu aktualnego statusu </w:t>
      </w:r>
      <w:r w:rsidR="003C42B5" w:rsidRPr="00816631">
        <w:rPr>
          <w:rFonts w:ascii="Aptos" w:hAnsi="Aptos" w:cs="Arial"/>
          <w:color w:val="000000" w:themeColor="text1"/>
          <w:sz w:val="24"/>
          <w:szCs w:val="24"/>
        </w:rPr>
        <w:t xml:space="preserve">interesariusza/-ki </w:t>
      </w:r>
      <w:r w:rsidR="003C42B5" w:rsidRPr="00816631">
        <w:rPr>
          <w:rFonts w:ascii="Aptos" w:hAnsi="Aptos" w:cs="Arial"/>
          <w:sz w:val="24"/>
          <w:szCs w:val="24"/>
        </w:rPr>
        <w:t>Akademii WSB.</w:t>
      </w:r>
    </w:p>
    <w:p w14:paraId="2A84190D" w14:textId="3258624F" w:rsidR="00285DB9" w:rsidRPr="00816631" w:rsidRDefault="009A1FB1" w:rsidP="009A1FB1">
      <w:pPr>
        <w:pStyle w:val="Akapitzlist"/>
        <w:numPr>
          <w:ilvl w:val="0"/>
          <w:numId w:val="2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Wsparciem mogą zostać objęte osoby wskazane w </w:t>
      </w:r>
      <w:r w:rsidRPr="009A1FB1">
        <w:rPr>
          <w:rFonts w:ascii="Aptos" w:hAnsi="Aptos" w:cs="Arial"/>
          <w:sz w:val="24"/>
          <w:szCs w:val="24"/>
        </w:rPr>
        <w:t>§</w:t>
      </w:r>
      <w:r>
        <w:rPr>
          <w:rFonts w:ascii="Aptos" w:hAnsi="Aptos" w:cs="Arial"/>
          <w:sz w:val="24"/>
          <w:szCs w:val="24"/>
        </w:rPr>
        <w:t>3 pkt. 1, posiadające status członka Centrum Osób o Szczególnych Potrzebach.</w:t>
      </w:r>
    </w:p>
    <w:p w14:paraId="6D8F4A04" w14:textId="235EE0A6" w:rsidR="008F4854" w:rsidRPr="009A1FB1" w:rsidRDefault="008F4854" w:rsidP="009A1FB1">
      <w:pPr>
        <w:pStyle w:val="Nagwek2"/>
        <w:spacing w:before="480" w:line="320" w:lineRule="exact"/>
        <w:rPr>
          <w:rFonts w:ascii="Aptos" w:hAnsi="Aptos"/>
          <w:b/>
          <w:color w:val="auto"/>
        </w:rPr>
      </w:pPr>
      <w:r w:rsidRPr="009A1FB1">
        <w:rPr>
          <w:rFonts w:ascii="Aptos" w:hAnsi="Aptos"/>
          <w:b/>
          <w:color w:val="auto"/>
        </w:rPr>
        <w:t xml:space="preserve">§ </w:t>
      </w:r>
      <w:r w:rsidR="002E40A1" w:rsidRPr="009A1FB1">
        <w:rPr>
          <w:rFonts w:ascii="Aptos" w:hAnsi="Aptos"/>
          <w:b/>
          <w:color w:val="auto"/>
        </w:rPr>
        <w:t>4</w:t>
      </w:r>
      <w:r w:rsidRPr="009A1FB1">
        <w:rPr>
          <w:rFonts w:ascii="Aptos" w:hAnsi="Aptos"/>
          <w:b/>
          <w:color w:val="auto"/>
        </w:rPr>
        <w:t xml:space="preserve">. </w:t>
      </w:r>
      <w:r w:rsidR="002E40A1" w:rsidRPr="009A1FB1">
        <w:rPr>
          <w:rFonts w:ascii="Aptos" w:hAnsi="Aptos"/>
          <w:b/>
          <w:color w:val="auto"/>
        </w:rPr>
        <w:t>Ogólny z</w:t>
      </w:r>
      <w:r w:rsidRPr="009A1FB1">
        <w:rPr>
          <w:rFonts w:ascii="Aptos" w:hAnsi="Aptos"/>
          <w:b/>
          <w:color w:val="auto"/>
        </w:rPr>
        <w:t xml:space="preserve">akres udzielanego wsparcia </w:t>
      </w:r>
    </w:p>
    <w:p w14:paraId="6A31EC31" w14:textId="77777777" w:rsidR="002E40A1" w:rsidRPr="003D58A4" w:rsidRDefault="002E40A1" w:rsidP="002E40A1">
      <w:pPr>
        <w:pStyle w:val="Akapitzlist"/>
        <w:numPr>
          <w:ilvl w:val="0"/>
          <w:numId w:val="3"/>
        </w:numPr>
        <w:spacing w:after="0" w:line="320" w:lineRule="exact"/>
        <w:ind w:left="426" w:hanging="426"/>
        <w:contextualSpacing w:val="0"/>
        <w:rPr>
          <w:rFonts w:ascii="Aptos" w:hAnsi="Aptos" w:cs="Arial"/>
          <w:sz w:val="24"/>
          <w:szCs w:val="24"/>
        </w:rPr>
      </w:pPr>
      <w:r w:rsidRPr="003D58A4">
        <w:rPr>
          <w:rFonts w:ascii="Aptos" w:hAnsi="Aptos" w:cs="Arial"/>
          <w:sz w:val="24"/>
          <w:szCs w:val="24"/>
        </w:rPr>
        <w:t xml:space="preserve">Zakres </w:t>
      </w:r>
      <w:r>
        <w:rPr>
          <w:rFonts w:ascii="Aptos" w:hAnsi="Aptos" w:cs="Arial"/>
          <w:sz w:val="24"/>
          <w:szCs w:val="24"/>
        </w:rPr>
        <w:t>udzielanego wsparcia obejmuje</w:t>
      </w:r>
      <w:r w:rsidRPr="003D58A4">
        <w:rPr>
          <w:rFonts w:ascii="Aptos" w:hAnsi="Aptos" w:cs="Arial"/>
          <w:sz w:val="24"/>
          <w:szCs w:val="24"/>
        </w:rPr>
        <w:t xml:space="preserve"> w szczególności:</w:t>
      </w:r>
    </w:p>
    <w:p w14:paraId="183F1162" w14:textId="1AB34CC6" w:rsidR="002E40A1" w:rsidRDefault="002E40A1" w:rsidP="002E40A1">
      <w:pPr>
        <w:pStyle w:val="Akapitzlist"/>
        <w:numPr>
          <w:ilvl w:val="0"/>
          <w:numId w:val="5"/>
        </w:numPr>
        <w:spacing w:after="0" w:line="320" w:lineRule="exact"/>
        <w:ind w:left="851" w:hanging="294"/>
        <w:contextualSpacing w:val="0"/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>z</w:t>
      </w:r>
      <w:r w:rsidRPr="008642CA">
        <w:rPr>
          <w:rFonts w:ascii="Aptos" w:hAnsi="Aptos" w:cs="Arial"/>
          <w:b/>
          <w:bCs/>
          <w:sz w:val="24"/>
          <w:szCs w:val="24"/>
        </w:rPr>
        <w:t>amian</w:t>
      </w:r>
      <w:r w:rsidRPr="008642CA">
        <w:rPr>
          <w:rFonts w:ascii="Aptos" w:hAnsi="Aptos" w:cs="Arial" w:hint="eastAsia"/>
          <w:b/>
          <w:bCs/>
          <w:sz w:val="24"/>
          <w:szCs w:val="24"/>
        </w:rPr>
        <w:t>ę</w:t>
      </w:r>
      <w:r w:rsidRPr="008642CA">
        <w:rPr>
          <w:rFonts w:ascii="Aptos" w:hAnsi="Aptos" w:cs="Arial"/>
          <w:b/>
          <w:bCs/>
          <w:sz w:val="24"/>
          <w:szCs w:val="24"/>
        </w:rPr>
        <w:t xml:space="preserve"> formy egzaminu</w:t>
      </w:r>
      <w:r w:rsidRPr="003D58A4">
        <w:rPr>
          <w:rFonts w:ascii="Aptos" w:hAnsi="Aptos" w:cs="Arial"/>
          <w:bCs/>
          <w:sz w:val="24"/>
          <w:szCs w:val="24"/>
        </w:rPr>
        <w:t xml:space="preserve"> </w:t>
      </w:r>
      <w:r w:rsidRPr="003D58A4">
        <w:rPr>
          <w:rFonts w:ascii="Aptos" w:hAnsi="Aptos" w:cs="Arial" w:hint="eastAsia"/>
          <w:bCs/>
          <w:sz w:val="24"/>
          <w:szCs w:val="24"/>
        </w:rPr>
        <w:t>–</w:t>
      </w:r>
      <w:r w:rsidRPr="003D58A4">
        <w:rPr>
          <w:rFonts w:ascii="Aptos" w:hAnsi="Aptos" w:cs="Arial"/>
          <w:bCs/>
          <w:sz w:val="24"/>
          <w:szCs w:val="24"/>
        </w:rPr>
        <w:t xml:space="preserve"> mo</w:t>
      </w:r>
      <w:r w:rsidRPr="003D58A4">
        <w:rPr>
          <w:rFonts w:ascii="Aptos" w:hAnsi="Aptos" w:cs="Arial" w:hint="eastAsia"/>
          <w:bCs/>
          <w:sz w:val="24"/>
          <w:szCs w:val="24"/>
        </w:rPr>
        <w:t>ż</w:t>
      </w:r>
      <w:r w:rsidRPr="003D58A4">
        <w:rPr>
          <w:rFonts w:ascii="Aptos" w:hAnsi="Aptos" w:cs="Arial"/>
          <w:bCs/>
          <w:sz w:val="24"/>
          <w:szCs w:val="24"/>
        </w:rPr>
        <w:t>liwo</w:t>
      </w:r>
      <w:r w:rsidRPr="003D58A4">
        <w:rPr>
          <w:rFonts w:ascii="Aptos" w:hAnsi="Aptos" w:cs="Arial" w:hint="eastAsia"/>
          <w:bCs/>
          <w:sz w:val="24"/>
          <w:szCs w:val="24"/>
        </w:rPr>
        <w:t>ść</w:t>
      </w:r>
      <w:r w:rsidRPr="003D58A4">
        <w:rPr>
          <w:rFonts w:ascii="Aptos" w:hAnsi="Aptos" w:cs="Arial"/>
          <w:bCs/>
          <w:sz w:val="24"/>
          <w:szCs w:val="24"/>
        </w:rPr>
        <w:t xml:space="preserve"> zamiany egzaminu testowego z formy pisemnej na ustn</w:t>
      </w:r>
      <w:r w:rsidRPr="003D58A4">
        <w:rPr>
          <w:rFonts w:ascii="Aptos" w:hAnsi="Aptos" w:cs="Arial" w:hint="eastAsia"/>
          <w:bCs/>
          <w:sz w:val="24"/>
          <w:szCs w:val="24"/>
        </w:rPr>
        <w:t>ą</w:t>
      </w:r>
      <w:r w:rsidRPr="003D58A4">
        <w:rPr>
          <w:rFonts w:ascii="Aptos" w:hAnsi="Aptos" w:cs="Arial"/>
          <w:bCs/>
          <w:sz w:val="24"/>
          <w:szCs w:val="24"/>
        </w:rPr>
        <w:t xml:space="preserve"> albo odwrotnie</w:t>
      </w:r>
      <w:r w:rsidR="00FC7DEC">
        <w:rPr>
          <w:rFonts w:ascii="Aptos" w:hAnsi="Aptos" w:cs="Arial"/>
          <w:bCs/>
          <w:sz w:val="24"/>
          <w:szCs w:val="24"/>
        </w:rPr>
        <w:t xml:space="preserve">, </w:t>
      </w:r>
      <w:r w:rsidR="00FC7DEC" w:rsidRPr="00FC7DEC">
        <w:rPr>
          <w:rFonts w:ascii="Aptos" w:hAnsi="Aptos" w:cs="Arial"/>
          <w:bCs/>
          <w:sz w:val="24"/>
          <w:szCs w:val="24"/>
        </w:rPr>
        <w:t xml:space="preserve">a także możliwość złożenia wniosku o przeprowadzenie egzaminu / zaliczenia na platformie </w:t>
      </w:r>
      <w:proofErr w:type="spellStart"/>
      <w:r w:rsidR="00FC7DEC" w:rsidRPr="00FC7DEC">
        <w:rPr>
          <w:rFonts w:ascii="Aptos" w:hAnsi="Aptos" w:cs="Arial"/>
          <w:bCs/>
          <w:sz w:val="24"/>
          <w:szCs w:val="24"/>
        </w:rPr>
        <w:t>Moodle</w:t>
      </w:r>
      <w:proofErr w:type="spellEnd"/>
      <w:r w:rsidR="00FC7DEC" w:rsidRPr="00FC7DEC">
        <w:rPr>
          <w:rFonts w:ascii="Aptos" w:hAnsi="Aptos" w:cs="Arial"/>
          <w:bCs/>
          <w:sz w:val="24"/>
          <w:szCs w:val="24"/>
        </w:rPr>
        <w:t xml:space="preserve"> lub</w:t>
      </w:r>
      <w:r w:rsidR="00FC7DEC">
        <w:rPr>
          <w:rFonts w:ascii="Aptos" w:hAnsi="Aptos" w:cs="Arial"/>
          <w:bCs/>
          <w:sz w:val="24"/>
          <w:szCs w:val="24"/>
        </w:rPr>
        <w:t xml:space="preserve"> w innej formie dogodnej dla </w:t>
      </w:r>
      <w:r w:rsidR="009C5C51">
        <w:rPr>
          <w:rFonts w:ascii="Aptos" w:hAnsi="Aptos" w:cs="Arial"/>
          <w:bCs/>
          <w:sz w:val="24"/>
          <w:szCs w:val="24"/>
        </w:rPr>
        <w:t xml:space="preserve">zaspokojenia </w:t>
      </w:r>
      <w:r w:rsidR="00FC7DEC">
        <w:rPr>
          <w:rFonts w:ascii="Aptos" w:hAnsi="Aptos" w:cs="Arial"/>
          <w:bCs/>
          <w:sz w:val="24"/>
          <w:szCs w:val="24"/>
        </w:rPr>
        <w:t>danej szczególnej potrzeby</w:t>
      </w:r>
      <w:r w:rsidRPr="003D58A4">
        <w:rPr>
          <w:rFonts w:ascii="Aptos" w:hAnsi="Aptos" w:cs="Arial"/>
          <w:bCs/>
          <w:sz w:val="24"/>
          <w:szCs w:val="24"/>
        </w:rPr>
        <w:t>;</w:t>
      </w:r>
    </w:p>
    <w:p w14:paraId="468AA090" w14:textId="3927CCEC" w:rsidR="002E40A1" w:rsidRPr="007C61A8" w:rsidRDefault="002E40A1" w:rsidP="002E40A1">
      <w:pPr>
        <w:pStyle w:val="Akapitzlist"/>
        <w:numPr>
          <w:ilvl w:val="0"/>
          <w:numId w:val="5"/>
        </w:numPr>
        <w:spacing w:after="0" w:line="320" w:lineRule="exact"/>
        <w:ind w:left="851" w:hanging="294"/>
        <w:contextualSpacing w:val="0"/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>z</w:t>
      </w:r>
      <w:r w:rsidRPr="008642CA">
        <w:rPr>
          <w:rFonts w:ascii="Aptos" w:hAnsi="Aptos" w:cs="Arial"/>
          <w:b/>
          <w:bCs/>
          <w:sz w:val="24"/>
          <w:szCs w:val="24"/>
        </w:rPr>
        <w:t>mian</w:t>
      </w:r>
      <w:r w:rsidRPr="008642CA">
        <w:rPr>
          <w:rFonts w:ascii="Aptos" w:hAnsi="Aptos" w:cs="Arial" w:hint="eastAsia"/>
          <w:b/>
          <w:bCs/>
          <w:sz w:val="24"/>
          <w:szCs w:val="24"/>
        </w:rPr>
        <w:t>ę</w:t>
      </w:r>
      <w:r w:rsidRPr="008642CA">
        <w:rPr>
          <w:rFonts w:ascii="Aptos" w:hAnsi="Aptos" w:cs="Arial"/>
          <w:b/>
          <w:bCs/>
          <w:sz w:val="24"/>
          <w:szCs w:val="24"/>
        </w:rPr>
        <w:t xml:space="preserve"> terminu lub miejsca egzaminu</w:t>
      </w:r>
      <w:r w:rsidRPr="007C61A8">
        <w:rPr>
          <w:rFonts w:ascii="Aptos" w:hAnsi="Aptos" w:cs="Arial"/>
          <w:bCs/>
          <w:sz w:val="24"/>
          <w:szCs w:val="24"/>
        </w:rPr>
        <w:t xml:space="preserve"> </w:t>
      </w:r>
      <w:r w:rsidRPr="007C61A8">
        <w:rPr>
          <w:rFonts w:ascii="Aptos" w:hAnsi="Aptos" w:cs="Arial" w:hint="eastAsia"/>
          <w:bCs/>
          <w:sz w:val="24"/>
          <w:szCs w:val="24"/>
        </w:rPr>
        <w:t>–</w:t>
      </w:r>
      <w:r w:rsidRPr="007C61A8">
        <w:rPr>
          <w:rFonts w:ascii="Aptos" w:hAnsi="Aptos" w:cs="Arial"/>
          <w:bCs/>
          <w:sz w:val="24"/>
          <w:szCs w:val="24"/>
        </w:rPr>
        <w:t xml:space="preserve"> dostosowanie harmonogramu lub lokalizacji egzaminu do indywidualnych potrzeb;</w:t>
      </w:r>
    </w:p>
    <w:p w14:paraId="4F3E847C" w14:textId="1A1EFAE7" w:rsidR="002E40A1" w:rsidRDefault="002E40A1" w:rsidP="002E40A1">
      <w:pPr>
        <w:pStyle w:val="Akapitzlist"/>
        <w:numPr>
          <w:ilvl w:val="0"/>
          <w:numId w:val="5"/>
        </w:numPr>
        <w:spacing w:after="0" w:line="320" w:lineRule="exact"/>
        <w:ind w:left="851" w:hanging="294"/>
        <w:contextualSpacing w:val="0"/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>s</w:t>
      </w:r>
      <w:r w:rsidRPr="008642CA">
        <w:rPr>
          <w:rFonts w:ascii="Aptos" w:hAnsi="Aptos" w:cs="Arial"/>
          <w:b/>
          <w:bCs/>
          <w:sz w:val="24"/>
          <w:szCs w:val="24"/>
        </w:rPr>
        <w:t>tosowanie alternatywnych form zapisu oraz urz</w:t>
      </w:r>
      <w:r w:rsidRPr="008642CA">
        <w:rPr>
          <w:rFonts w:ascii="Aptos" w:hAnsi="Aptos" w:cs="Arial" w:hint="eastAsia"/>
          <w:b/>
          <w:bCs/>
          <w:sz w:val="24"/>
          <w:szCs w:val="24"/>
        </w:rPr>
        <w:t>ą</w:t>
      </w:r>
      <w:r w:rsidRPr="008642CA">
        <w:rPr>
          <w:rFonts w:ascii="Aptos" w:hAnsi="Aptos" w:cs="Arial"/>
          <w:b/>
          <w:bCs/>
          <w:sz w:val="24"/>
          <w:szCs w:val="24"/>
        </w:rPr>
        <w:t>dze</w:t>
      </w:r>
      <w:r w:rsidRPr="008642CA">
        <w:rPr>
          <w:rFonts w:ascii="Aptos" w:hAnsi="Aptos" w:cs="Arial" w:hint="eastAsia"/>
          <w:b/>
          <w:bCs/>
          <w:sz w:val="24"/>
          <w:szCs w:val="24"/>
        </w:rPr>
        <w:t>ń</w:t>
      </w:r>
      <w:r w:rsidRPr="008642CA">
        <w:rPr>
          <w:rFonts w:ascii="Aptos" w:hAnsi="Aptos" w:cs="Arial"/>
          <w:b/>
          <w:bCs/>
          <w:sz w:val="24"/>
          <w:szCs w:val="24"/>
        </w:rPr>
        <w:t xml:space="preserve"> technicznych</w:t>
      </w:r>
      <w:r w:rsidRPr="003D58A4">
        <w:rPr>
          <w:rFonts w:ascii="Aptos" w:hAnsi="Aptos" w:cs="Arial"/>
          <w:bCs/>
          <w:sz w:val="24"/>
          <w:szCs w:val="24"/>
        </w:rPr>
        <w:t xml:space="preserve"> – umożliwienie korzystania z komputerów, komputerów specjalistycznych, tabletów, oprogramowania udźwiękawiającego, urządzeń brajlowskich, klawiatur alternatywnych oraz urządzeń tłumaczących w czasie rzeczywistym;</w:t>
      </w:r>
    </w:p>
    <w:p w14:paraId="2C6D7086" w14:textId="0613F5F7" w:rsidR="002E40A1" w:rsidRPr="00285DB9" w:rsidRDefault="002E40A1" w:rsidP="002E40A1">
      <w:pPr>
        <w:pStyle w:val="Akapitzlist"/>
        <w:numPr>
          <w:ilvl w:val="0"/>
          <w:numId w:val="5"/>
        </w:numPr>
        <w:spacing w:after="0" w:line="320" w:lineRule="exact"/>
        <w:ind w:left="851" w:hanging="294"/>
        <w:contextualSpacing w:val="0"/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>w</w:t>
      </w:r>
      <w:r w:rsidRPr="008642CA">
        <w:rPr>
          <w:rFonts w:ascii="Aptos" w:hAnsi="Aptos" w:cs="Arial"/>
          <w:b/>
          <w:bCs/>
          <w:sz w:val="24"/>
          <w:szCs w:val="24"/>
        </w:rPr>
        <w:t>ydłużenie czasu trwania egzaminu lub zaliczenia</w:t>
      </w:r>
      <w:r w:rsidRPr="003D58A4">
        <w:rPr>
          <w:rFonts w:ascii="Aptos" w:hAnsi="Aptos" w:cs="Arial"/>
          <w:bCs/>
          <w:sz w:val="24"/>
          <w:szCs w:val="24"/>
        </w:rPr>
        <w:t xml:space="preserve"> </w:t>
      </w:r>
      <w:r w:rsidRPr="003D58A4">
        <w:rPr>
          <w:rFonts w:ascii="Aptos" w:hAnsi="Aptos" w:cs="Arial" w:hint="eastAsia"/>
          <w:bCs/>
          <w:sz w:val="24"/>
          <w:szCs w:val="24"/>
        </w:rPr>
        <w:t>–</w:t>
      </w:r>
      <w:r w:rsidRPr="003D58A4">
        <w:rPr>
          <w:rFonts w:ascii="Aptos" w:hAnsi="Aptos" w:cs="Arial"/>
          <w:bCs/>
          <w:sz w:val="24"/>
          <w:szCs w:val="24"/>
        </w:rPr>
        <w:t xml:space="preserve"> wyd</w:t>
      </w:r>
      <w:r w:rsidRPr="003D58A4">
        <w:rPr>
          <w:rFonts w:ascii="Aptos" w:hAnsi="Aptos" w:cs="Arial" w:hint="eastAsia"/>
          <w:bCs/>
          <w:sz w:val="24"/>
          <w:szCs w:val="24"/>
        </w:rPr>
        <w:t>ł</w:t>
      </w:r>
      <w:r w:rsidRPr="003D58A4">
        <w:rPr>
          <w:rFonts w:ascii="Aptos" w:hAnsi="Aptos" w:cs="Arial"/>
          <w:bCs/>
          <w:sz w:val="24"/>
          <w:szCs w:val="24"/>
        </w:rPr>
        <w:t>u</w:t>
      </w:r>
      <w:r w:rsidRPr="003D58A4">
        <w:rPr>
          <w:rFonts w:ascii="Aptos" w:hAnsi="Aptos" w:cs="Arial" w:hint="eastAsia"/>
          <w:bCs/>
          <w:sz w:val="24"/>
          <w:szCs w:val="24"/>
        </w:rPr>
        <w:t>ż</w:t>
      </w:r>
      <w:r w:rsidRPr="003D58A4">
        <w:rPr>
          <w:rFonts w:ascii="Aptos" w:hAnsi="Aptos" w:cs="Arial"/>
          <w:bCs/>
          <w:sz w:val="24"/>
          <w:szCs w:val="24"/>
        </w:rPr>
        <w:t xml:space="preserve">enie czasu </w:t>
      </w:r>
      <w:r w:rsidRPr="005C469A">
        <w:rPr>
          <w:rFonts w:ascii="Aptos" w:hAnsi="Aptos" w:cs="Arial"/>
          <w:bCs/>
          <w:sz w:val="24"/>
          <w:szCs w:val="24"/>
        </w:rPr>
        <w:t>w zakresie dostosowanym do indywidualnych potrzeb studenta</w:t>
      </w:r>
      <w:r w:rsidRPr="003D58A4">
        <w:rPr>
          <w:rFonts w:ascii="Aptos" w:hAnsi="Aptos" w:cs="Arial"/>
          <w:bCs/>
          <w:sz w:val="24"/>
          <w:szCs w:val="24"/>
        </w:rPr>
        <w:t>, po wcze</w:t>
      </w:r>
      <w:r w:rsidRPr="003D58A4">
        <w:rPr>
          <w:rFonts w:ascii="Aptos" w:hAnsi="Aptos" w:cs="Arial" w:hint="eastAsia"/>
          <w:bCs/>
          <w:sz w:val="24"/>
          <w:szCs w:val="24"/>
        </w:rPr>
        <w:t>ś</w:t>
      </w:r>
      <w:r w:rsidRPr="003D58A4">
        <w:rPr>
          <w:rFonts w:ascii="Aptos" w:hAnsi="Aptos" w:cs="Arial"/>
          <w:bCs/>
          <w:sz w:val="24"/>
          <w:szCs w:val="24"/>
        </w:rPr>
        <w:t>niejszym zg</w:t>
      </w:r>
      <w:r w:rsidRPr="003D58A4">
        <w:rPr>
          <w:rFonts w:ascii="Aptos" w:hAnsi="Aptos" w:cs="Arial" w:hint="eastAsia"/>
          <w:bCs/>
          <w:sz w:val="24"/>
          <w:szCs w:val="24"/>
        </w:rPr>
        <w:t>ł</w:t>
      </w:r>
      <w:r w:rsidRPr="003D58A4">
        <w:rPr>
          <w:rFonts w:ascii="Aptos" w:hAnsi="Aptos" w:cs="Arial"/>
          <w:bCs/>
          <w:sz w:val="24"/>
          <w:szCs w:val="24"/>
        </w:rPr>
        <w:t xml:space="preserve">oszeniu </w:t>
      </w:r>
      <w:r w:rsidRPr="00285DB9">
        <w:rPr>
          <w:rFonts w:ascii="Aptos" w:hAnsi="Aptos" w:cs="Arial"/>
          <w:bCs/>
          <w:sz w:val="24"/>
          <w:szCs w:val="24"/>
        </w:rPr>
        <w:t xml:space="preserve">takiej potrzeby w terminie do 14 dni przed </w:t>
      </w:r>
      <w:r w:rsidR="00FE2F59">
        <w:rPr>
          <w:rFonts w:ascii="Aptos" w:hAnsi="Aptos" w:cs="Arial"/>
          <w:bCs/>
          <w:sz w:val="24"/>
          <w:szCs w:val="24"/>
        </w:rPr>
        <w:t>planowanym egzaminem, za pośrednictwem COSP;</w:t>
      </w:r>
    </w:p>
    <w:p w14:paraId="7D829899" w14:textId="71AF334F" w:rsidR="002E40A1" w:rsidRPr="00285DB9" w:rsidRDefault="002E40A1" w:rsidP="002E40A1">
      <w:pPr>
        <w:pStyle w:val="Akapitzlist"/>
        <w:numPr>
          <w:ilvl w:val="0"/>
          <w:numId w:val="5"/>
        </w:numPr>
        <w:spacing w:after="0" w:line="320" w:lineRule="exact"/>
        <w:ind w:left="851" w:hanging="294"/>
        <w:contextualSpacing w:val="0"/>
        <w:rPr>
          <w:rFonts w:ascii="Aptos" w:hAnsi="Aptos" w:cs="Arial"/>
          <w:bCs/>
          <w:sz w:val="24"/>
          <w:szCs w:val="24"/>
        </w:rPr>
      </w:pPr>
      <w:r w:rsidRPr="00285DB9">
        <w:rPr>
          <w:rFonts w:ascii="Aptos" w:hAnsi="Aptos" w:cs="Arial"/>
          <w:b/>
          <w:bCs/>
          <w:sz w:val="24"/>
          <w:szCs w:val="24"/>
        </w:rPr>
        <w:t>korzystanie z os</w:t>
      </w:r>
      <w:r w:rsidRPr="00285DB9">
        <w:rPr>
          <w:rFonts w:ascii="Aptos" w:hAnsi="Aptos" w:cs="Arial" w:hint="eastAsia"/>
          <w:b/>
          <w:bCs/>
          <w:sz w:val="24"/>
          <w:szCs w:val="24"/>
        </w:rPr>
        <w:t>ó</w:t>
      </w:r>
      <w:r w:rsidRPr="00285DB9">
        <w:rPr>
          <w:rFonts w:ascii="Aptos" w:hAnsi="Aptos" w:cs="Arial"/>
          <w:b/>
          <w:bCs/>
          <w:sz w:val="24"/>
          <w:szCs w:val="24"/>
        </w:rPr>
        <w:t>b wspomagaj</w:t>
      </w:r>
      <w:r w:rsidRPr="00285DB9">
        <w:rPr>
          <w:rFonts w:ascii="Aptos" w:hAnsi="Aptos" w:cs="Arial" w:hint="eastAsia"/>
          <w:b/>
          <w:bCs/>
          <w:sz w:val="24"/>
          <w:szCs w:val="24"/>
        </w:rPr>
        <w:t>ą</w:t>
      </w:r>
      <w:r w:rsidRPr="00285DB9">
        <w:rPr>
          <w:rFonts w:ascii="Aptos" w:hAnsi="Aptos" w:cs="Arial"/>
          <w:b/>
          <w:bCs/>
          <w:sz w:val="24"/>
          <w:szCs w:val="24"/>
        </w:rPr>
        <w:t>cych</w:t>
      </w:r>
      <w:r w:rsidRPr="00285DB9">
        <w:rPr>
          <w:rFonts w:ascii="Aptos" w:hAnsi="Aptos" w:cs="Arial"/>
          <w:bCs/>
          <w:sz w:val="24"/>
          <w:szCs w:val="24"/>
        </w:rPr>
        <w:t xml:space="preserve"> </w:t>
      </w:r>
      <w:r w:rsidRPr="00285DB9">
        <w:rPr>
          <w:rFonts w:ascii="Aptos" w:hAnsi="Aptos" w:cs="Arial" w:hint="eastAsia"/>
          <w:bCs/>
          <w:sz w:val="24"/>
          <w:szCs w:val="24"/>
        </w:rPr>
        <w:t>–</w:t>
      </w:r>
      <w:r w:rsidRPr="00285DB9">
        <w:rPr>
          <w:rFonts w:ascii="Aptos" w:hAnsi="Aptos" w:cs="Arial"/>
          <w:bCs/>
          <w:sz w:val="24"/>
          <w:szCs w:val="24"/>
        </w:rPr>
        <w:t xml:space="preserve"> zapewnienie wsparcia t</w:t>
      </w:r>
      <w:r w:rsidRPr="00285DB9">
        <w:rPr>
          <w:rFonts w:ascii="Aptos" w:hAnsi="Aptos" w:cs="Arial" w:hint="eastAsia"/>
          <w:bCs/>
          <w:sz w:val="24"/>
          <w:szCs w:val="24"/>
        </w:rPr>
        <w:t>ł</w:t>
      </w:r>
      <w:r w:rsidRPr="00285DB9">
        <w:rPr>
          <w:rFonts w:ascii="Aptos" w:hAnsi="Aptos" w:cs="Arial"/>
          <w:bCs/>
          <w:sz w:val="24"/>
          <w:szCs w:val="24"/>
        </w:rPr>
        <w:t>umacza j</w:t>
      </w:r>
      <w:r w:rsidRPr="00285DB9">
        <w:rPr>
          <w:rFonts w:ascii="Aptos" w:hAnsi="Aptos" w:cs="Arial" w:hint="eastAsia"/>
          <w:bCs/>
          <w:sz w:val="24"/>
          <w:szCs w:val="24"/>
        </w:rPr>
        <w:t>ę</w:t>
      </w:r>
      <w:r w:rsidRPr="00285DB9">
        <w:rPr>
          <w:rFonts w:ascii="Aptos" w:hAnsi="Aptos" w:cs="Arial"/>
          <w:bCs/>
          <w:sz w:val="24"/>
          <w:szCs w:val="24"/>
        </w:rPr>
        <w:t>zyka migowego,</w:t>
      </w:r>
      <w:r w:rsidR="009E6D12">
        <w:rPr>
          <w:rFonts w:ascii="Aptos" w:hAnsi="Aptos" w:cs="Arial"/>
          <w:bCs/>
          <w:sz w:val="24"/>
          <w:szCs w:val="24"/>
        </w:rPr>
        <w:t xml:space="preserve"> asystenta osób z niepełnosprawnością,</w:t>
      </w:r>
      <w:r w:rsidRPr="00285DB9">
        <w:rPr>
          <w:rFonts w:ascii="Aptos" w:hAnsi="Aptos" w:cs="Arial"/>
          <w:bCs/>
          <w:sz w:val="24"/>
          <w:szCs w:val="24"/>
        </w:rPr>
        <w:t xml:space="preserve"> stenotypisty lub lektora w trakcie egzaminu.</w:t>
      </w:r>
    </w:p>
    <w:p w14:paraId="6095624D" w14:textId="77777777" w:rsidR="00084AAD" w:rsidRPr="00285DB9" w:rsidRDefault="00084AAD" w:rsidP="002E40A1">
      <w:pPr>
        <w:pStyle w:val="Akapitzlist"/>
        <w:numPr>
          <w:ilvl w:val="0"/>
          <w:numId w:val="3"/>
        </w:numPr>
        <w:spacing w:after="0" w:line="320" w:lineRule="exact"/>
        <w:ind w:left="502"/>
        <w:rPr>
          <w:rFonts w:ascii="Aptos" w:hAnsi="Aptos" w:cs="Arial"/>
          <w:bCs/>
          <w:sz w:val="24"/>
          <w:szCs w:val="24"/>
        </w:rPr>
      </w:pPr>
      <w:r w:rsidRPr="00285DB9">
        <w:rPr>
          <w:rFonts w:ascii="Aptos" w:hAnsi="Aptos" w:cs="Arial"/>
          <w:sz w:val="24"/>
          <w:szCs w:val="24"/>
        </w:rPr>
        <w:t>Dostosowania nie mogą obniżać wymagań merytorycznych określonych w efektach uczenia się dla danego przedmiotu.</w:t>
      </w:r>
    </w:p>
    <w:p w14:paraId="13833006" w14:textId="29876827" w:rsidR="002E40A1" w:rsidRPr="00BC009D" w:rsidRDefault="002E40A1" w:rsidP="002E40A1">
      <w:pPr>
        <w:pStyle w:val="Nagwek2"/>
        <w:spacing w:before="480" w:line="320" w:lineRule="exact"/>
        <w:rPr>
          <w:rFonts w:ascii="Aptos" w:hAnsi="Aptos"/>
          <w:b/>
          <w:color w:val="auto"/>
        </w:rPr>
      </w:pPr>
      <w:r w:rsidRPr="00BC009D">
        <w:rPr>
          <w:rFonts w:ascii="Aptos" w:hAnsi="Aptos"/>
          <w:b/>
          <w:color w:val="auto"/>
        </w:rPr>
        <w:t xml:space="preserve">§ </w:t>
      </w:r>
      <w:r w:rsidR="009A1FB1">
        <w:rPr>
          <w:rFonts w:ascii="Aptos" w:hAnsi="Aptos"/>
          <w:b/>
          <w:color w:val="auto"/>
        </w:rPr>
        <w:t>5</w:t>
      </w:r>
      <w:r w:rsidRPr="00BC009D">
        <w:rPr>
          <w:rFonts w:ascii="Aptos" w:hAnsi="Aptos"/>
          <w:b/>
          <w:color w:val="auto"/>
        </w:rPr>
        <w:t xml:space="preserve">. Zmiany w zakresie organizacji </w:t>
      </w:r>
      <w:r w:rsidR="00FC7DEC">
        <w:rPr>
          <w:rFonts w:ascii="Aptos" w:hAnsi="Aptos"/>
          <w:b/>
          <w:color w:val="auto"/>
        </w:rPr>
        <w:t xml:space="preserve">toku studiów oraz </w:t>
      </w:r>
      <w:r w:rsidRPr="00BC009D">
        <w:rPr>
          <w:rFonts w:ascii="Aptos" w:hAnsi="Aptos"/>
          <w:b/>
          <w:color w:val="auto"/>
        </w:rPr>
        <w:t>sesji egzaminacyjnej</w:t>
      </w:r>
    </w:p>
    <w:p w14:paraId="2AD60CBB" w14:textId="599BBEE7" w:rsidR="002E40A1" w:rsidRDefault="002E40A1" w:rsidP="002E40A1">
      <w:pPr>
        <w:pStyle w:val="Akapitzlist"/>
        <w:numPr>
          <w:ilvl w:val="0"/>
          <w:numId w:val="4"/>
        </w:numPr>
        <w:spacing w:after="0" w:line="320" w:lineRule="exact"/>
        <w:ind w:left="426" w:hanging="426"/>
        <w:contextualSpacing w:val="0"/>
        <w:rPr>
          <w:rFonts w:ascii="Aptos" w:hAnsi="Aptos" w:cs="Arial"/>
          <w:sz w:val="24"/>
          <w:szCs w:val="24"/>
        </w:rPr>
      </w:pPr>
      <w:r w:rsidRPr="008F4854">
        <w:rPr>
          <w:rFonts w:ascii="Aptos" w:hAnsi="Aptos" w:cs="Arial"/>
          <w:sz w:val="24"/>
          <w:szCs w:val="24"/>
        </w:rPr>
        <w:t xml:space="preserve">W przypadku, gdy szczególne potrzeby </w:t>
      </w:r>
      <w:r w:rsidR="00084AAD">
        <w:rPr>
          <w:rFonts w:ascii="Aptos" w:hAnsi="Aptos" w:cs="Arial"/>
          <w:sz w:val="24"/>
          <w:szCs w:val="24"/>
        </w:rPr>
        <w:t>osoby objętej wsparciem</w:t>
      </w:r>
      <w:r>
        <w:rPr>
          <w:rFonts w:ascii="Aptos" w:hAnsi="Aptos" w:cs="Arial"/>
          <w:sz w:val="24"/>
          <w:szCs w:val="24"/>
        </w:rPr>
        <w:t xml:space="preserve"> </w:t>
      </w:r>
      <w:r w:rsidRPr="008F4854">
        <w:rPr>
          <w:rFonts w:ascii="Aptos" w:hAnsi="Aptos" w:cs="Arial"/>
          <w:sz w:val="24"/>
          <w:szCs w:val="24"/>
        </w:rPr>
        <w:t>uniemożliwiają uczestnictwo w zajęciach w trybie standardowym, możliwe jest:</w:t>
      </w:r>
    </w:p>
    <w:p w14:paraId="70B31E66" w14:textId="526FBF5A" w:rsidR="002E40A1" w:rsidRPr="007C61A8" w:rsidRDefault="00084AAD" w:rsidP="002E40A1">
      <w:pPr>
        <w:pStyle w:val="Akapitzlist"/>
        <w:numPr>
          <w:ilvl w:val="0"/>
          <w:numId w:val="6"/>
        </w:numPr>
        <w:tabs>
          <w:tab w:val="left" w:pos="851"/>
        </w:tabs>
        <w:spacing w:after="0" w:line="320" w:lineRule="exact"/>
        <w:ind w:hanging="153"/>
        <w:contextualSpacing w:val="0"/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lastRenderedPageBreak/>
        <w:t>z</w:t>
      </w:r>
      <w:r w:rsidR="002E40A1" w:rsidRPr="003D58A4">
        <w:rPr>
          <w:rFonts w:ascii="Aptos" w:hAnsi="Aptos" w:cs="Arial"/>
          <w:bCs/>
          <w:sz w:val="24"/>
          <w:szCs w:val="24"/>
        </w:rPr>
        <w:t>wi</w:t>
      </w:r>
      <w:r w:rsidR="002E40A1" w:rsidRPr="003D58A4">
        <w:rPr>
          <w:rFonts w:ascii="Aptos" w:hAnsi="Aptos" w:cs="Arial" w:hint="eastAsia"/>
          <w:bCs/>
          <w:sz w:val="24"/>
          <w:szCs w:val="24"/>
        </w:rPr>
        <w:t>ę</w:t>
      </w:r>
      <w:r w:rsidR="002E40A1" w:rsidRPr="003D58A4">
        <w:rPr>
          <w:rFonts w:ascii="Aptos" w:hAnsi="Aptos" w:cs="Arial"/>
          <w:bCs/>
          <w:sz w:val="24"/>
          <w:szCs w:val="24"/>
        </w:rPr>
        <w:t>kszenie dopuszczalnej absencji;</w:t>
      </w:r>
    </w:p>
    <w:p w14:paraId="22A21F4D" w14:textId="176A4C1E" w:rsidR="002E40A1" w:rsidRPr="007C61A8" w:rsidRDefault="00084AAD" w:rsidP="002E40A1">
      <w:pPr>
        <w:pStyle w:val="Akapitzlist"/>
        <w:numPr>
          <w:ilvl w:val="0"/>
          <w:numId w:val="6"/>
        </w:numPr>
        <w:spacing w:after="0" w:line="320" w:lineRule="exact"/>
        <w:ind w:left="851" w:hanging="294"/>
        <w:contextualSpacing w:val="0"/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>z</w:t>
      </w:r>
      <w:r w:rsidR="002E40A1" w:rsidRPr="003D58A4">
        <w:rPr>
          <w:rFonts w:ascii="Aptos" w:hAnsi="Aptos" w:cs="Arial"/>
          <w:bCs/>
          <w:sz w:val="24"/>
          <w:szCs w:val="24"/>
        </w:rPr>
        <w:t>miana formy sprawdzania wiedzy w trakcie zaj</w:t>
      </w:r>
      <w:r w:rsidR="002E40A1" w:rsidRPr="003D58A4">
        <w:rPr>
          <w:rFonts w:ascii="Aptos" w:hAnsi="Aptos" w:cs="Arial" w:hint="eastAsia"/>
          <w:bCs/>
          <w:sz w:val="24"/>
          <w:szCs w:val="24"/>
        </w:rPr>
        <w:t>ęć</w:t>
      </w:r>
      <w:r w:rsidR="002E40A1" w:rsidRPr="003D58A4">
        <w:rPr>
          <w:rFonts w:ascii="Aptos" w:hAnsi="Aptos" w:cs="Arial"/>
          <w:bCs/>
          <w:sz w:val="24"/>
          <w:szCs w:val="24"/>
        </w:rPr>
        <w:t>.</w:t>
      </w:r>
    </w:p>
    <w:p w14:paraId="40978458" w14:textId="62AB421D" w:rsidR="002E40A1" w:rsidRDefault="002E40A1" w:rsidP="002E40A1">
      <w:pPr>
        <w:pStyle w:val="Akapitzlist"/>
        <w:numPr>
          <w:ilvl w:val="0"/>
          <w:numId w:val="4"/>
        </w:numPr>
        <w:spacing w:after="0" w:line="320" w:lineRule="exact"/>
        <w:ind w:left="426" w:hanging="426"/>
        <w:contextualSpacing w:val="0"/>
        <w:rPr>
          <w:rFonts w:ascii="Aptos" w:hAnsi="Aptos" w:cs="Arial"/>
          <w:sz w:val="24"/>
          <w:szCs w:val="24"/>
        </w:rPr>
      </w:pPr>
      <w:r w:rsidRPr="003D58A4">
        <w:rPr>
          <w:rFonts w:ascii="Aptos" w:hAnsi="Aptos" w:cs="Arial"/>
          <w:sz w:val="24"/>
          <w:szCs w:val="24"/>
        </w:rPr>
        <w:t>W sytuacji, gdy niepełnosprawność</w:t>
      </w:r>
      <w:r w:rsidR="00084AAD">
        <w:rPr>
          <w:rFonts w:ascii="Aptos" w:hAnsi="Aptos" w:cs="Arial"/>
          <w:sz w:val="24"/>
          <w:szCs w:val="24"/>
        </w:rPr>
        <w:t xml:space="preserve"> lub szczególne potrzeby</w:t>
      </w:r>
      <w:r w:rsidRPr="003D58A4">
        <w:rPr>
          <w:rFonts w:ascii="Aptos" w:hAnsi="Aptos" w:cs="Arial"/>
          <w:sz w:val="24"/>
          <w:szCs w:val="24"/>
        </w:rPr>
        <w:t xml:space="preserve"> </w:t>
      </w:r>
      <w:r w:rsidR="00084AAD">
        <w:rPr>
          <w:rFonts w:ascii="Aptos" w:hAnsi="Aptos" w:cs="Arial"/>
          <w:sz w:val="24"/>
          <w:szCs w:val="24"/>
        </w:rPr>
        <w:t>osoby objętej wsparciem</w:t>
      </w:r>
      <w:r>
        <w:rPr>
          <w:rFonts w:ascii="Aptos" w:hAnsi="Aptos" w:cs="Arial"/>
          <w:sz w:val="24"/>
          <w:szCs w:val="24"/>
        </w:rPr>
        <w:t xml:space="preserve"> </w:t>
      </w:r>
      <w:r w:rsidRPr="003D58A4">
        <w:rPr>
          <w:rFonts w:ascii="Aptos" w:hAnsi="Aptos" w:cs="Arial"/>
          <w:sz w:val="24"/>
          <w:szCs w:val="24"/>
        </w:rPr>
        <w:t>uniemożliwia</w:t>
      </w:r>
      <w:r w:rsidR="00084AAD">
        <w:rPr>
          <w:rFonts w:ascii="Aptos" w:hAnsi="Aptos" w:cs="Arial"/>
          <w:sz w:val="24"/>
          <w:szCs w:val="24"/>
        </w:rPr>
        <w:t>ją</w:t>
      </w:r>
      <w:r w:rsidRPr="003D58A4">
        <w:rPr>
          <w:rFonts w:ascii="Aptos" w:hAnsi="Aptos" w:cs="Arial"/>
          <w:sz w:val="24"/>
          <w:szCs w:val="24"/>
        </w:rPr>
        <w:t xml:space="preserve"> realizację </w:t>
      </w:r>
      <w:r w:rsidRPr="002D1337">
        <w:rPr>
          <w:rFonts w:ascii="Aptos" w:hAnsi="Aptos" w:cs="Arial"/>
          <w:sz w:val="24"/>
          <w:szCs w:val="24"/>
        </w:rPr>
        <w:t>danego kursu</w:t>
      </w:r>
      <w:r w:rsidR="00D15040" w:rsidRPr="002D1337">
        <w:rPr>
          <w:rFonts w:ascii="Aptos" w:hAnsi="Aptos" w:cs="Arial"/>
          <w:sz w:val="24"/>
          <w:szCs w:val="24"/>
        </w:rPr>
        <w:t xml:space="preserve"> e-learningowego</w:t>
      </w:r>
      <w:r w:rsidRPr="002D1337">
        <w:rPr>
          <w:rFonts w:ascii="Aptos" w:hAnsi="Aptos" w:cs="Arial"/>
          <w:sz w:val="24"/>
          <w:szCs w:val="24"/>
        </w:rPr>
        <w:t>, można</w:t>
      </w:r>
      <w:r w:rsidRPr="003D58A4">
        <w:rPr>
          <w:rFonts w:ascii="Aptos" w:hAnsi="Aptos" w:cs="Arial"/>
          <w:sz w:val="24"/>
          <w:szCs w:val="24"/>
        </w:rPr>
        <w:t xml:space="preserve"> ustalić inne równoważne działania, w szczególności:</w:t>
      </w:r>
    </w:p>
    <w:p w14:paraId="0FBD06BA" w14:textId="3CB1AB29" w:rsidR="002E40A1" w:rsidRPr="007C61A8" w:rsidRDefault="00084AAD" w:rsidP="002E40A1">
      <w:pPr>
        <w:pStyle w:val="Akapitzlist"/>
        <w:numPr>
          <w:ilvl w:val="0"/>
          <w:numId w:val="7"/>
        </w:numPr>
        <w:tabs>
          <w:tab w:val="left" w:pos="851"/>
        </w:tabs>
        <w:spacing w:after="0" w:line="320" w:lineRule="exact"/>
        <w:ind w:hanging="153"/>
        <w:contextualSpacing w:val="0"/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>u</w:t>
      </w:r>
      <w:r w:rsidR="002E40A1" w:rsidRPr="007C61A8">
        <w:rPr>
          <w:rFonts w:ascii="Aptos" w:hAnsi="Aptos" w:cs="Arial"/>
          <w:bCs/>
          <w:sz w:val="24"/>
          <w:szCs w:val="24"/>
        </w:rPr>
        <w:t>dzia</w:t>
      </w:r>
      <w:r w:rsidR="002E40A1" w:rsidRPr="007C61A8">
        <w:rPr>
          <w:rFonts w:ascii="Aptos" w:hAnsi="Aptos" w:cs="Arial" w:hint="eastAsia"/>
          <w:bCs/>
          <w:sz w:val="24"/>
          <w:szCs w:val="24"/>
        </w:rPr>
        <w:t>ł</w:t>
      </w:r>
      <w:r w:rsidR="002E40A1" w:rsidRPr="007C61A8">
        <w:rPr>
          <w:rFonts w:ascii="Aptos" w:hAnsi="Aptos" w:cs="Arial"/>
          <w:bCs/>
          <w:sz w:val="24"/>
          <w:szCs w:val="24"/>
        </w:rPr>
        <w:t xml:space="preserve"> w innych zaj</w:t>
      </w:r>
      <w:r w:rsidR="002E40A1" w:rsidRPr="007C61A8">
        <w:rPr>
          <w:rFonts w:ascii="Aptos" w:hAnsi="Aptos" w:cs="Arial" w:hint="eastAsia"/>
          <w:bCs/>
          <w:sz w:val="24"/>
          <w:szCs w:val="24"/>
        </w:rPr>
        <w:t>ę</w:t>
      </w:r>
      <w:r w:rsidR="002E40A1" w:rsidRPr="007C61A8">
        <w:rPr>
          <w:rFonts w:ascii="Aptos" w:hAnsi="Aptos" w:cs="Arial"/>
          <w:bCs/>
          <w:sz w:val="24"/>
          <w:szCs w:val="24"/>
        </w:rPr>
        <w:t>ciach;</w:t>
      </w:r>
    </w:p>
    <w:p w14:paraId="61B7D07B" w14:textId="28709EC4" w:rsidR="002E40A1" w:rsidRPr="003D58A4" w:rsidRDefault="00084AAD" w:rsidP="002E40A1">
      <w:pPr>
        <w:pStyle w:val="Akapitzlist"/>
        <w:numPr>
          <w:ilvl w:val="0"/>
          <w:numId w:val="7"/>
        </w:numPr>
        <w:tabs>
          <w:tab w:val="left" w:pos="851"/>
        </w:tabs>
        <w:spacing w:after="0" w:line="320" w:lineRule="exact"/>
        <w:ind w:hanging="153"/>
        <w:contextualSpacing w:val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>z</w:t>
      </w:r>
      <w:r w:rsidR="002E40A1" w:rsidRPr="007C61A8">
        <w:rPr>
          <w:rFonts w:ascii="Aptos" w:hAnsi="Aptos" w:cs="Arial"/>
          <w:bCs/>
          <w:sz w:val="24"/>
          <w:szCs w:val="24"/>
        </w:rPr>
        <w:t>mian</w:t>
      </w:r>
      <w:r w:rsidR="002E40A1" w:rsidRPr="007C61A8">
        <w:rPr>
          <w:rFonts w:ascii="Aptos" w:hAnsi="Aptos" w:cs="Arial" w:hint="eastAsia"/>
          <w:bCs/>
          <w:sz w:val="24"/>
          <w:szCs w:val="24"/>
        </w:rPr>
        <w:t>ę</w:t>
      </w:r>
      <w:r w:rsidR="002E40A1" w:rsidRPr="007C61A8">
        <w:rPr>
          <w:rFonts w:ascii="Aptos" w:hAnsi="Aptos" w:cs="Arial"/>
          <w:bCs/>
          <w:sz w:val="24"/>
          <w:szCs w:val="24"/>
        </w:rPr>
        <w:t xml:space="preserve"> formy odbywania praktyk</w:t>
      </w:r>
      <w:r w:rsidR="002E40A1" w:rsidRPr="003D58A4">
        <w:rPr>
          <w:rFonts w:ascii="Aptos" w:hAnsi="Aptos" w:cs="Arial"/>
          <w:sz w:val="24"/>
          <w:szCs w:val="24"/>
        </w:rPr>
        <w:t>.</w:t>
      </w:r>
    </w:p>
    <w:p w14:paraId="63C5E063" w14:textId="306365ED" w:rsidR="002E40A1" w:rsidRDefault="002E40A1" w:rsidP="002E40A1">
      <w:pPr>
        <w:pStyle w:val="Akapitzlist"/>
        <w:numPr>
          <w:ilvl w:val="0"/>
          <w:numId w:val="4"/>
        </w:numPr>
        <w:spacing w:after="0" w:line="320" w:lineRule="exact"/>
        <w:ind w:left="426" w:hanging="426"/>
        <w:contextualSpacing w:val="0"/>
        <w:rPr>
          <w:rFonts w:ascii="Aptos" w:hAnsi="Aptos" w:cs="Arial"/>
          <w:sz w:val="24"/>
          <w:szCs w:val="24"/>
        </w:rPr>
      </w:pPr>
      <w:r w:rsidRPr="007C61A8">
        <w:rPr>
          <w:rFonts w:ascii="Aptos" w:hAnsi="Aptos" w:cs="Arial"/>
          <w:sz w:val="24"/>
          <w:szCs w:val="24"/>
        </w:rPr>
        <w:t>W przypadku, gdy niepełnosprawność</w:t>
      </w:r>
      <w:r w:rsidR="00084AAD">
        <w:rPr>
          <w:rFonts w:ascii="Aptos" w:hAnsi="Aptos" w:cs="Arial"/>
          <w:sz w:val="24"/>
          <w:szCs w:val="24"/>
        </w:rPr>
        <w:t xml:space="preserve"> lub szczególne potrzeby</w:t>
      </w:r>
      <w:r w:rsidRPr="007C61A8">
        <w:rPr>
          <w:rFonts w:ascii="Aptos" w:hAnsi="Aptos" w:cs="Arial"/>
          <w:sz w:val="24"/>
          <w:szCs w:val="24"/>
        </w:rPr>
        <w:t xml:space="preserve"> </w:t>
      </w:r>
      <w:r w:rsidR="00084AAD">
        <w:rPr>
          <w:rFonts w:ascii="Aptos" w:hAnsi="Aptos" w:cs="Arial"/>
          <w:sz w:val="24"/>
          <w:szCs w:val="24"/>
        </w:rPr>
        <w:t>osoby objętej wsparciem</w:t>
      </w:r>
      <w:r>
        <w:rPr>
          <w:rFonts w:ascii="Aptos" w:hAnsi="Aptos" w:cs="Arial"/>
          <w:sz w:val="24"/>
          <w:szCs w:val="24"/>
        </w:rPr>
        <w:t xml:space="preserve"> </w:t>
      </w:r>
      <w:r w:rsidRPr="007C61A8">
        <w:rPr>
          <w:rFonts w:ascii="Aptos" w:hAnsi="Aptos" w:cs="Arial"/>
          <w:sz w:val="24"/>
          <w:szCs w:val="24"/>
        </w:rPr>
        <w:t>uniemożliwia realizację obciążeń w okresie sesji egzaminacyjnej, możliwe jest ustalenie terminów zaliczeń poza standardowym okresem sesji, przy czym zaliczenia mogą być przesunięte maksymalnie do dnia poprzedzającego rozpoczęcie kolejnej sesji.</w:t>
      </w:r>
    </w:p>
    <w:p w14:paraId="393E30C6" w14:textId="594F599C" w:rsidR="002E40A1" w:rsidRDefault="002E40A1" w:rsidP="002E40A1">
      <w:pPr>
        <w:pStyle w:val="Akapitzlist"/>
        <w:numPr>
          <w:ilvl w:val="0"/>
          <w:numId w:val="4"/>
        </w:numPr>
        <w:spacing w:after="0" w:line="320" w:lineRule="exact"/>
        <w:ind w:left="426" w:hanging="426"/>
        <w:contextualSpacing w:val="0"/>
        <w:rPr>
          <w:rFonts w:ascii="Aptos" w:hAnsi="Aptos" w:cs="Arial"/>
          <w:sz w:val="24"/>
          <w:szCs w:val="24"/>
        </w:rPr>
      </w:pPr>
      <w:r w:rsidRPr="007C61A8">
        <w:rPr>
          <w:rFonts w:ascii="Aptos" w:hAnsi="Aptos" w:cs="Arial"/>
          <w:sz w:val="24"/>
          <w:szCs w:val="24"/>
        </w:rPr>
        <w:t xml:space="preserve">Jeżeli z powodu niepełnosprawności </w:t>
      </w:r>
      <w:r w:rsidR="00084AAD">
        <w:rPr>
          <w:rFonts w:ascii="Aptos" w:hAnsi="Aptos" w:cs="Arial"/>
          <w:sz w:val="24"/>
          <w:szCs w:val="24"/>
        </w:rPr>
        <w:t>lub szczególnych potrzeb osoba objęta wsparciem</w:t>
      </w:r>
      <w:r>
        <w:rPr>
          <w:rFonts w:ascii="Aptos" w:hAnsi="Aptos" w:cs="Arial"/>
          <w:sz w:val="24"/>
          <w:szCs w:val="24"/>
        </w:rPr>
        <w:t xml:space="preserve"> </w:t>
      </w:r>
      <w:r w:rsidRPr="007C61A8">
        <w:rPr>
          <w:rFonts w:ascii="Aptos" w:hAnsi="Aptos" w:cs="Arial"/>
          <w:sz w:val="24"/>
          <w:szCs w:val="24"/>
        </w:rPr>
        <w:t xml:space="preserve">nie zaliczy jednego przedmiotu w danym roku akademickim, może </w:t>
      </w:r>
      <w:r>
        <w:rPr>
          <w:rFonts w:ascii="Aptos" w:hAnsi="Aptos" w:cs="Arial"/>
          <w:sz w:val="24"/>
          <w:szCs w:val="24"/>
        </w:rPr>
        <w:t xml:space="preserve">on </w:t>
      </w:r>
      <w:r w:rsidRPr="007C61A8">
        <w:rPr>
          <w:rFonts w:ascii="Aptos" w:hAnsi="Aptos" w:cs="Arial"/>
          <w:sz w:val="24"/>
          <w:szCs w:val="24"/>
        </w:rPr>
        <w:t xml:space="preserve">zostać </w:t>
      </w:r>
      <w:r w:rsidR="00FE2F59">
        <w:rPr>
          <w:rFonts w:ascii="Aptos" w:hAnsi="Aptos" w:cs="Arial"/>
          <w:sz w:val="24"/>
          <w:szCs w:val="24"/>
        </w:rPr>
        <w:t xml:space="preserve">wpisany </w:t>
      </w:r>
      <w:r w:rsidRPr="007C61A8">
        <w:rPr>
          <w:rFonts w:ascii="Aptos" w:hAnsi="Aptos" w:cs="Arial"/>
          <w:sz w:val="24"/>
          <w:szCs w:val="24"/>
        </w:rPr>
        <w:t>warunkowo na kolejny rok studiów</w:t>
      </w:r>
      <w:r>
        <w:rPr>
          <w:rFonts w:ascii="Aptos" w:hAnsi="Aptos" w:cs="Arial"/>
          <w:sz w:val="24"/>
          <w:szCs w:val="24"/>
        </w:rPr>
        <w:t>.</w:t>
      </w:r>
      <w:r w:rsidRPr="007C61A8">
        <w:rPr>
          <w:rFonts w:ascii="Aptos" w:hAnsi="Aptos" w:cs="Arial"/>
          <w:sz w:val="24"/>
          <w:szCs w:val="24"/>
        </w:rPr>
        <w:t xml:space="preserve"> </w:t>
      </w:r>
    </w:p>
    <w:p w14:paraId="21E1EA9B" w14:textId="2BFF62BB" w:rsidR="002E40A1" w:rsidRPr="00BC009D" w:rsidRDefault="002E40A1" w:rsidP="002E40A1">
      <w:pPr>
        <w:pStyle w:val="Nagwek2"/>
        <w:spacing w:before="480" w:line="320" w:lineRule="exact"/>
        <w:rPr>
          <w:rFonts w:ascii="Aptos" w:hAnsi="Aptos"/>
          <w:b/>
          <w:color w:val="auto"/>
        </w:rPr>
      </w:pPr>
      <w:r w:rsidRPr="00BC009D">
        <w:rPr>
          <w:rFonts w:ascii="Aptos" w:hAnsi="Aptos"/>
          <w:b/>
          <w:color w:val="auto"/>
        </w:rPr>
        <w:t xml:space="preserve">§ </w:t>
      </w:r>
      <w:r w:rsidR="009A1FB1">
        <w:rPr>
          <w:rFonts w:ascii="Aptos" w:hAnsi="Aptos"/>
          <w:b/>
          <w:color w:val="auto"/>
        </w:rPr>
        <w:t>6</w:t>
      </w:r>
      <w:r w:rsidRPr="00BC009D">
        <w:rPr>
          <w:rFonts w:ascii="Aptos" w:hAnsi="Aptos"/>
          <w:b/>
          <w:color w:val="auto"/>
        </w:rPr>
        <w:t>. Zasady korzystania z alternatywnych form zapisu oraz urządzeń technicznych</w:t>
      </w:r>
    </w:p>
    <w:p w14:paraId="72F20B81" w14:textId="02B27108" w:rsidR="002E40A1" w:rsidRPr="0072055E" w:rsidRDefault="002E40A1" w:rsidP="00236D96">
      <w:pPr>
        <w:pStyle w:val="Akapitzlist"/>
        <w:spacing w:after="0" w:line="320" w:lineRule="exact"/>
        <w:ind w:left="425"/>
        <w:contextualSpacing w:val="0"/>
        <w:rPr>
          <w:rFonts w:ascii="Aptos" w:hAnsi="Aptos" w:cs="Arial"/>
          <w:sz w:val="24"/>
          <w:szCs w:val="24"/>
        </w:rPr>
      </w:pPr>
      <w:r w:rsidRPr="002B43E4">
        <w:rPr>
          <w:rFonts w:ascii="Aptos" w:hAnsi="Aptos" w:cs="Arial"/>
          <w:sz w:val="24"/>
          <w:szCs w:val="24"/>
        </w:rPr>
        <w:t xml:space="preserve">W przypadku, gdy stan zdrowia lub szczególne </w:t>
      </w:r>
      <w:r w:rsidR="00084AAD">
        <w:rPr>
          <w:rFonts w:ascii="Aptos" w:hAnsi="Aptos" w:cs="Arial"/>
          <w:sz w:val="24"/>
          <w:szCs w:val="24"/>
        </w:rPr>
        <w:t>potrzeby osoby objętej wsparciem</w:t>
      </w:r>
      <w:r w:rsidRPr="002B43E4">
        <w:rPr>
          <w:rFonts w:ascii="Aptos" w:hAnsi="Aptos" w:cs="Arial"/>
          <w:sz w:val="24"/>
          <w:szCs w:val="24"/>
        </w:rPr>
        <w:t xml:space="preserve"> uniemożliwiają </w:t>
      </w:r>
      <w:r w:rsidR="009C18FE">
        <w:rPr>
          <w:rFonts w:ascii="Aptos" w:hAnsi="Aptos" w:cs="Arial"/>
          <w:sz w:val="24"/>
          <w:szCs w:val="24"/>
        </w:rPr>
        <w:t>przystąpienie do</w:t>
      </w:r>
      <w:r w:rsidR="009C18FE" w:rsidRPr="002B43E4">
        <w:rPr>
          <w:rFonts w:ascii="Aptos" w:hAnsi="Aptos" w:cs="Arial"/>
          <w:sz w:val="24"/>
          <w:szCs w:val="24"/>
        </w:rPr>
        <w:t xml:space="preserve"> </w:t>
      </w:r>
      <w:r w:rsidRPr="002B43E4">
        <w:rPr>
          <w:rFonts w:ascii="Aptos" w:hAnsi="Aptos" w:cs="Arial"/>
          <w:sz w:val="24"/>
          <w:szCs w:val="24"/>
        </w:rPr>
        <w:t xml:space="preserve">egzaminu w </w:t>
      </w:r>
      <w:r>
        <w:rPr>
          <w:rFonts w:ascii="Aptos" w:hAnsi="Aptos" w:cs="Arial"/>
          <w:sz w:val="24"/>
          <w:szCs w:val="24"/>
        </w:rPr>
        <w:t xml:space="preserve">tradycyjny sposób, </w:t>
      </w:r>
      <w:r w:rsidR="00FE2F59">
        <w:rPr>
          <w:rFonts w:ascii="Aptos" w:hAnsi="Aptos" w:cs="Arial"/>
          <w:sz w:val="24"/>
          <w:szCs w:val="24"/>
        </w:rPr>
        <w:t xml:space="preserve">dopuszcza się </w:t>
      </w:r>
      <w:r w:rsidRPr="0072055E">
        <w:rPr>
          <w:rFonts w:ascii="Aptos" w:hAnsi="Aptos" w:cs="Arial"/>
          <w:sz w:val="24"/>
          <w:szCs w:val="24"/>
        </w:rPr>
        <w:t>korzystani</w:t>
      </w:r>
      <w:r w:rsidR="00FE2F59">
        <w:rPr>
          <w:rFonts w:ascii="Aptos" w:hAnsi="Aptos" w:cs="Arial"/>
          <w:sz w:val="24"/>
          <w:szCs w:val="24"/>
        </w:rPr>
        <w:t>e</w:t>
      </w:r>
      <w:r w:rsidRPr="0072055E">
        <w:rPr>
          <w:rFonts w:ascii="Aptos" w:hAnsi="Aptos" w:cs="Arial"/>
          <w:sz w:val="24"/>
          <w:szCs w:val="24"/>
        </w:rPr>
        <w:t xml:space="preserve"> ze specjalistycznego sprzętu technicznego.</w:t>
      </w:r>
    </w:p>
    <w:p w14:paraId="698D423C" w14:textId="3BCB1755" w:rsidR="002E40A1" w:rsidRPr="00BC009D" w:rsidRDefault="002E40A1" w:rsidP="002E40A1">
      <w:pPr>
        <w:pStyle w:val="Nagwek2"/>
        <w:spacing w:before="480" w:line="320" w:lineRule="exact"/>
        <w:rPr>
          <w:rFonts w:ascii="Aptos" w:hAnsi="Aptos"/>
          <w:b/>
          <w:color w:val="auto"/>
        </w:rPr>
      </w:pPr>
      <w:r w:rsidRPr="00BC009D">
        <w:rPr>
          <w:rFonts w:ascii="Aptos" w:hAnsi="Aptos"/>
          <w:b/>
          <w:color w:val="auto"/>
        </w:rPr>
        <w:t xml:space="preserve">§ </w:t>
      </w:r>
      <w:r w:rsidR="009A1FB1">
        <w:rPr>
          <w:rFonts w:ascii="Aptos" w:hAnsi="Aptos"/>
          <w:b/>
          <w:color w:val="auto"/>
        </w:rPr>
        <w:t>7</w:t>
      </w:r>
      <w:r w:rsidRPr="00BC009D">
        <w:rPr>
          <w:rFonts w:ascii="Aptos" w:hAnsi="Aptos"/>
          <w:b/>
          <w:color w:val="auto"/>
        </w:rPr>
        <w:t>.  Zasady korzystania ze wsparcia osób wspomagających</w:t>
      </w:r>
    </w:p>
    <w:p w14:paraId="6B32DD8C" w14:textId="12A7025F" w:rsidR="002E40A1" w:rsidRPr="00760935" w:rsidRDefault="002E40A1" w:rsidP="002E40A1">
      <w:pPr>
        <w:pStyle w:val="Akapitzlist"/>
        <w:numPr>
          <w:ilvl w:val="0"/>
          <w:numId w:val="15"/>
        </w:numPr>
        <w:spacing w:after="0" w:line="320" w:lineRule="exact"/>
        <w:ind w:left="425" w:hanging="425"/>
        <w:contextualSpacing w:val="0"/>
        <w:rPr>
          <w:rFonts w:ascii="Aptos" w:hAnsi="Aptos" w:cs="Arial"/>
          <w:sz w:val="24"/>
          <w:szCs w:val="24"/>
        </w:rPr>
      </w:pPr>
      <w:r w:rsidRPr="00760935">
        <w:rPr>
          <w:rFonts w:ascii="Aptos" w:hAnsi="Aptos" w:cs="Arial"/>
          <w:sz w:val="24"/>
          <w:szCs w:val="24"/>
        </w:rPr>
        <w:t xml:space="preserve">W przypadku, gdy stan zdrowia lub szczególne potrzeby </w:t>
      </w:r>
      <w:r w:rsidR="00084AAD">
        <w:rPr>
          <w:rFonts w:ascii="Aptos" w:hAnsi="Aptos" w:cs="Arial"/>
          <w:sz w:val="24"/>
          <w:szCs w:val="24"/>
        </w:rPr>
        <w:t>osoby objętej wsparciem</w:t>
      </w:r>
      <w:r w:rsidR="00084AAD" w:rsidRPr="002B43E4">
        <w:rPr>
          <w:rFonts w:ascii="Aptos" w:hAnsi="Aptos" w:cs="Arial"/>
          <w:sz w:val="24"/>
          <w:szCs w:val="24"/>
        </w:rPr>
        <w:t xml:space="preserve"> </w:t>
      </w:r>
      <w:r w:rsidRPr="00760935">
        <w:rPr>
          <w:rFonts w:ascii="Aptos" w:hAnsi="Aptos" w:cs="Arial"/>
          <w:sz w:val="24"/>
          <w:szCs w:val="24"/>
        </w:rPr>
        <w:t xml:space="preserve">uniemożliwiają samodzielne </w:t>
      </w:r>
      <w:r w:rsidR="009C18FE">
        <w:rPr>
          <w:rFonts w:ascii="Aptos" w:hAnsi="Aptos" w:cs="Arial"/>
          <w:sz w:val="24"/>
          <w:szCs w:val="24"/>
        </w:rPr>
        <w:t>przystąpienie</w:t>
      </w:r>
      <w:r w:rsidR="009C18FE" w:rsidRPr="00760935">
        <w:rPr>
          <w:rFonts w:ascii="Aptos" w:hAnsi="Aptos" w:cs="Arial"/>
          <w:sz w:val="24"/>
          <w:szCs w:val="24"/>
        </w:rPr>
        <w:t xml:space="preserve"> </w:t>
      </w:r>
      <w:r w:rsidR="00F20A62">
        <w:rPr>
          <w:rFonts w:ascii="Aptos" w:hAnsi="Aptos" w:cs="Arial"/>
          <w:sz w:val="24"/>
          <w:szCs w:val="24"/>
        </w:rPr>
        <w:t xml:space="preserve">do </w:t>
      </w:r>
      <w:r w:rsidRPr="00760935">
        <w:rPr>
          <w:rFonts w:ascii="Aptos" w:hAnsi="Aptos" w:cs="Arial"/>
          <w:sz w:val="24"/>
          <w:szCs w:val="24"/>
        </w:rPr>
        <w:t>egzaminu, możliwe jest wyrażenie zgody na korzystanie ze wsparcia osoby wspomagającej.</w:t>
      </w:r>
    </w:p>
    <w:p w14:paraId="1AD9418C" w14:textId="77777777" w:rsidR="002E40A1" w:rsidRPr="00760935" w:rsidRDefault="002E40A1" w:rsidP="002E40A1">
      <w:pPr>
        <w:pStyle w:val="Akapitzlist"/>
        <w:numPr>
          <w:ilvl w:val="0"/>
          <w:numId w:val="15"/>
        </w:numPr>
        <w:spacing w:after="0" w:line="320" w:lineRule="exact"/>
        <w:ind w:left="425" w:hanging="425"/>
        <w:contextualSpacing w:val="0"/>
        <w:rPr>
          <w:rFonts w:ascii="Aptos" w:hAnsi="Aptos" w:cs="Arial"/>
          <w:sz w:val="24"/>
          <w:szCs w:val="24"/>
        </w:rPr>
      </w:pPr>
      <w:r w:rsidRPr="00760935">
        <w:rPr>
          <w:rFonts w:ascii="Aptos" w:hAnsi="Aptos" w:cs="Arial"/>
          <w:sz w:val="24"/>
          <w:szCs w:val="24"/>
        </w:rPr>
        <w:t>Osoba wspomagająca zobowiązana jest do nawiązania kontaktu z Centrum Osób o Szczególnych Potrzebach w celu uzgodnienia zakresu udzielanego wsparcia.</w:t>
      </w:r>
    </w:p>
    <w:p w14:paraId="63648E0C" w14:textId="77777777" w:rsidR="00281D94" w:rsidRDefault="002E40A1" w:rsidP="00281D94">
      <w:pPr>
        <w:pStyle w:val="Nagwek2"/>
        <w:spacing w:before="480" w:line="320" w:lineRule="exact"/>
        <w:rPr>
          <w:rFonts w:ascii="Aptos" w:hAnsi="Aptos"/>
          <w:b/>
          <w:color w:val="auto"/>
        </w:rPr>
      </w:pPr>
      <w:r w:rsidRPr="00BC009D">
        <w:rPr>
          <w:rFonts w:ascii="Aptos" w:hAnsi="Aptos"/>
          <w:b/>
          <w:color w:val="auto"/>
        </w:rPr>
        <w:t xml:space="preserve">§ </w:t>
      </w:r>
      <w:r w:rsidR="009A1FB1">
        <w:rPr>
          <w:rFonts w:ascii="Aptos" w:hAnsi="Aptos"/>
          <w:b/>
          <w:color w:val="auto"/>
        </w:rPr>
        <w:t>8</w:t>
      </w:r>
      <w:r w:rsidRPr="00BC009D">
        <w:rPr>
          <w:rFonts w:ascii="Aptos" w:hAnsi="Aptos"/>
          <w:b/>
          <w:color w:val="auto"/>
        </w:rPr>
        <w:t>.  Zasady wydłużania czasu egzaminu</w:t>
      </w:r>
      <w:r w:rsidR="00292830">
        <w:rPr>
          <w:rFonts w:ascii="Aptos" w:hAnsi="Aptos"/>
          <w:b/>
          <w:color w:val="auto"/>
        </w:rPr>
        <w:t xml:space="preserve"> lub zaliczenia</w:t>
      </w:r>
    </w:p>
    <w:p w14:paraId="473CE409" w14:textId="2C12AE6A" w:rsidR="00281D94" w:rsidRDefault="00281D94" w:rsidP="00281D94">
      <w:pPr>
        <w:pStyle w:val="Akapitzlist"/>
        <w:numPr>
          <w:ilvl w:val="0"/>
          <w:numId w:val="20"/>
        </w:numPr>
        <w:spacing w:after="0" w:line="320" w:lineRule="exact"/>
        <w:contextualSpacing w:val="0"/>
        <w:rPr>
          <w:rFonts w:ascii="Aptos" w:hAnsi="Aptos" w:cs="Arial"/>
          <w:sz w:val="24"/>
          <w:szCs w:val="24"/>
        </w:rPr>
      </w:pPr>
      <w:r w:rsidRPr="00281D94">
        <w:rPr>
          <w:rFonts w:ascii="Aptos" w:hAnsi="Aptos" w:cs="Arial"/>
          <w:sz w:val="24"/>
          <w:szCs w:val="24"/>
        </w:rPr>
        <w:t>W przypadku, gdy stan zdrowia l</w:t>
      </w:r>
      <w:r>
        <w:rPr>
          <w:rFonts w:ascii="Aptos" w:hAnsi="Aptos" w:cs="Arial"/>
          <w:sz w:val="24"/>
          <w:szCs w:val="24"/>
        </w:rPr>
        <w:t>u</w:t>
      </w:r>
      <w:r w:rsidRPr="00281D94">
        <w:rPr>
          <w:rFonts w:ascii="Aptos" w:hAnsi="Aptos" w:cs="Arial"/>
          <w:sz w:val="24"/>
          <w:szCs w:val="24"/>
        </w:rPr>
        <w:t xml:space="preserve">b szczególne potrzeby osoby objętej wsparciem uniemożliwiają </w:t>
      </w:r>
      <w:r w:rsidR="009C18FE">
        <w:rPr>
          <w:rFonts w:ascii="Aptos" w:hAnsi="Aptos" w:cs="Arial"/>
          <w:sz w:val="24"/>
          <w:szCs w:val="24"/>
        </w:rPr>
        <w:t>przystąpienie do</w:t>
      </w:r>
      <w:r w:rsidR="009C18FE" w:rsidRPr="00281D94">
        <w:rPr>
          <w:rFonts w:ascii="Aptos" w:hAnsi="Aptos" w:cs="Arial"/>
          <w:sz w:val="24"/>
          <w:szCs w:val="24"/>
        </w:rPr>
        <w:t xml:space="preserve"> </w:t>
      </w:r>
      <w:r w:rsidRPr="00281D94">
        <w:rPr>
          <w:rFonts w:ascii="Aptos" w:hAnsi="Aptos" w:cs="Arial"/>
          <w:sz w:val="24"/>
          <w:szCs w:val="24"/>
        </w:rPr>
        <w:t>egzaminu lub innej formy sprawdzenia wiedzy w standardowym czasie, możliwe jest wydłużenie jego trwania po wcześniejszym zgłoszeniu takiej potrzeby w Centrum Osób o Szczególnych Potrzebach.</w:t>
      </w:r>
    </w:p>
    <w:p w14:paraId="02E644D8" w14:textId="77777777" w:rsidR="00281D94" w:rsidRPr="002D1337" w:rsidRDefault="00281D94" w:rsidP="00281D94">
      <w:pPr>
        <w:pStyle w:val="Akapitzlist"/>
        <w:numPr>
          <w:ilvl w:val="0"/>
          <w:numId w:val="20"/>
        </w:numPr>
        <w:spacing w:after="0" w:line="320" w:lineRule="exact"/>
        <w:contextualSpacing w:val="0"/>
        <w:rPr>
          <w:rFonts w:ascii="Aptos" w:hAnsi="Aptos" w:cs="Arial"/>
          <w:sz w:val="24"/>
          <w:szCs w:val="24"/>
        </w:rPr>
      </w:pPr>
      <w:r w:rsidRPr="00281D94">
        <w:rPr>
          <w:rFonts w:ascii="Aptos" w:hAnsi="Aptos" w:cs="Arial"/>
          <w:sz w:val="24"/>
          <w:szCs w:val="24"/>
        </w:rPr>
        <w:t xml:space="preserve">Decyzja </w:t>
      </w:r>
      <w:bookmarkStart w:id="0" w:name="_GoBack"/>
      <w:bookmarkEnd w:id="0"/>
      <w:r w:rsidRPr="002D1337">
        <w:rPr>
          <w:rFonts w:ascii="Aptos" w:hAnsi="Aptos" w:cs="Arial"/>
          <w:sz w:val="24"/>
          <w:szCs w:val="24"/>
        </w:rPr>
        <w:t>dotycząca wydłużenia czasu trwania egzaminu lub zmiany jego formy (pisemnej na ustną lub odwrotnie) podejmowana jest indywidualnie, z uwzględnieniem rodzaju niepełnosprawności lub szczególnych potrzeb oraz specyfiki danego przedmiotu.</w:t>
      </w:r>
    </w:p>
    <w:p w14:paraId="38834353" w14:textId="06ABCB7C" w:rsidR="00281D94" w:rsidRPr="002D1337" w:rsidRDefault="00D15040" w:rsidP="00D15040">
      <w:pPr>
        <w:pStyle w:val="Akapitzlist"/>
        <w:numPr>
          <w:ilvl w:val="0"/>
          <w:numId w:val="20"/>
        </w:numPr>
        <w:spacing w:after="0" w:line="320" w:lineRule="exact"/>
        <w:contextualSpacing w:val="0"/>
        <w:rPr>
          <w:rFonts w:ascii="Aptos" w:hAnsi="Aptos" w:cs="Arial"/>
          <w:sz w:val="24"/>
          <w:szCs w:val="24"/>
        </w:rPr>
      </w:pPr>
      <w:r w:rsidRPr="002D1337">
        <w:rPr>
          <w:rFonts w:ascii="Aptos" w:hAnsi="Aptos" w:cs="Arial"/>
          <w:sz w:val="24"/>
          <w:szCs w:val="24"/>
        </w:rPr>
        <w:t xml:space="preserve"> C</w:t>
      </w:r>
      <w:r w:rsidR="00281D94" w:rsidRPr="002D1337">
        <w:rPr>
          <w:rFonts w:ascii="Aptos" w:hAnsi="Aptos" w:cs="Arial"/>
          <w:sz w:val="24"/>
          <w:szCs w:val="24"/>
        </w:rPr>
        <w:t>zas wydłużenia egzaminu lub zaliczenia ustalany jest indywidualnie na podstawie zgłoszonych potrzeb i rekomendacji COSP.</w:t>
      </w:r>
    </w:p>
    <w:p w14:paraId="7DF7929D" w14:textId="77777777" w:rsidR="00281D94" w:rsidRDefault="00281D94" w:rsidP="00281D94">
      <w:pPr>
        <w:pStyle w:val="Akapitzlist"/>
        <w:numPr>
          <w:ilvl w:val="0"/>
          <w:numId w:val="20"/>
        </w:numPr>
        <w:spacing w:after="0" w:line="320" w:lineRule="exact"/>
        <w:contextualSpacing w:val="0"/>
        <w:rPr>
          <w:rFonts w:ascii="Aptos" w:hAnsi="Aptos" w:cs="Arial"/>
          <w:sz w:val="24"/>
          <w:szCs w:val="24"/>
        </w:rPr>
      </w:pPr>
      <w:r w:rsidRPr="002D1337">
        <w:rPr>
          <w:rFonts w:ascii="Aptos" w:hAnsi="Aptos" w:cs="Arial"/>
          <w:sz w:val="24"/>
          <w:szCs w:val="24"/>
        </w:rPr>
        <w:t>W przypadku zajęć lub zaliczeń o charakterze praktycznym lub laboratoryjnym (np. na kierunkach medycznych), ostateczny czas wydłużenia</w:t>
      </w:r>
      <w:r w:rsidRPr="00281D94">
        <w:rPr>
          <w:rFonts w:ascii="Aptos" w:hAnsi="Aptos" w:cs="Arial"/>
          <w:sz w:val="24"/>
          <w:szCs w:val="24"/>
        </w:rPr>
        <w:t xml:space="preserve"> oraz forma dostosowania są konsultowane z prowadzącym zajęcia i zatwierdzane przez Prodziekana właściwego wydziału.</w:t>
      </w:r>
    </w:p>
    <w:p w14:paraId="1907CEB9" w14:textId="54132822" w:rsidR="00281D94" w:rsidRPr="00281D94" w:rsidRDefault="00281D94" w:rsidP="00281D94">
      <w:pPr>
        <w:pStyle w:val="Akapitzlist"/>
        <w:numPr>
          <w:ilvl w:val="0"/>
          <w:numId w:val="20"/>
        </w:numPr>
        <w:spacing w:after="0" w:line="320" w:lineRule="exact"/>
        <w:contextualSpacing w:val="0"/>
        <w:rPr>
          <w:rFonts w:ascii="Aptos" w:hAnsi="Aptos" w:cs="Arial"/>
          <w:sz w:val="24"/>
          <w:szCs w:val="24"/>
        </w:rPr>
      </w:pPr>
      <w:r w:rsidRPr="00281D94">
        <w:rPr>
          <w:rFonts w:ascii="Aptos" w:hAnsi="Aptos" w:cs="Arial"/>
          <w:sz w:val="24"/>
          <w:szCs w:val="24"/>
        </w:rPr>
        <w:lastRenderedPageBreak/>
        <w:t>Decyzja dotycząca możliwości wydłużenia czasu egzaminu podejmowana jest nie później niż w terminie 5 dni roboczych od dnia złożenia kompletnego wniosku przez osobę objętą wsparciem.</w:t>
      </w:r>
    </w:p>
    <w:p w14:paraId="11A279F5" w14:textId="54A694B4" w:rsidR="00236D96" w:rsidRPr="00236D96" w:rsidRDefault="00236D96" w:rsidP="00236D96">
      <w:pPr>
        <w:pStyle w:val="Nagwek2"/>
        <w:spacing w:before="480" w:line="320" w:lineRule="exact"/>
        <w:rPr>
          <w:rFonts w:ascii="Aptos" w:hAnsi="Aptos"/>
          <w:b/>
          <w:color w:val="auto"/>
        </w:rPr>
      </w:pPr>
      <w:r w:rsidRPr="00236D96">
        <w:rPr>
          <w:rFonts w:ascii="Aptos" w:hAnsi="Aptos"/>
          <w:b/>
          <w:color w:val="auto"/>
        </w:rPr>
        <w:t xml:space="preserve">§ </w:t>
      </w:r>
      <w:r w:rsidR="009A1FB1">
        <w:rPr>
          <w:rFonts w:ascii="Aptos" w:hAnsi="Aptos"/>
          <w:b/>
          <w:color w:val="auto"/>
        </w:rPr>
        <w:t>9</w:t>
      </w:r>
      <w:r w:rsidRPr="00236D96">
        <w:rPr>
          <w:rFonts w:ascii="Aptos" w:hAnsi="Aptos"/>
          <w:b/>
          <w:color w:val="auto"/>
        </w:rPr>
        <w:t>. Procedura składania i rozpatrywania wniosku</w:t>
      </w:r>
    </w:p>
    <w:p w14:paraId="4679318D" w14:textId="15A3AA6A" w:rsidR="00236D96" w:rsidRPr="00285DB9" w:rsidRDefault="00236D96" w:rsidP="00236D96">
      <w:pPr>
        <w:pStyle w:val="Akapitzlist"/>
        <w:numPr>
          <w:ilvl w:val="0"/>
          <w:numId w:val="17"/>
        </w:numPr>
        <w:spacing w:after="0" w:line="320" w:lineRule="exact"/>
        <w:contextualSpacing w:val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Osoba chcąca skorzystać z</w:t>
      </w:r>
      <w:r w:rsidR="009A1FB1">
        <w:rPr>
          <w:rFonts w:ascii="Aptos" w:hAnsi="Aptos" w:cs="Arial"/>
          <w:sz w:val="24"/>
          <w:szCs w:val="24"/>
        </w:rPr>
        <w:t>e</w:t>
      </w:r>
      <w:r>
        <w:rPr>
          <w:rFonts w:ascii="Aptos" w:hAnsi="Aptos" w:cs="Arial"/>
          <w:sz w:val="24"/>
          <w:szCs w:val="24"/>
        </w:rPr>
        <w:t xml:space="preserve"> wsparcia </w:t>
      </w:r>
      <w:r w:rsidRPr="00236D96">
        <w:rPr>
          <w:rFonts w:ascii="Aptos" w:hAnsi="Aptos" w:cs="Arial"/>
          <w:sz w:val="24"/>
          <w:szCs w:val="24"/>
        </w:rPr>
        <w:t xml:space="preserve">składa wniosek </w:t>
      </w:r>
      <w:r>
        <w:rPr>
          <w:rFonts w:ascii="Aptos" w:hAnsi="Aptos" w:cs="Arial"/>
          <w:sz w:val="24"/>
          <w:szCs w:val="24"/>
        </w:rPr>
        <w:t>(</w:t>
      </w:r>
      <w:r w:rsidRPr="00236D96">
        <w:rPr>
          <w:rFonts w:ascii="Aptos" w:hAnsi="Aptos" w:cs="Arial"/>
          <w:sz w:val="24"/>
          <w:szCs w:val="24"/>
        </w:rPr>
        <w:t>załącznik nr 1 do</w:t>
      </w:r>
      <w:r>
        <w:rPr>
          <w:rFonts w:ascii="Aptos" w:hAnsi="Aptos" w:cs="Arial"/>
          <w:sz w:val="24"/>
          <w:szCs w:val="24"/>
        </w:rPr>
        <w:t xml:space="preserve"> </w:t>
      </w:r>
      <w:r w:rsidRPr="00236D96">
        <w:rPr>
          <w:rFonts w:ascii="Aptos" w:hAnsi="Aptos" w:cs="Arial"/>
          <w:sz w:val="24"/>
          <w:szCs w:val="24"/>
        </w:rPr>
        <w:t>regulaminu</w:t>
      </w:r>
      <w:r>
        <w:rPr>
          <w:rFonts w:ascii="Aptos" w:hAnsi="Aptos" w:cs="Arial"/>
          <w:sz w:val="24"/>
          <w:szCs w:val="24"/>
        </w:rPr>
        <w:t>)</w:t>
      </w:r>
      <w:r w:rsidRPr="00236D96">
        <w:rPr>
          <w:rFonts w:ascii="Aptos" w:hAnsi="Aptos" w:cs="Arial"/>
          <w:sz w:val="24"/>
          <w:szCs w:val="24"/>
        </w:rPr>
        <w:t xml:space="preserve"> do </w:t>
      </w:r>
      <w:r w:rsidRPr="00285DB9">
        <w:rPr>
          <w:rFonts w:ascii="Aptos" w:hAnsi="Aptos" w:cs="Arial"/>
          <w:sz w:val="24"/>
          <w:szCs w:val="24"/>
        </w:rPr>
        <w:t>COSP w formie papierowej lub elektronicznej, dołączając dokumentację potwierdzającą szczególne potrzeby.</w:t>
      </w:r>
    </w:p>
    <w:p w14:paraId="1A0C7509" w14:textId="32034427" w:rsidR="00285DB9" w:rsidRPr="00285DB9" w:rsidRDefault="00285DB9" w:rsidP="00285DB9">
      <w:pPr>
        <w:pStyle w:val="Akapitzlist"/>
        <w:numPr>
          <w:ilvl w:val="0"/>
          <w:numId w:val="17"/>
        </w:numPr>
        <w:spacing w:after="0" w:line="320" w:lineRule="exact"/>
        <w:contextualSpacing w:val="0"/>
        <w:rPr>
          <w:rFonts w:ascii="Aptos" w:hAnsi="Aptos" w:cs="Arial"/>
          <w:sz w:val="24"/>
          <w:szCs w:val="24"/>
        </w:rPr>
      </w:pPr>
      <w:r w:rsidRPr="00285DB9">
        <w:rPr>
          <w:rFonts w:ascii="Aptos" w:hAnsi="Aptos" w:cs="Arial"/>
          <w:sz w:val="24"/>
          <w:szCs w:val="24"/>
        </w:rPr>
        <w:t xml:space="preserve">Dokumentacja powinna zostać dostarczona do COSP nie później niż 14 dni przed </w:t>
      </w:r>
      <w:r w:rsidR="00FC38A6">
        <w:rPr>
          <w:rFonts w:ascii="Aptos" w:hAnsi="Aptos" w:cs="Arial"/>
          <w:sz w:val="24"/>
          <w:szCs w:val="24"/>
        </w:rPr>
        <w:t xml:space="preserve">planowanym </w:t>
      </w:r>
      <w:r w:rsidRPr="00285DB9">
        <w:rPr>
          <w:rFonts w:ascii="Aptos" w:hAnsi="Aptos" w:cs="Arial"/>
          <w:sz w:val="24"/>
          <w:szCs w:val="24"/>
        </w:rPr>
        <w:t>terminem egzaminu.</w:t>
      </w:r>
    </w:p>
    <w:p w14:paraId="4EF58517" w14:textId="1746806D" w:rsidR="00236D96" w:rsidRDefault="00236D96" w:rsidP="00236D96">
      <w:pPr>
        <w:pStyle w:val="Akapitzlist"/>
        <w:numPr>
          <w:ilvl w:val="0"/>
          <w:numId w:val="17"/>
        </w:numPr>
        <w:spacing w:after="0" w:line="320" w:lineRule="exact"/>
        <w:contextualSpacing w:val="0"/>
        <w:rPr>
          <w:rFonts w:ascii="Aptos" w:hAnsi="Aptos" w:cs="Arial"/>
          <w:sz w:val="24"/>
          <w:szCs w:val="24"/>
        </w:rPr>
      </w:pPr>
      <w:r w:rsidRPr="00236D96">
        <w:rPr>
          <w:rFonts w:ascii="Aptos" w:hAnsi="Aptos" w:cs="Arial"/>
          <w:sz w:val="24"/>
          <w:szCs w:val="24"/>
        </w:rPr>
        <w:t>C</w:t>
      </w:r>
      <w:r>
        <w:rPr>
          <w:rFonts w:ascii="Aptos" w:hAnsi="Aptos" w:cs="Arial"/>
          <w:sz w:val="24"/>
          <w:szCs w:val="24"/>
        </w:rPr>
        <w:t>OSP</w:t>
      </w:r>
      <w:r w:rsidRPr="00236D96">
        <w:rPr>
          <w:rFonts w:ascii="Aptos" w:hAnsi="Aptos" w:cs="Arial"/>
          <w:sz w:val="24"/>
          <w:szCs w:val="24"/>
        </w:rPr>
        <w:t xml:space="preserve"> dokonuje analizy wniosku i – po konsultacji z </w:t>
      </w:r>
      <w:r>
        <w:rPr>
          <w:rFonts w:ascii="Aptos" w:hAnsi="Aptos" w:cs="Arial"/>
          <w:sz w:val="24"/>
          <w:szCs w:val="24"/>
        </w:rPr>
        <w:t>Pełnomocnikiem ds. Osób o Szczególnych Potrzebach</w:t>
      </w:r>
      <w:r w:rsidRPr="00236D96">
        <w:rPr>
          <w:rFonts w:ascii="Aptos" w:hAnsi="Aptos" w:cs="Arial"/>
          <w:sz w:val="24"/>
          <w:szCs w:val="24"/>
        </w:rPr>
        <w:t xml:space="preserve"> w danej jednostce – opracowuje propozycję dostosowań</w:t>
      </w:r>
      <w:r w:rsidR="00FC38A6">
        <w:rPr>
          <w:rFonts w:ascii="Aptos" w:hAnsi="Aptos" w:cs="Arial"/>
          <w:sz w:val="24"/>
          <w:szCs w:val="24"/>
        </w:rPr>
        <w:t>, która jest następnie konsultowana z właściwym nauczycielem akademickim.</w:t>
      </w:r>
    </w:p>
    <w:p w14:paraId="06B9887A" w14:textId="12598771" w:rsidR="009C4E7B" w:rsidRDefault="009C4E7B" w:rsidP="00236D96">
      <w:pPr>
        <w:pStyle w:val="Akapitzlist"/>
        <w:numPr>
          <w:ilvl w:val="0"/>
          <w:numId w:val="17"/>
        </w:numPr>
        <w:spacing w:after="0" w:line="320" w:lineRule="exact"/>
        <w:contextualSpacing w:val="0"/>
        <w:rPr>
          <w:rFonts w:ascii="Aptos" w:hAnsi="Aptos" w:cs="Arial"/>
          <w:sz w:val="24"/>
          <w:szCs w:val="24"/>
        </w:rPr>
      </w:pPr>
      <w:r w:rsidRPr="009C4E7B">
        <w:rPr>
          <w:rFonts w:ascii="Aptos" w:hAnsi="Aptos" w:cs="Arial"/>
          <w:sz w:val="24"/>
          <w:szCs w:val="24"/>
        </w:rPr>
        <w:t>W przypadku uzyskania zgody nauczyciela akademickiego, decyzja o wprowadzeniu dostosowań zostaje podjęta na tym etapie.</w:t>
      </w:r>
    </w:p>
    <w:p w14:paraId="10286406" w14:textId="2F6654EF" w:rsidR="00FC38A6" w:rsidRDefault="00FC38A6" w:rsidP="00236D96">
      <w:pPr>
        <w:pStyle w:val="Akapitzlist"/>
        <w:numPr>
          <w:ilvl w:val="0"/>
          <w:numId w:val="17"/>
        </w:numPr>
        <w:spacing w:after="0" w:line="320" w:lineRule="exact"/>
        <w:contextualSpacing w:val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W przypadku braku zgody nauczyciela akademickiego wniosek kierowany jest do rozpatrzenia przez Prodziekana odpowiedzialnego za dany kierunek.</w:t>
      </w:r>
    </w:p>
    <w:p w14:paraId="03D52BBF" w14:textId="79A25EF3" w:rsidR="0094232A" w:rsidRDefault="0094232A" w:rsidP="00236D96">
      <w:pPr>
        <w:pStyle w:val="Akapitzlist"/>
        <w:numPr>
          <w:ilvl w:val="0"/>
          <w:numId w:val="17"/>
        </w:numPr>
        <w:spacing w:after="0" w:line="320" w:lineRule="exact"/>
        <w:contextualSpacing w:val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W przypadku uzyskania zgody Prodziekana, decyzja o wprowadzeniu dostosowań zostaje podjęta na tym etapie.</w:t>
      </w:r>
    </w:p>
    <w:p w14:paraId="7B47C45B" w14:textId="03420E2F" w:rsidR="00FC38A6" w:rsidRDefault="00FC38A6" w:rsidP="00236D96">
      <w:pPr>
        <w:pStyle w:val="Akapitzlist"/>
        <w:numPr>
          <w:ilvl w:val="0"/>
          <w:numId w:val="17"/>
        </w:numPr>
        <w:spacing w:after="0" w:line="320" w:lineRule="exact"/>
        <w:contextualSpacing w:val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Brak zgody Prodziekana skutkuje przekazaniem wniosku do Dziekana </w:t>
      </w:r>
      <w:r w:rsidR="009C4E7B">
        <w:rPr>
          <w:rFonts w:ascii="Aptos" w:hAnsi="Aptos" w:cs="Arial"/>
          <w:sz w:val="24"/>
          <w:szCs w:val="24"/>
        </w:rPr>
        <w:t>właściwego</w:t>
      </w:r>
      <w:r>
        <w:rPr>
          <w:rFonts w:ascii="Aptos" w:hAnsi="Aptos" w:cs="Arial"/>
          <w:sz w:val="24"/>
          <w:szCs w:val="24"/>
        </w:rPr>
        <w:t xml:space="preserve"> Wydziału.</w:t>
      </w:r>
    </w:p>
    <w:p w14:paraId="6667D43E" w14:textId="2E5B3377" w:rsidR="00236D96" w:rsidRDefault="00236D96" w:rsidP="00236D96">
      <w:pPr>
        <w:pStyle w:val="Akapitzlist"/>
        <w:numPr>
          <w:ilvl w:val="0"/>
          <w:numId w:val="17"/>
        </w:numPr>
        <w:spacing w:after="0" w:line="320" w:lineRule="exact"/>
        <w:contextualSpacing w:val="0"/>
        <w:rPr>
          <w:rFonts w:ascii="Aptos" w:hAnsi="Aptos" w:cs="Arial"/>
          <w:sz w:val="24"/>
          <w:szCs w:val="24"/>
        </w:rPr>
      </w:pPr>
      <w:r w:rsidRPr="00236D96">
        <w:rPr>
          <w:rFonts w:ascii="Aptos" w:hAnsi="Aptos" w:cs="Arial"/>
          <w:sz w:val="24"/>
          <w:szCs w:val="24"/>
        </w:rPr>
        <w:t>Ostateczną decyzję o wprowadzeniu zmian podejmuje</w:t>
      </w:r>
      <w:r w:rsidR="00F20A62">
        <w:rPr>
          <w:rFonts w:ascii="Aptos" w:hAnsi="Aptos" w:cs="Arial"/>
          <w:sz w:val="24"/>
          <w:szCs w:val="24"/>
        </w:rPr>
        <w:t xml:space="preserve"> Dziekan</w:t>
      </w:r>
      <w:r w:rsidRPr="00236D96">
        <w:rPr>
          <w:rFonts w:ascii="Aptos" w:hAnsi="Aptos" w:cs="Arial"/>
          <w:sz w:val="24"/>
          <w:szCs w:val="24"/>
        </w:rPr>
        <w:t xml:space="preserve"> na podstawie rekomendacji C</w:t>
      </w:r>
      <w:r>
        <w:rPr>
          <w:rFonts w:ascii="Aptos" w:hAnsi="Aptos" w:cs="Arial"/>
          <w:sz w:val="24"/>
          <w:szCs w:val="24"/>
        </w:rPr>
        <w:t>OSP</w:t>
      </w:r>
      <w:r w:rsidRPr="00236D96">
        <w:rPr>
          <w:rFonts w:ascii="Aptos" w:hAnsi="Aptos" w:cs="Arial"/>
          <w:sz w:val="24"/>
          <w:szCs w:val="24"/>
        </w:rPr>
        <w:t>.</w:t>
      </w:r>
    </w:p>
    <w:p w14:paraId="2BF8131A" w14:textId="77777777" w:rsidR="00236D96" w:rsidRPr="00236D96" w:rsidRDefault="00236D96" w:rsidP="00236D96">
      <w:pPr>
        <w:pStyle w:val="Akapitzlist"/>
        <w:numPr>
          <w:ilvl w:val="0"/>
          <w:numId w:val="17"/>
        </w:numPr>
        <w:spacing w:after="0" w:line="320" w:lineRule="exact"/>
        <w:contextualSpacing w:val="0"/>
        <w:rPr>
          <w:rFonts w:ascii="Aptos" w:hAnsi="Aptos" w:cs="Arial"/>
          <w:sz w:val="24"/>
          <w:szCs w:val="24"/>
        </w:rPr>
      </w:pPr>
      <w:r w:rsidRPr="00236D96">
        <w:rPr>
          <w:rFonts w:ascii="Aptos" w:hAnsi="Aptos" w:cs="Arial"/>
          <w:sz w:val="24"/>
          <w:szCs w:val="24"/>
        </w:rPr>
        <w:t>Prowadzący zajęcia są zobowiązani do realizacji ustalonych dostosowań oraz zapewnienia odpowiednich warunków ich wdrożenia.</w:t>
      </w:r>
    </w:p>
    <w:p w14:paraId="0B68AEEF" w14:textId="37837501" w:rsidR="00236D96" w:rsidRPr="00236D96" w:rsidRDefault="002E40A1" w:rsidP="00236D96">
      <w:pPr>
        <w:pStyle w:val="Akapitzlist"/>
        <w:numPr>
          <w:ilvl w:val="0"/>
          <w:numId w:val="17"/>
        </w:numPr>
        <w:spacing w:after="0" w:line="320" w:lineRule="exact"/>
        <w:contextualSpacing w:val="0"/>
        <w:rPr>
          <w:rFonts w:ascii="Aptos" w:hAnsi="Aptos" w:cs="Arial"/>
          <w:sz w:val="24"/>
          <w:szCs w:val="24"/>
        </w:rPr>
      </w:pPr>
      <w:r w:rsidRPr="00236D96">
        <w:rPr>
          <w:rFonts w:ascii="Aptos" w:hAnsi="Aptos" w:cs="Arial"/>
          <w:bCs/>
          <w:sz w:val="24"/>
          <w:szCs w:val="24"/>
        </w:rPr>
        <w:t xml:space="preserve">O podjętej decyzji </w:t>
      </w:r>
      <w:r w:rsidR="00236D96" w:rsidRPr="00236D96">
        <w:rPr>
          <w:rFonts w:ascii="Aptos" w:hAnsi="Aptos" w:cs="Arial"/>
          <w:bCs/>
          <w:sz w:val="24"/>
          <w:szCs w:val="24"/>
        </w:rPr>
        <w:t>osoba, której przyznano wsparcie</w:t>
      </w:r>
      <w:r w:rsidRPr="00236D96">
        <w:rPr>
          <w:rFonts w:ascii="Aptos" w:hAnsi="Aptos" w:cs="Arial"/>
          <w:bCs/>
          <w:sz w:val="24"/>
          <w:szCs w:val="24"/>
        </w:rPr>
        <w:t xml:space="preserve"> jest</w:t>
      </w:r>
      <w:r w:rsidR="009C4E7B">
        <w:rPr>
          <w:rFonts w:ascii="Aptos" w:hAnsi="Aptos" w:cs="Arial"/>
          <w:bCs/>
          <w:sz w:val="24"/>
          <w:szCs w:val="24"/>
        </w:rPr>
        <w:t xml:space="preserve"> informowana</w:t>
      </w:r>
      <w:r w:rsidRPr="00236D96">
        <w:rPr>
          <w:rFonts w:ascii="Aptos" w:hAnsi="Aptos" w:cs="Arial"/>
          <w:bCs/>
          <w:sz w:val="24"/>
          <w:szCs w:val="24"/>
        </w:rPr>
        <w:t xml:space="preserve"> bezpośrednio przez </w:t>
      </w:r>
      <w:r w:rsidR="00236D96" w:rsidRPr="00236D96">
        <w:rPr>
          <w:rFonts w:ascii="Aptos" w:hAnsi="Aptos" w:cs="Arial"/>
          <w:bCs/>
          <w:sz w:val="24"/>
          <w:szCs w:val="24"/>
        </w:rPr>
        <w:t>COSP.</w:t>
      </w:r>
    </w:p>
    <w:p w14:paraId="0FFD330C" w14:textId="319E8D0A" w:rsidR="002E40A1" w:rsidRPr="00236D96" w:rsidRDefault="00FE2F59" w:rsidP="00236D96">
      <w:pPr>
        <w:pStyle w:val="Akapitzlist"/>
        <w:numPr>
          <w:ilvl w:val="0"/>
          <w:numId w:val="17"/>
        </w:numPr>
        <w:spacing w:after="0" w:line="320" w:lineRule="exact"/>
        <w:contextualSpacing w:val="0"/>
        <w:rPr>
          <w:rFonts w:ascii="Aptos" w:hAnsi="Aptos" w:cs="Arial"/>
          <w:sz w:val="24"/>
          <w:szCs w:val="24"/>
        </w:rPr>
      </w:pPr>
      <w:r w:rsidRPr="00FE2F59">
        <w:rPr>
          <w:rFonts w:ascii="Aptos" w:hAnsi="Aptos" w:cs="Arial"/>
          <w:bCs/>
          <w:sz w:val="24"/>
          <w:szCs w:val="24"/>
        </w:rPr>
        <w:t xml:space="preserve">COSP zastrzega sobie prawo </w:t>
      </w:r>
      <w:r w:rsidR="009C4E7B">
        <w:rPr>
          <w:rFonts w:ascii="Aptos" w:hAnsi="Aptos" w:cs="Arial"/>
          <w:bCs/>
          <w:sz w:val="24"/>
          <w:szCs w:val="24"/>
        </w:rPr>
        <w:t>przedstawienia skróconego uzasadnienia decyzji</w:t>
      </w:r>
      <w:r w:rsidRPr="00FE2F59">
        <w:rPr>
          <w:rFonts w:ascii="Aptos" w:hAnsi="Aptos" w:cs="Arial"/>
          <w:bCs/>
          <w:sz w:val="24"/>
          <w:szCs w:val="24"/>
        </w:rPr>
        <w:t>.</w:t>
      </w:r>
    </w:p>
    <w:p w14:paraId="7F9C034F" w14:textId="7D0529EE" w:rsidR="002E40A1" w:rsidRPr="00BC009D" w:rsidRDefault="002E40A1" w:rsidP="002E40A1">
      <w:pPr>
        <w:pStyle w:val="Nagwek2"/>
        <w:spacing w:before="480" w:line="320" w:lineRule="exact"/>
        <w:rPr>
          <w:rFonts w:ascii="Aptos" w:hAnsi="Aptos"/>
          <w:b/>
          <w:color w:val="auto"/>
        </w:rPr>
      </w:pPr>
      <w:r w:rsidRPr="00236D96">
        <w:rPr>
          <w:rFonts w:ascii="Aptos" w:hAnsi="Aptos"/>
          <w:b/>
          <w:color w:val="auto"/>
        </w:rPr>
        <w:t xml:space="preserve">§ </w:t>
      </w:r>
      <w:r w:rsidR="009A1FB1">
        <w:rPr>
          <w:rFonts w:ascii="Aptos" w:hAnsi="Aptos"/>
          <w:b/>
          <w:color w:val="auto"/>
        </w:rPr>
        <w:t>10</w:t>
      </w:r>
      <w:r w:rsidRPr="00236D96">
        <w:rPr>
          <w:rFonts w:ascii="Aptos" w:hAnsi="Aptos"/>
          <w:b/>
          <w:color w:val="auto"/>
        </w:rPr>
        <w:t>. Utrata prawa do wsparcia</w:t>
      </w:r>
    </w:p>
    <w:p w14:paraId="1F37F77F" w14:textId="2714D232" w:rsidR="002E40A1" w:rsidRDefault="00285DB9" w:rsidP="002E40A1">
      <w:pPr>
        <w:pStyle w:val="Akapitzlist"/>
        <w:numPr>
          <w:ilvl w:val="0"/>
          <w:numId w:val="10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>Osoba objęta wsparciem</w:t>
      </w:r>
      <w:r w:rsidR="002E40A1" w:rsidRPr="008642CA">
        <w:rPr>
          <w:rFonts w:ascii="Aptos" w:hAnsi="Aptos" w:cs="Arial"/>
          <w:bCs/>
          <w:sz w:val="24"/>
          <w:szCs w:val="24"/>
        </w:rPr>
        <w:t xml:space="preserve"> może utracić prawo do wsparcia w przypadku:</w:t>
      </w:r>
    </w:p>
    <w:p w14:paraId="411E781C" w14:textId="3259D83E" w:rsidR="002E40A1" w:rsidRDefault="00285DB9" w:rsidP="002E40A1">
      <w:pPr>
        <w:pStyle w:val="Akapitzlist"/>
        <w:numPr>
          <w:ilvl w:val="0"/>
          <w:numId w:val="11"/>
        </w:numPr>
        <w:tabs>
          <w:tab w:val="left" w:pos="851"/>
        </w:tabs>
        <w:spacing w:after="0" w:line="320" w:lineRule="exact"/>
        <w:ind w:hanging="153"/>
        <w:contextualSpacing w:val="0"/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>p</w:t>
      </w:r>
      <w:r w:rsidR="002E40A1" w:rsidRPr="008642CA">
        <w:rPr>
          <w:rFonts w:ascii="Aptos" w:hAnsi="Aptos" w:cs="Arial"/>
          <w:bCs/>
          <w:sz w:val="24"/>
          <w:szCs w:val="24"/>
        </w:rPr>
        <w:t>odania nieprawdziwych danych lub sfałszowania dokumentacji stanowiącej podstawę do przyznania wsparcia</w:t>
      </w:r>
      <w:r w:rsidR="002E40A1">
        <w:rPr>
          <w:rFonts w:ascii="Aptos" w:hAnsi="Aptos" w:cs="Arial"/>
          <w:bCs/>
          <w:sz w:val="24"/>
          <w:szCs w:val="24"/>
        </w:rPr>
        <w:t>;</w:t>
      </w:r>
    </w:p>
    <w:p w14:paraId="48F2B41F" w14:textId="415523E3" w:rsidR="002E40A1" w:rsidRDefault="00285DB9" w:rsidP="002E40A1">
      <w:pPr>
        <w:pStyle w:val="Akapitzlist"/>
        <w:numPr>
          <w:ilvl w:val="0"/>
          <w:numId w:val="11"/>
        </w:numPr>
        <w:tabs>
          <w:tab w:val="left" w:pos="851"/>
        </w:tabs>
        <w:spacing w:after="0" w:line="320" w:lineRule="exact"/>
        <w:ind w:hanging="153"/>
        <w:contextualSpacing w:val="0"/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>n</w:t>
      </w:r>
      <w:r w:rsidR="002E40A1" w:rsidRPr="008642CA">
        <w:rPr>
          <w:rFonts w:ascii="Aptos" w:hAnsi="Aptos" w:cs="Arial"/>
          <w:bCs/>
          <w:sz w:val="24"/>
          <w:szCs w:val="24"/>
        </w:rPr>
        <w:t>aruszenia zasad uczciwości akademickiej podczas egzaminu</w:t>
      </w:r>
      <w:r w:rsidR="002E40A1">
        <w:rPr>
          <w:rFonts w:ascii="Aptos" w:hAnsi="Aptos" w:cs="Arial"/>
          <w:bCs/>
          <w:sz w:val="24"/>
          <w:szCs w:val="24"/>
        </w:rPr>
        <w:t>;</w:t>
      </w:r>
    </w:p>
    <w:p w14:paraId="21F4DCF5" w14:textId="33FC206C" w:rsidR="002E40A1" w:rsidRDefault="00285DB9" w:rsidP="002E40A1">
      <w:pPr>
        <w:pStyle w:val="Akapitzlist"/>
        <w:numPr>
          <w:ilvl w:val="0"/>
          <w:numId w:val="11"/>
        </w:numPr>
        <w:tabs>
          <w:tab w:val="left" w:pos="851"/>
        </w:tabs>
        <w:spacing w:after="0" w:line="320" w:lineRule="exact"/>
        <w:ind w:hanging="153"/>
        <w:contextualSpacing w:val="0"/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>r</w:t>
      </w:r>
      <w:r w:rsidR="002E40A1" w:rsidRPr="008642CA">
        <w:rPr>
          <w:rFonts w:ascii="Aptos" w:hAnsi="Aptos" w:cs="Arial"/>
          <w:bCs/>
          <w:sz w:val="24"/>
          <w:szCs w:val="24"/>
        </w:rPr>
        <w:t>ażącego nadużywania przyznanych dostosowań w sposób niezgodny z ich celem</w:t>
      </w:r>
      <w:r w:rsidR="002E40A1">
        <w:rPr>
          <w:rFonts w:ascii="Aptos" w:hAnsi="Aptos" w:cs="Arial"/>
          <w:bCs/>
          <w:sz w:val="24"/>
          <w:szCs w:val="24"/>
        </w:rPr>
        <w:t>.</w:t>
      </w:r>
    </w:p>
    <w:p w14:paraId="49CD78B9" w14:textId="455B50C0" w:rsidR="002E40A1" w:rsidRDefault="002E40A1" w:rsidP="002E40A1">
      <w:pPr>
        <w:pStyle w:val="Akapitzlist"/>
        <w:numPr>
          <w:ilvl w:val="0"/>
          <w:numId w:val="10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3437C1">
        <w:rPr>
          <w:rFonts w:ascii="Aptos" w:hAnsi="Aptos" w:cs="Arial"/>
          <w:bCs/>
          <w:sz w:val="24"/>
          <w:szCs w:val="24"/>
        </w:rPr>
        <w:t>Decyzję o cofnięciu prawa do wsparcia podejmuje C</w:t>
      </w:r>
      <w:r w:rsidR="00285DB9">
        <w:rPr>
          <w:rFonts w:ascii="Aptos" w:hAnsi="Aptos" w:cs="Arial"/>
          <w:bCs/>
          <w:sz w:val="24"/>
          <w:szCs w:val="24"/>
        </w:rPr>
        <w:t>OSP</w:t>
      </w:r>
      <w:r w:rsidRPr="003437C1">
        <w:rPr>
          <w:rFonts w:ascii="Aptos" w:hAnsi="Aptos" w:cs="Arial"/>
          <w:bCs/>
          <w:sz w:val="24"/>
          <w:szCs w:val="24"/>
        </w:rPr>
        <w:t>, po konsultacji z nauczycielem akademickim i właściwą jednostką organizacyjną Uczelni</w:t>
      </w:r>
      <w:r>
        <w:rPr>
          <w:rFonts w:ascii="Aptos" w:hAnsi="Aptos" w:cs="Arial"/>
          <w:bCs/>
          <w:sz w:val="24"/>
          <w:szCs w:val="24"/>
        </w:rPr>
        <w:t>.</w:t>
      </w:r>
    </w:p>
    <w:p w14:paraId="6A9D2340" w14:textId="70C57500" w:rsidR="002E40A1" w:rsidRDefault="002E40A1" w:rsidP="002E40A1">
      <w:pPr>
        <w:pStyle w:val="Akapitzlist"/>
        <w:numPr>
          <w:ilvl w:val="0"/>
          <w:numId w:val="10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3437C1">
        <w:rPr>
          <w:rFonts w:ascii="Aptos" w:hAnsi="Aptos" w:cs="Arial"/>
          <w:bCs/>
          <w:sz w:val="24"/>
          <w:szCs w:val="24"/>
        </w:rPr>
        <w:t xml:space="preserve">Student ma prawo odwołać się od decyzji w terminie 7 dni do </w:t>
      </w:r>
      <w:r>
        <w:rPr>
          <w:rFonts w:ascii="Aptos" w:hAnsi="Aptos" w:cs="Arial"/>
          <w:bCs/>
          <w:sz w:val="24"/>
          <w:szCs w:val="24"/>
        </w:rPr>
        <w:t>JM Rektor</w:t>
      </w:r>
      <w:r w:rsidR="00FE2F59">
        <w:rPr>
          <w:rFonts w:ascii="Aptos" w:hAnsi="Aptos" w:cs="Arial"/>
          <w:bCs/>
          <w:sz w:val="24"/>
          <w:szCs w:val="24"/>
        </w:rPr>
        <w:t xml:space="preserve"> Akademii WSB</w:t>
      </w:r>
      <w:r>
        <w:rPr>
          <w:rFonts w:ascii="Aptos" w:hAnsi="Aptos" w:cs="Arial"/>
          <w:bCs/>
          <w:sz w:val="24"/>
          <w:szCs w:val="24"/>
        </w:rPr>
        <w:t>.</w:t>
      </w:r>
    </w:p>
    <w:p w14:paraId="5EF9EEBE" w14:textId="72BE7711" w:rsidR="00285DB9" w:rsidRDefault="00285DB9" w:rsidP="00285DB9">
      <w:pPr>
        <w:pStyle w:val="Nagwek2"/>
        <w:spacing w:before="480" w:line="320" w:lineRule="exact"/>
        <w:rPr>
          <w:rFonts w:ascii="Aptos" w:hAnsi="Aptos"/>
          <w:b/>
          <w:color w:val="auto"/>
        </w:rPr>
      </w:pPr>
      <w:r w:rsidRPr="00236D96">
        <w:rPr>
          <w:rFonts w:ascii="Aptos" w:hAnsi="Aptos"/>
          <w:b/>
          <w:color w:val="auto"/>
        </w:rPr>
        <w:lastRenderedPageBreak/>
        <w:t xml:space="preserve">§ </w:t>
      </w:r>
      <w:r w:rsidR="009A1FB1">
        <w:rPr>
          <w:rFonts w:ascii="Aptos" w:hAnsi="Aptos"/>
          <w:b/>
          <w:color w:val="auto"/>
        </w:rPr>
        <w:t>11</w:t>
      </w:r>
      <w:r w:rsidRPr="00236D96">
        <w:rPr>
          <w:rFonts w:ascii="Aptos" w:hAnsi="Aptos"/>
          <w:b/>
          <w:color w:val="auto"/>
        </w:rPr>
        <w:t xml:space="preserve">. </w:t>
      </w:r>
      <w:r>
        <w:rPr>
          <w:rFonts w:ascii="Aptos" w:hAnsi="Aptos"/>
          <w:b/>
          <w:color w:val="auto"/>
        </w:rPr>
        <w:t>Poufność i ochrona danych</w:t>
      </w:r>
    </w:p>
    <w:p w14:paraId="2550AAD1" w14:textId="77777777" w:rsidR="00285DB9" w:rsidRDefault="00285DB9" w:rsidP="00285DB9">
      <w:pPr>
        <w:pStyle w:val="Akapitzlist"/>
        <w:numPr>
          <w:ilvl w:val="0"/>
          <w:numId w:val="18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85DB9">
        <w:rPr>
          <w:rFonts w:ascii="Aptos" w:hAnsi="Aptos" w:cs="Arial"/>
          <w:bCs/>
          <w:sz w:val="24"/>
          <w:szCs w:val="24"/>
        </w:rPr>
        <w:t xml:space="preserve">Wszystkie dane osobowe i informacje dotyczące stanu zdrowia lub szczególnych potrzeb </w:t>
      </w:r>
      <w:r>
        <w:rPr>
          <w:rFonts w:ascii="Aptos" w:hAnsi="Aptos" w:cs="Arial"/>
          <w:bCs/>
          <w:sz w:val="24"/>
          <w:szCs w:val="24"/>
        </w:rPr>
        <w:t>osób ubiegających się o wsparcie</w:t>
      </w:r>
      <w:r w:rsidRPr="00285DB9">
        <w:rPr>
          <w:rFonts w:ascii="Aptos" w:hAnsi="Aptos" w:cs="Arial"/>
          <w:bCs/>
          <w:sz w:val="24"/>
          <w:szCs w:val="24"/>
        </w:rPr>
        <w:t xml:space="preserve"> są objęte tajemnicą i przetwarzane zgodnie z przepisami o ochronie danych osobowych.</w:t>
      </w:r>
    </w:p>
    <w:p w14:paraId="26B9F7F3" w14:textId="351AA9FC" w:rsidR="00285DB9" w:rsidRDefault="00285DB9" w:rsidP="00285DB9">
      <w:pPr>
        <w:pStyle w:val="Akapitzlist"/>
        <w:numPr>
          <w:ilvl w:val="0"/>
          <w:numId w:val="18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85DB9">
        <w:rPr>
          <w:rFonts w:ascii="Aptos" w:hAnsi="Aptos" w:cs="Arial"/>
          <w:bCs/>
          <w:sz w:val="24"/>
          <w:szCs w:val="24"/>
        </w:rPr>
        <w:t xml:space="preserve">Do informacji o dostosowaniach mają dostęp wyłącznie osoby bezpośrednio zaangażowane w proces dydaktyczny i wsparcie </w:t>
      </w:r>
      <w:r>
        <w:rPr>
          <w:rFonts w:ascii="Aptos" w:hAnsi="Aptos" w:cs="Arial"/>
          <w:bCs/>
          <w:sz w:val="24"/>
          <w:szCs w:val="24"/>
        </w:rPr>
        <w:t>danej osoby</w:t>
      </w:r>
      <w:r w:rsidRPr="00285DB9">
        <w:rPr>
          <w:rFonts w:ascii="Aptos" w:hAnsi="Aptos" w:cs="Arial"/>
          <w:bCs/>
          <w:sz w:val="24"/>
          <w:szCs w:val="24"/>
        </w:rPr>
        <w:t>.</w:t>
      </w:r>
    </w:p>
    <w:p w14:paraId="03BFC12D" w14:textId="5915D3CD" w:rsidR="00285DB9" w:rsidRDefault="00285DB9" w:rsidP="00285DB9">
      <w:pPr>
        <w:pStyle w:val="Nagwek2"/>
        <w:spacing w:before="480" w:line="320" w:lineRule="exact"/>
        <w:rPr>
          <w:rFonts w:ascii="Aptos" w:hAnsi="Aptos"/>
          <w:b/>
          <w:color w:val="auto"/>
        </w:rPr>
      </w:pPr>
      <w:r w:rsidRPr="00236D96">
        <w:rPr>
          <w:rFonts w:ascii="Aptos" w:hAnsi="Aptos"/>
          <w:b/>
          <w:color w:val="auto"/>
        </w:rPr>
        <w:t xml:space="preserve">§ </w:t>
      </w:r>
      <w:r w:rsidR="009A1FB1">
        <w:rPr>
          <w:rFonts w:ascii="Aptos" w:hAnsi="Aptos"/>
          <w:b/>
          <w:color w:val="auto"/>
        </w:rPr>
        <w:t>12</w:t>
      </w:r>
      <w:r w:rsidRPr="00236D96">
        <w:rPr>
          <w:rFonts w:ascii="Aptos" w:hAnsi="Aptos"/>
          <w:b/>
          <w:color w:val="auto"/>
        </w:rPr>
        <w:t xml:space="preserve">. </w:t>
      </w:r>
      <w:r>
        <w:rPr>
          <w:rFonts w:ascii="Aptos" w:hAnsi="Aptos"/>
          <w:b/>
          <w:color w:val="auto"/>
        </w:rPr>
        <w:t>Monitorowanie i ewaluacja</w:t>
      </w:r>
    </w:p>
    <w:p w14:paraId="7739E956" w14:textId="77777777" w:rsidR="00285DB9" w:rsidRDefault="00285DB9" w:rsidP="00285DB9">
      <w:pPr>
        <w:pStyle w:val="Akapitzlist"/>
        <w:numPr>
          <w:ilvl w:val="0"/>
          <w:numId w:val="1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85DB9">
        <w:rPr>
          <w:rFonts w:ascii="Aptos" w:hAnsi="Aptos" w:cs="Arial"/>
          <w:bCs/>
          <w:sz w:val="24"/>
          <w:szCs w:val="24"/>
        </w:rPr>
        <w:t>C</w:t>
      </w:r>
      <w:r>
        <w:rPr>
          <w:rFonts w:ascii="Aptos" w:hAnsi="Aptos" w:cs="Arial"/>
          <w:bCs/>
          <w:sz w:val="24"/>
          <w:szCs w:val="24"/>
        </w:rPr>
        <w:t>OSP</w:t>
      </w:r>
      <w:r w:rsidRPr="00285DB9">
        <w:rPr>
          <w:rFonts w:ascii="Aptos" w:hAnsi="Aptos" w:cs="Arial"/>
          <w:bCs/>
          <w:sz w:val="24"/>
          <w:szCs w:val="24"/>
        </w:rPr>
        <w:t xml:space="preserve"> monitoruje skuteczność wprowadzonych dostosowań oraz może dokonywać ich aktualizacji w trakcie semestru.</w:t>
      </w:r>
    </w:p>
    <w:p w14:paraId="5003B1F3" w14:textId="4CE1215B" w:rsidR="00285DB9" w:rsidRDefault="00285DB9" w:rsidP="00285DB9">
      <w:pPr>
        <w:pStyle w:val="Akapitzlist"/>
        <w:numPr>
          <w:ilvl w:val="0"/>
          <w:numId w:val="1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85DB9">
        <w:rPr>
          <w:rFonts w:ascii="Aptos" w:hAnsi="Aptos" w:cs="Arial"/>
          <w:bCs/>
          <w:sz w:val="24"/>
          <w:szCs w:val="24"/>
        </w:rPr>
        <w:t>Osoba ubiegająca się oraz objęta wsparciem ma prawo zgłosić potrzebę ponownej oceny dostosowań, jeśli jego sytuacja zdrowotna lub edukacyjna ulegnie zmianie.</w:t>
      </w:r>
    </w:p>
    <w:p w14:paraId="32DA3743" w14:textId="160AFB73" w:rsidR="000F6CEB" w:rsidRDefault="000F6CEB" w:rsidP="000F6CEB">
      <w:pPr>
        <w:pStyle w:val="Nagwek2"/>
        <w:spacing w:before="480" w:line="320" w:lineRule="exact"/>
        <w:rPr>
          <w:rFonts w:ascii="Aptos" w:hAnsi="Aptos"/>
          <w:b/>
          <w:color w:val="auto"/>
        </w:rPr>
      </w:pPr>
      <w:r w:rsidRPr="00BC009D">
        <w:rPr>
          <w:rFonts w:ascii="Aptos" w:hAnsi="Aptos"/>
          <w:b/>
          <w:color w:val="auto"/>
        </w:rPr>
        <w:t xml:space="preserve">§ </w:t>
      </w:r>
      <w:r>
        <w:rPr>
          <w:rFonts w:ascii="Aptos" w:hAnsi="Aptos"/>
          <w:b/>
          <w:color w:val="auto"/>
        </w:rPr>
        <w:t>13</w:t>
      </w:r>
      <w:r w:rsidRPr="00BC009D">
        <w:rPr>
          <w:rFonts w:ascii="Aptos" w:hAnsi="Aptos"/>
          <w:b/>
          <w:color w:val="auto"/>
        </w:rPr>
        <w:t>. P</w:t>
      </w:r>
      <w:r>
        <w:rPr>
          <w:rFonts w:ascii="Aptos" w:hAnsi="Aptos"/>
          <w:b/>
          <w:color w:val="auto"/>
        </w:rPr>
        <w:t>rzetwarzanie danych osobowych</w:t>
      </w:r>
    </w:p>
    <w:p w14:paraId="0007EC0F" w14:textId="77777777" w:rsidR="009C5C51" w:rsidRPr="00D15040" w:rsidRDefault="009C5C51" w:rsidP="009C5C51">
      <w:pPr>
        <w:pStyle w:val="Akapitzlist"/>
        <w:numPr>
          <w:ilvl w:val="0"/>
          <w:numId w:val="22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D15040">
        <w:rPr>
          <w:rFonts w:ascii="Aptos" w:hAnsi="Aptos" w:cs="Arial"/>
          <w:bCs/>
          <w:sz w:val="24"/>
          <w:szCs w:val="24"/>
        </w:rPr>
        <w:t>Dane osobowe przetwarzane są w ramach wsparcia udzielanego przez Centrum Osób o Szczególnych Potrzebach (COSP).</w:t>
      </w:r>
    </w:p>
    <w:p w14:paraId="4AF7A782" w14:textId="77777777" w:rsidR="009C5C51" w:rsidRPr="00D15040" w:rsidRDefault="009C5C51" w:rsidP="009C5C51">
      <w:pPr>
        <w:pStyle w:val="Akapitzlist"/>
        <w:numPr>
          <w:ilvl w:val="0"/>
          <w:numId w:val="22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D15040">
        <w:rPr>
          <w:rFonts w:ascii="Aptos" w:hAnsi="Aptos" w:cs="Arial"/>
          <w:bCs/>
          <w:sz w:val="24"/>
          <w:szCs w:val="24"/>
        </w:rPr>
        <w:t xml:space="preserve">Zgłaszana forma wsparcia (zmiany w zakresie organizacji i trybu zaliczania zajęć) jest dostępna wyłącznie dla osób zarejestrowanych w Centrum Osób o Szczególnych Potrzebach (COSP). Informacja o zasadach przetwarzania danych </w:t>
      </w:r>
      <w:bookmarkStart w:id="1" w:name="_Hlk211329965"/>
      <w:r w:rsidRPr="00D15040">
        <w:rPr>
          <w:rFonts w:ascii="Aptos" w:hAnsi="Aptos" w:cs="Arial"/>
          <w:bCs/>
          <w:sz w:val="24"/>
          <w:szCs w:val="24"/>
        </w:rPr>
        <w:t>osobowych została przekazana przy pierwszej rejestracji w COSP</w:t>
      </w:r>
      <w:bookmarkEnd w:id="1"/>
      <w:r w:rsidRPr="00D15040">
        <w:rPr>
          <w:rFonts w:ascii="Aptos" w:hAnsi="Aptos" w:cs="Arial"/>
          <w:bCs/>
          <w:sz w:val="24"/>
          <w:szCs w:val="24"/>
        </w:rPr>
        <w:t>, a osoba rejestrująca się w COSP miała obowiązek zapoznania się z treścią obowiązku informacyjnego w momencie rejestracji.</w:t>
      </w:r>
    </w:p>
    <w:p w14:paraId="19E1F894" w14:textId="77777777" w:rsidR="009C5C51" w:rsidRPr="00D15040" w:rsidRDefault="009C5C51" w:rsidP="009C5C51">
      <w:pPr>
        <w:pStyle w:val="Akapitzlist"/>
        <w:numPr>
          <w:ilvl w:val="0"/>
          <w:numId w:val="22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D15040">
        <w:rPr>
          <w:rFonts w:ascii="Aptos" w:hAnsi="Aptos" w:cs="Arial"/>
          <w:bCs/>
          <w:sz w:val="24"/>
          <w:szCs w:val="24"/>
        </w:rPr>
        <w:t>W przypadku potrzeby ponownego zapoznania się z treścią obowiązku informacyjnego, dokument ten jest dostępny w biurze COSP (lub na stronie internetowej COSP w zakładce „RODO”).</w:t>
      </w:r>
    </w:p>
    <w:p w14:paraId="295E4A7C" w14:textId="7A226F0B" w:rsidR="002E40A1" w:rsidRPr="00D15040" w:rsidRDefault="002E40A1" w:rsidP="002E40A1">
      <w:pPr>
        <w:pStyle w:val="Nagwek2"/>
        <w:spacing w:before="480" w:line="320" w:lineRule="exact"/>
        <w:rPr>
          <w:rFonts w:ascii="Aptos" w:hAnsi="Aptos"/>
          <w:b/>
          <w:color w:val="auto"/>
        </w:rPr>
      </w:pPr>
      <w:r w:rsidRPr="00D15040">
        <w:rPr>
          <w:rFonts w:ascii="Aptos" w:hAnsi="Aptos"/>
          <w:b/>
          <w:color w:val="auto"/>
        </w:rPr>
        <w:t xml:space="preserve">§ </w:t>
      </w:r>
      <w:r w:rsidR="009A1FB1" w:rsidRPr="00D15040">
        <w:rPr>
          <w:rFonts w:ascii="Aptos" w:hAnsi="Aptos"/>
          <w:b/>
          <w:color w:val="auto"/>
        </w:rPr>
        <w:t>1</w:t>
      </w:r>
      <w:r w:rsidR="000F6CEB" w:rsidRPr="00D15040">
        <w:rPr>
          <w:rFonts w:ascii="Aptos" w:hAnsi="Aptos"/>
          <w:b/>
          <w:color w:val="auto"/>
        </w:rPr>
        <w:t>4</w:t>
      </w:r>
      <w:r w:rsidRPr="00D15040">
        <w:rPr>
          <w:rFonts w:ascii="Aptos" w:hAnsi="Aptos"/>
          <w:b/>
          <w:color w:val="auto"/>
        </w:rPr>
        <w:t>. Postanowieni końcowe</w:t>
      </w:r>
    </w:p>
    <w:p w14:paraId="215C30AB" w14:textId="024E03B8" w:rsidR="002E40A1" w:rsidRPr="00D15040" w:rsidRDefault="002E40A1" w:rsidP="002E40A1">
      <w:pPr>
        <w:pStyle w:val="Akapitzlist"/>
        <w:numPr>
          <w:ilvl w:val="0"/>
          <w:numId w:val="12"/>
        </w:numPr>
        <w:spacing w:after="0" w:line="320" w:lineRule="exact"/>
        <w:ind w:left="714" w:hanging="357"/>
        <w:contextualSpacing w:val="0"/>
        <w:rPr>
          <w:rFonts w:ascii="Aptos" w:hAnsi="Aptos" w:cs="Arial"/>
          <w:sz w:val="24"/>
          <w:szCs w:val="24"/>
        </w:rPr>
      </w:pPr>
      <w:r w:rsidRPr="00D15040">
        <w:rPr>
          <w:rFonts w:ascii="Aptos" w:hAnsi="Aptos" w:cs="Arial"/>
          <w:sz w:val="24"/>
          <w:szCs w:val="24"/>
        </w:rPr>
        <w:t>Regulamin wchodzi w życie z dniem 01.1</w:t>
      </w:r>
      <w:r w:rsidR="009C5C51" w:rsidRPr="00D15040">
        <w:rPr>
          <w:rFonts w:ascii="Aptos" w:hAnsi="Aptos" w:cs="Arial"/>
          <w:sz w:val="24"/>
          <w:szCs w:val="24"/>
        </w:rPr>
        <w:t>1</w:t>
      </w:r>
      <w:r w:rsidRPr="00D15040">
        <w:rPr>
          <w:rFonts w:ascii="Aptos" w:hAnsi="Aptos" w:cs="Arial"/>
          <w:sz w:val="24"/>
          <w:szCs w:val="24"/>
        </w:rPr>
        <w:t>.2025 r.</w:t>
      </w:r>
    </w:p>
    <w:p w14:paraId="68C3DDBF" w14:textId="77777777" w:rsidR="002E40A1" w:rsidRDefault="002E40A1" w:rsidP="002E40A1">
      <w:pPr>
        <w:pStyle w:val="Akapitzlist"/>
        <w:numPr>
          <w:ilvl w:val="0"/>
          <w:numId w:val="12"/>
        </w:numPr>
        <w:spacing w:after="0" w:line="320" w:lineRule="exact"/>
        <w:ind w:left="714" w:hanging="357"/>
        <w:contextualSpacing w:val="0"/>
        <w:rPr>
          <w:rFonts w:ascii="Aptos" w:hAnsi="Aptos" w:cs="Arial"/>
          <w:sz w:val="24"/>
          <w:szCs w:val="24"/>
        </w:rPr>
      </w:pPr>
      <w:r w:rsidRPr="003437C1">
        <w:rPr>
          <w:rFonts w:ascii="Aptos" w:hAnsi="Aptos" w:cs="Arial"/>
          <w:sz w:val="24"/>
          <w:szCs w:val="24"/>
        </w:rPr>
        <w:t>W sprawach nieuregulowanych niniejszym Regulaminem stosuje się obowiązujące przepisy prawa oraz wewnętrzne akty normatywne Uczelni</w:t>
      </w:r>
      <w:r>
        <w:rPr>
          <w:rFonts w:ascii="Aptos" w:hAnsi="Aptos" w:cs="Arial"/>
          <w:sz w:val="24"/>
          <w:szCs w:val="24"/>
        </w:rPr>
        <w:t>.</w:t>
      </w:r>
    </w:p>
    <w:p w14:paraId="02295F54" w14:textId="0C3B00DA" w:rsidR="005A6553" w:rsidRPr="00285DB9" w:rsidRDefault="002E40A1" w:rsidP="00285DB9">
      <w:pPr>
        <w:pStyle w:val="Akapitzlist"/>
        <w:numPr>
          <w:ilvl w:val="0"/>
          <w:numId w:val="12"/>
        </w:numPr>
        <w:spacing w:after="0" w:line="320" w:lineRule="exact"/>
        <w:ind w:left="714" w:hanging="357"/>
        <w:contextualSpacing w:val="0"/>
        <w:rPr>
          <w:rFonts w:ascii="Aptos" w:hAnsi="Aptos" w:cs="Arial"/>
          <w:sz w:val="24"/>
          <w:szCs w:val="24"/>
        </w:rPr>
      </w:pPr>
      <w:r w:rsidRPr="003437C1">
        <w:rPr>
          <w:rFonts w:ascii="Aptos" w:hAnsi="Aptos" w:cs="Arial"/>
          <w:sz w:val="24"/>
          <w:szCs w:val="24"/>
        </w:rPr>
        <w:t xml:space="preserve">Regulamin podlega okresowej ewaluacji i aktualizacji, w celu dostosowania do potrzeb </w:t>
      </w:r>
      <w:r w:rsidR="00285DB9">
        <w:rPr>
          <w:rFonts w:ascii="Aptos" w:hAnsi="Aptos" w:cs="Arial"/>
          <w:sz w:val="24"/>
          <w:szCs w:val="24"/>
        </w:rPr>
        <w:t>osób z niepełnoprawnością oraz osób o szczególnych potrzebach.</w:t>
      </w:r>
    </w:p>
    <w:sectPr w:rsidR="005A6553" w:rsidRPr="00285DB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19E5F" w14:textId="77777777" w:rsidR="00EA247C" w:rsidRDefault="00EA247C" w:rsidP="005908D7">
      <w:pPr>
        <w:spacing w:after="0" w:line="240" w:lineRule="auto"/>
      </w:pPr>
      <w:r>
        <w:separator/>
      </w:r>
    </w:p>
  </w:endnote>
  <w:endnote w:type="continuationSeparator" w:id="0">
    <w:p w14:paraId="5D4A9AA0" w14:textId="77777777" w:rsidR="00EA247C" w:rsidRDefault="00EA247C" w:rsidP="0059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917" w14:textId="78BE63B0" w:rsidR="00702083" w:rsidRDefault="002D1337">
    <w:pPr>
      <w:pStyle w:val="Stopka"/>
      <w:jc w:val="center"/>
    </w:pPr>
    <w:sdt>
      <w:sdtPr>
        <w:id w:val="-2009668581"/>
        <w:docPartObj>
          <w:docPartGallery w:val="Page Numbers (Bottom of Page)"/>
          <w:docPartUnique/>
        </w:docPartObj>
      </w:sdtPr>
      <w:sdtEndPr/>
      <w:sdtContent>
        <w:r w:rsidR="00702083">
          <w:t xml:space="preserve">Strona </w:t>
        </w:r>
        <w:r w:rsidR="00702083">
          <w:fldChar w:fldCharType="begin"/>
        </w:r>
        <w:r w:rsidR="00702083">
          <w:instrText>PAGE   \* MERGEFORMAT</w:instrText>
        </w:r>
        <w:r w:rsidR="00702083">
          <w:fldChar w:fldCharType="separate"/>
        </w:r>
        <w:r w:rsidR="00702083">
          <w:t>2</w:t>
        </w:r>
        <w:r w:rsidR="00702083">
          <w:fldChar w:fldCharType="end"/>
        </w:r>
      </w:sdtContent>
    </w:sdt>
    <w:r w:rsidR="00702083">
      <w:t xml:space="preserve"> z 4</w:t>
    </w:r>
  </w:p>
  <w:p w14:paraId="096AE146" w14:textId="77777777" w:rsidR="00702083" w:rsidRDefault="007020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1D9C8" w14:textId="77777777" w:rsidR="00EA247C" w:rsidRDefault="00EA247C" w:rsidP="005908D7">
      <w:pPr>
        <w:spacing w:after="0" w:line="240" w:lineRule="auto"/>
      </w:pPr>
      <w:r>
        <w:separator/>
      </w:r>
    </w:p>
  </w:footnote>
  <w:footnote w:type="continuationSeparator" w:id="0">
    <w:p w14:paraId="4EA0573B" w14:textId="77777777" w:rsidR="00EA247C" w:rsidRDefault="00EA247C" w:rsidP="00590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84AF9" w14:textId="77777777" w:rsidR="005908D7" w:rsidRDefault="005908D7">
    <w:pPr>
      <w:pStyle w:val="Nagwek"/>
    </w:pPr>
    <w:r>
      <w:rPr>
        <w:rFonts w:eastAsia="Arial" w:cstheme="minorHAnsi"/>
        <w:bCs/>
        <w:noProof/>
        <w:color w:val="000000"/>
      </w:rPr>
      <w:drawing>
        <wp:inline distT="0" distB="0" distL="0" distR="0" wp14:anchorId="4BD65DE0" wp14:editId="79DC44FF">
          <wp:extent cx="5760720" cy="433070"/>
          <wp:effectExtent l="0" t="0" r="0" b="5080"/>
          <wp:docPr id="1" name="Obraz 1" descr="Zestaw logotypów obejmujący: logo Funduszy Europejskich z dopiskiem „Fundusze Europejskie dla Rozwoju Społecznego”, flagę Polski z dopiskiem „Rzeczpospolita Polska”, flagę Unii Europejskiej z dopiskiem „Dofinansowane przez Unię Europejską” oraz logo Akademii WSB z dopiskiem „Akademia WSB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szotko.HQ\AppData\Local\Microsoft\Windows\INetCache\Content.MSO\640176D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B0F66B" w14:textId="77777777" w:rsidR="005908D7" w:rsidRDefault="005908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1612"/>
    <w:multiLevelType w:val="hybridMultilevel"/>
    <w:tmpl w:val="E3CA6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4EA5"/>
    <w:multiLevelType w:val="hybridMultilevel"/>
    <w:tmpl w:val="C34275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1073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675322"/>
    <w:multiLevelType w:val="hybridMultilevel"/>
    <w:tmpl w:val="52B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C7153"/>
    <w:multiLevelType w:val="hybridMultilevel"/>
    <w:tmpl w:val="B7245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7515D"/>
    <w:multiLevelType w:val="hybridMultilevel"/>
    <w:tmpl w:val="30E2B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E43F0"/>
    <w:multiLevelType w:val="hybridMultilevel"/>
    <w:tmpl w:val="A6C43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06208"/>
    <w:multiLevelType w:val="hybridMultilevel"/>
    <w:tmpl w:val="30E2B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D6EFB"/>
    <w:multiLevelType w:val="hybridMultilevel"/>
    <w:tmpl w:val="197AC658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D7C29"/>
    <w:multiLevelType w:val="hybridMultilevel"/>
    <w:tmpl w:val="C4DA8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39711A"/>
    <w:multiLevelType w:val="hybridMultilevel"/>
    <w:tmpl w:val="A6C43BA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F843987"/>
    <w:multiLevelType w:val="hybridMultilevel"/>
    <w:tmpl w:val="52B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85DA4"/>
    <w:multiLevelType w:val="hybridMultilevel"/>
    <w:tmpl w:val="52B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57616"/>
    <w:multiLevelType w:val="hybridMultilevel"/>
    <w:tmpl w:val="4176B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A3C93"/>
    <w:multiLevelType w:val="hybridMultilevel"/>
    <w:tmpl w:val="30E2B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C66C7"/>
    <w:multiLevelType w:val="hybridMultilevel"/>
    <w:tmpl w:val="5B040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24355"/>
    <w:multiLevelType w:val="hybridMultilevel"/>
    <w:tmpl w:val="52B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C4B23"/>
    <w:multiLevelType w:val="multilevel"/>
    <w:tmpl w:val="2ED4D6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8" w15:restartNumberingAfterBreak="0">
    <w:nsid w:val="6F876B28"/>
    <w:multiLevelType w:val="hybridMultilevel"/>
    <w:tmpl w:val="E3CA6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878F2"/>
    <w:multiLevelType w:val="hybridMultilevel"/>
    <w:tmpl w:val="E3CA6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E17E8"/>
    <w:multiLevelType w:val="hybridMultilevel"/>
    <w:tmpl w:val="A072B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65C8F"/>
    <w:multiLevelType w:val="hybridMultilevel"/>
    <w:tmpl w:val="C910E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21257"/>
    <w:multiLevelType w:val="hybridMultilevel"/>
    <w:tmpl w:val="30E2B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14"/>
  </w:num>
  <w:num w:numId="5">
    <w:abstractNumId w:val="0"/>
  </w:num>
  <w:num w:numId="6">
    <w:abstractNumId w:val="19"/>
  </w:num>
  <w:num w:numId="7">
    <w:abstractNumId w:val="18"/>
  </w:num>
  <w:num w:numId="8">
    <w:abstractNumId w:val="15"/>
  </w:num>
  <w:num w:numId="9">
    <w:abstractNumId w:val="1"/>
  </w:num>
  <w:num w:numId="10">
    <w:abstractNumId w:val="12"/>
  </w:num>
  <w:num w:numId="11">
    <w:abstractNumId w:val="20"/>
  </w:num>
  <w:num w:numId="12">
    <w:abstractNumId w:val="22"/>
  </w:num>
  <w:num w:numId="13">
    <w:abstractNumId w:val="6"/>
  </w:num>
  <w:num w:numId="14">
    <w:abstractNumId w:val="5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</w:num>
  <w:num w:numId="19">
    <w:abstractNumId w:val="16"/>
  </w:num>
  <w:num w:numId="20">
    <w:abstractNumId w:val="9"/>
  </w:num>
  <w:num w:numId="21">
    <w:abstractNumId w:val="4"/>
  </w:num>
  <w:num w:numId="22">
    <w:abstractNumId w:val="21"/>
  </w:num>
  <w:num w:numId="23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D7"/>
    <w:rsid w:val="000530BD"/>
    <w:rsid w:val="00084AAD"/>
    <w:rsid w:val="00090533"/>
    <w:rsid w:val="000F6CEB"/>
    <w:rsid w:val="00126EE9"/>
    <w:rsid w:val="0016508C"/>
    <w:rsid w:val="00202871"/>
    <w:rsid w:val="00224B59"/>
    <w:rsid w:val="002358C5"/>
    <w:rsid w:val="00236D96"/>
    <w:rsid w:val="00281D94"/>
    <w:rsid w:val="00285DB9"/>
    <w:rsid w:val="00292830"/>
    <w:rsid w:val="002A31CD"/>
    <w:rsid w:val="002B43E4"/>
    <w:rsid w:val="002C360F"/>
    <w:rsid w:val="002D1337"/>
    <w:rsid w:val="002E40A1"/>
    <w:rsid w:val="003437C1"/>
    <w:rsid w:val="003C42B5"/>
    <w:rsid w:val="003D58A4"/>
    <w:rsid w:val="003F2D04"/>
    <w:rsid w:val="004B07B5"/>
    <w:rsid w:val="004D7BC2"/>
    <w:rsid w:val="005908D7"/>
    <w:rsid w:val="005A6553"/>
    <w:rsid w:val="005B1284"/>
    <w:rsid w:val="006131B7"/>
    <w:rsid w:val="00646E24"/>
    <w:rsid w:val="00702083"/>
    <w:rsid w:val="007337FA"/>
    <w:rsid w:val="00760935"/>
    <w:rsid w:val="00763B8B"/>
    <w:rsid w:val="00772E1C"/>
    <w:rsid w:val="007B25E8"/>
    <w:rsid w:val="007C612E"/>
    <w:rsid w:val="007C61A8"/>
    <w:rsid w:val="007C7585"/>
    <w:rsid w:val="007D6A80"/>
    <w:rsid w:val="00816631"/>
    <w:rsid w:val="00847DF5"/>
    <w:rsid w:val="008642CA"/>
    <w:rsid w:val="008B7515"/>
    <w:rsid w:val="008B7C8D"/>
    <w:rsid w:val="008F4854"/>
    <w:rsid w:val="00926FB0"/>
    <w:rsid w:val="009341EF"/>
    <w:rsid w:val="0094232A"/>
    <w:rsid w:val="009A1FB1"/>
    <w:rsid w:val="009C18FE"/>
    <w:rsid w:val="009C4E7B"/>
    <w:rsid w:val="009C5C51"/>
    <w:rsid w:val="009E6D12"/>
    <w:rsid w:val="00A5231D"/>
    <w:rsid w:val="00A866CC"/>
    <w:rsid w:val="00AA1E52"/>
    <w:rsid w:val="00B1546B"/>
    <w:rsid w:val="00B34E88"/>
    <w:rsid w:val="00B65E7F"/>
    <w:rsid w:val="00BA56D1"/>
    <w:rsid w:val="00BC054F"/>
    <w:rsid w:val="00C66421"/>
    <w:rsid w:val="00D048C4"/>
    <w:rsid w:val="00D15040"/>
    <w:rsid w:val="00E62B50"/>
    <w:rsid w:val="00E64784"/>
    <w:rsid w:val="00EA247C"/>
    <w:rsid w:val="00EB42A9"/>
    <w:rsid w:val="00EB5507"/>
    <w:rsid w:val="00EE5735"/>
    <w:rsid w:val="00F06E57"/>
    <w:rsid w:val="00F20A62"/>
    <w:rsid w:val="00FB2DE3"/>
    <w:rsid w:val="00FC38A6"/>
    <w:rsid w:val="00FC7DEC"/>
    <w:rsid w:val="00FD033F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BEBCEB8"/>
  <w15:chartTrackingRefBased/>
  <w15:docId w15:val="{280FA489-C6D6-4A69-BEF5-3D347146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08D7"/>
    <w:pPr>
      <w:keepNext/>
      <w:keepLines/>
      <w:spacing w:before="240" w:after="0"/>
      <w:outlineLvl w:val="0"/>
    </w:pPr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40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8D7"/>
  </w:style>
  <w:style w:type="paragraph" w:styleId="Stopka">
    <w:name w:val="footer"/>
    <w:basedOn w:val="Normalny"/>
    <w:link w:val="StopkaZnak"/>
    <w:uiPriority w:val="99"/>
    <w:unhideWhenUsed/>
    <w:rsid w:val="0059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8D7"/>
  </w:style>
  <w:style w:type="character" w:customStyle="1" w:styleId="Nagwek1Znak">
    <w:name w:val="Nagłówek 1 Znak"/>
    <w:basedOn w:val="Domylnaczcionkaakapitu"/>
    <w:link w:val="Nagwek1"/>
    <w:uiPriority w:val="9"/>
    <w:rsid w:val="005908D7"/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5908D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6EE9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5231D"/>
    <w:rPr>
      <w:b/>
      <w:bCs/>
    </w:rPr>
  </w:style>
  <w:style w:type="paragraph" w:styleId="NormalnyWeb">
    <w:name w:val="Normal (Web)"/>
    <w:basedOn w:val="Normalny"/>
    <w:uiPriority w:val="99"/>
    <w:unhideWhenUsed/>
    <w:rsid w:val="0073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4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2B5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6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6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6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6CC"/>
    <w:rPr>
      <w:b/>
      <w:bCs/>
      <w:sz w:val="20"/>
      <w:szCs w:val="20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basedOn w:val="Domylnaczcionkaakapitu"/>
    <w:link w:val="Akapitzlist"/>
    <w:uiPriority w:val="34"/>
    <w:qFormat/>
    <w:locked/>
    <w:rsid w:val="00816631"/>
  </w:style>
  <w:style w:type="character" w:customStyle="1" w:styleId="Nagwek2Znak">
    <w:name w:val="Nagłówek 2 Znak"/>
    <w:basedOn w:val="Domylnaczcionkaakapitu"/>
    <w:link w:val="Nagwek2"/>
    <w:uiPriority w:val="9"/>
    <w:rsid w:val="002E40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0F6C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6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8D5680A45044997369AF7B50AF0D8" ma:contentTypeVersion="20" ma:contentTypeDescription="Utwórz nowy dokument." ma:contentTypeScope="" ma:versionID="b53442526c5adde85e0f0b18a04212b2">
  <xsd:schema xmlns:xsd="http://www.w3.org/2001/XMLSchema" xmlns:xs="http://www.w3.org/2001/XMLSchema" xmlns:p="http://schemas.microsoft.com/office/2006/metadata/properties" xmlns:ns1="http://schemas.microsoft.com/sharepoint/v3" xmlns:ns3="b343c353-b609-4446-80ad-482dba6734b6" xmlns:ns4="196befa8-605e-4cf8-8402-69dfcf351372" targetNamespace="http://schemas.microsoft.com/office/2006/metadata/properties" ma:root="true" ma:fieldsID="45c71700c7fa840ff4745083c3148ea4" ns1:_="" ns3:_="" ns4:_="">
    <xsd:import namespace="http://schemas.microsoft.com/sharepoint/v3"/>
    <xsd:import namespace="b343c353-b609-4446-80ad-482dba6734b6"/>
    <xsd:import namespace="196befa8-605e-4cf8-8402-69dfcf351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c353-b609-4446-80ad-482dba67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efa8-605e-4cf8-8402-69dfcf351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6befa8-605e-4cf8-8402-69dfcf35137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9DE7-259F-4228-BC17-9F64B37B3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43c353-b609-4446-80ad-482dba6734b6"/>
    <ds:schemaRef ds:uri="196befa8-605e-4cf8-8402-69dfcf351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4F5AC-21A6-4877-801E-D25CB976AB1C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196befa8-605e-4cf8-8402-69dfcf351372"/>
    <ds:schemaRef ds:uri="b343c353-b609-4446-80ad-482dba6734b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A206915-4F4A-4101-BE7D-C6F6E31C1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7C90B9-2C2D-4E51-812D-0A9ECBEC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1623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Kazek-Wielgus</dc:creator>
  <cp:keywords/>
  <dc:description/>
  <cp:lastModifiedBy>Paulina Cesarz</cp:lastModifiedBy>
  <cp:revision>5</cp:revision>
  <dcterms:created xsi:type="dcterms:W3CDTF">2025-10-17T09:50:00Z</dcterms:created>
  <dcterms:modified xsi:type="dcterms:W3CDTF">2025-10-24T11:26:00Z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0x01010007F8D5680A45044997369AF7B50AF0D8</vt:lpwstr>
  </property>
</Properties>
</file>