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5E5CF874"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6475E8B2"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E4623E">
              <w:rPr>
                <w:rFonts w:ascii="Arial Narrow" w:hAnsi="Arial Narrow" w:cs="Arial"/>
                <w:b/>
                <w:bCs/>
                <w:sz w:val="20"/>
                <w:szCs w:val="20"/>
                <w:lang w:val="en-US"/>
              </w:rPr>
              <w:t>University</w:t>
            </w:r>
          </w:p>
          <w:p w14:paraId="1A6CE369"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342074B1"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2FB454A8" w14:textId="77777777" w:rsidR="00BC7549" w:rsidRPr="006A1A23" w:rsidRDefault="00BC7549" w:rsidP="004311CC">
            <w:pPr>
              <w:keepNext/>
              <w:spacing w:after="0"/>
              <w:outlineLvl w:val="0"/>
              <w:rPr>
                <w:rFonts w:ascii="Arial Narrow" w:hAnsi="Arial Narrow" w:cs="Arial"/>
                <w:b/>
                <w:bCs/>
                <w:sz w:val="20"/>
                <w:szCs w:val="20"/>
                <w:lang w:val="en-US"/>
              </w:rPr>
            </w:pPr>
            <w:r w:rsidRPr="006A1A23">
              <w:rPr>
                <w:rFonts w:ascii="Arial Narrow" w:hAnsi="Arial Narrow" w:cs="Arial"/>
                <w:b/>
                <w:bCs/>
                <w:sz w:val="20"/>
                <w:szCs w:val="20"/>
                <w:lang w:val="en-US"/>
              </w:rPr>
              <w:t>Field of study: Management Engineering</w:t>
            </w:r>
          </w:p>
        </w:tc>
      </w:tr>
      <w:tr w:rsidR="00BC7549" w:rsidRPr="00AA63DE" w14:paraId="3FDEC954"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5C2984F6" w14:textId="77777777" w:rsidR="00BC7549" w:rsidRPr="006A1A23" w:rsidRDefault="00BC7549" w:rsidP="004311CC">
            <w:pPr>
              <w:keepNext/>
              <w:spacing w:after="0"/>
              <w:outlineLvl w:val="0"/>
              <w:rPr>
                <w:rFonts w:ascii="Arial Narrow" w:hAnsi="Arial Narrow" w:cs="Arial"/>
                <w:b/>
                <w:bCs/>
                <w:sz w:val="20"/>
                <w:szCs w:val="20"/>
                <w:lang w:val="en-US"/>
              </w:rPr>
            </w:pPr>
            <w:r w:rsidRPr="006A1A23">
              <w:rPr>
                <w:rFonts w:ascii="Arial Narrow" w:hAnsi="Arial Narrow" w:cs="Arial"/>
                <w:b/>
                <w:bCs/>
                <w:sz w:val="20"/>
                <w:szCs w:val="20"/>
                <w:lang w:val="en-US"/>
              </w:rPr>
              <w:t xml:space="preserve">Module/subject: </w:t>
            </w:r>
            <w:r w:rsidR="006A1A23" w:rsidRPr="006A1A23">
              <w:rPr>
                <w:rFonts w:ascii="Arial Narrow" w:hAnsi="Arial Narrow" w:cs="Arial"/>
                <w:b/>
                <w:bCs/>
                <w:sz w:val="20"/>
                <w:szCs w:val="20"/>
                <w:lang w:val="en-US"/>
              </w:rPr>
              <w:t>Production Processes and Techniques</w:t>
            </w:r>
          </w:p>
        </w:tc>
      </w:tr>
      <w:tr w:rsidR="00BC7549" w:rsidRPr="00AA63DE" w14:paraId="502C6288"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0DE6DEF" w14:textId="77777777" w:rsidR="00BC7549" w:rsidRPr="006A1A23" w:rsidRDefault="00BC7549" w:rsidP="004311CC">
            <w:pPr>
              <w:keepNext/>
              <w:spacing w:after="0"/>
              <w:outlineLvl w:val="0"/>
              <w:rPr>
                <w:rFonts w:ascii="Arial Narrow" w:hAnsi="Arial Narrow" w:cs="Arial"/>
                <w:b/>
                <w:bCs/>
                <w:sz w:val="20"/>
                <w:szCs w:val="20"/>
              </w:rPr>
            </w:pPr>
            <w:proofErr w:type="spellStart"/>
            <w:r w:rsidRPr="006A1A23">
              <w:rPr>
                <w:rFonts w:ascii="Arial Narrow" w:hAnsi="Arial Narrow" w:cs="Arial"/>
                <w:b/>
                <w:bCs/>
                <w:sz w:val="20"/>
                <w:szCs w:val="20"/>
              </w:rPr>
              <w:t>Education</w:t>
            </w:r>
            <w:proofErr w:type="spellEnd"/>
            <w:r w:rsidRPr="006A1A23">
              <w:rPr>
                <w:rFonts w:ascii="Arial Narrow" w:hAnsi="Arial Narrow" w:cs="Arial"/>
                <w:b/>
                <w:bCs/>
                <w:sz w:val="20"/>
                <w:szCs w:val="20"/>
              </w:rPr>
              <w:t xml:space="preserve"> profile: </w:t>
            </w:r>
            <w:proofErr w:type="spellStart"/>
            <w:r w:rsidRPr="006A1A23">
              <w:rPr>
                <w:rFonts w:ascii="Arial Narrow" w:hAnsi="Arial Narrow" w:cs="Arial"/>
                <w:b/>
                <w:bCs/>
                <w:sz w:val="20"/>
                <w:szCs w:val="20"/>
              </w:rPr>
              <w:t>practical</w:t>
            </w:r>
            <w:proofErr w:type="spellEnd"/>
          </w:p>
        </w:tc>
      </w:tr>
      <w:tr w:rsidR="00BC7549" w:rsidRPr="00BE72EF" w14:paraId="3DB29A4E"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51CCED26" w14:textId="77777777" w:rsidR="00BC7549" w:rsidRPr="006A1A23" w:rsidRDefault="00BC7549" w:rsidP="004311CC">
            <w:pPr>
              <w:keepNext/>
              <w:spacing w:after="0"/>
              <w:outlineLvl w:val="0"/>
              <w:rPr>
                <w:rFonts w:ascii="Arial Narrow" w:hAnsi="Arial Narrow" w:cs="Arial"/>
                <w:b/>
                <w:bCs/>
                <w:sz w:val="20"/>
                <w:szCs w:val="20"/>
                <w:lang w:val="en-US"/>
              </w:rPr>
            </w:pPr>
            <w:r w:rsidRPr="006A1A23">
              <w:rPr>
                <w:rFonts w:ascii="Arial Narrow" w:hAnsi="Arial Narrow" w:cs="Arial"/>
                <w:b/>
                <w:bCs/>
                <w:sz w:val="20"/>
                <w:szCs w:val="20"/>
                <w:lang w:val="en-US"/>
              </w:rPr>
              <w:t>Level of education: first-cycle studies</w:t>
            </w:r>
          </w:p>
        </w:tc>
      </w:tr>
      <w:tr w:rsidR="00BC7549" w:rsidRPr="00BE72EF" w14:paraId="537362A0"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07D67177" w14:textId="77777777" w:rsidR="00BC7549" w:rsidRPr="006A1A23" w:rsidRDefault="00BC7549" w:rsidP="004311CC">
            <w:pPr>
              <w:keepNext/>
              <w:spacing w:after="0"/>
              <w:outlineLvl w:val="1"/>
              <w:rPr>
                <w:rFonts w:ascii="Arial Narrow" w:hAnsi="Arial Narrow" w:cs="Arial"/>
                <w:b/>
                <w:bCs/>
                <w:sz w:val="20"/>
                <w:szCs w:val="20"/>
                <w:lang w:val="en-US"/>
              </w:rPr>
            </w:pPr>
            <w:r w:rsidRPr="006A1A23">
              <w:rPr>
                <w:rFonts w:ascii="Arial Narrow" w:hAnsi="Arial Narrow" w:cs="Arial"/>
                <w:b/>
                <w:bCs/>
                <w:sz w:val="20"/>
                <w:szCs w:val="20"/>
                <w:lang w:val="en-US"/>
              </w:rPr>
              <w:t>Number of hours</w:t>
            </w:r>
          </w:p>
          <w:p w14:paraId="48CB8E83" w14:textId="77777777" w:rsidR="00BC7549" w:rsidRPr="006A1A23" w:rsidRDefault="00BC7549" w:rsidP="004311CC">
            <w:pPr>
              <w:keepNext/>
              <w:spacing w:after="0"/>
              <w:outlineLvl w:val="1"/>
              <w:rPr>
                <w:rFonts w:ascii="Arial Narrow" w:hAnsi="Arial Narrow" w:cs="Arial"/>
                <w:bCs/>
                <w:sz w:val="20"/>
                <w:szCs w:val="20"/>
                <w:lang w:val="en-US"/>
              </w:rPr>
            </w:pPr>
            <w:r w:rsidRPr="006A1A23">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4271ED7"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D7037C"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AD7CAB"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0494970C"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4</w:t>
            </w:r>
          </w:p>
        </w:tc>
      </w:tr>
      <w:tr w:rsidR="00BC7549" w:rsidRPr="00BE72EF" w14:paraId="2A5DD0B0" w14:textId="77777777" w:rsidTr="006A1A23">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0C9B87F8" w14:textId="77777777" w:rsidR="00BC7549" w:rsidRPr="006A1A23"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45BBE187"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53C7C6DE"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50FC9" w14:textId="77777777" w:rsidR="00BC7549" w:rsidRPr="006A1A23" w:rsidRDefault="00BC7549" w:rsidP="004311CC">
            <w:pPr>
              <w:spacing w:after="0"/>
              <w:jc w:val="center"/>
              <w:rPr>
                <w:rFonts w:ascii="Arial Narrow" w:hAnsi="Arial Narrow" w:cs="Arial"/>
                <w:b/>
                <w:sz w:val="20"/>
                <w:szCs w:val="20"/>
              </w:rPr>
            </w:pPr>
            <w:r w:rsidRPr="006A1A23">
              <w:rPr>
                <w:rFonts w:ascii="Arial Narrow" w:hAnsi="Arial Narrow" w:cs="Arial"/>
                <w:b/>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2DB6364"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80D735" w14:textId="77777777" w:rsidR="00BC7549" w:rsidRPr="006A1A23" w:rsidRDefault="00BC7549" w:rsidP="004311CC">
            <w:pPr>
              <w:spacing w:after="0"/>
              <w:jc w:val="center"/>
              <w:rPr>
                <w:rFonts w:ascii="Arial Narrow" w:hAnsi="Arial Narrow" w:cs="Arial"/>
                <w:sz w:val="20"/>
                <w:szCs w:val="20"/>
              </w:rPr>
            </w:pPr>
            <w:r w:rsidRPr="006A1A23">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7ACCEAF6"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25ECFFD"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VII</w:t>
            </w:r>
          </w:p>
        </w:tc>
      </w:tr>
      <w:tr w:rsidR="00BC7549" w:rsidRPr="00BE72EF" w14:paraId="2CA58D8C" w14:textId="77777777" w:rsidTr="006A1A23">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6C1BB71E" w14:textId="77777777" w:rsidR="00BC7549" w:rsidRPr="006A1A23" w:rsidRDefault="00BC7549" w:rsidP="004311CC">
            <w:pPr>
              <w:keepNext/>
              <w:spacing w:after="0"/>
              <w:outlineLvl w:val="1"/>
              <w:rPr>
                <w:rFonts w:ascii="Arial Narrow" w:hAnsi="Arial Narrow" w:cs="Arial"/>
                <w:b/>
                <w:bCs/>
                <w:sz w:val="20"/>
                <w:szCs w:val="20"/>
                <w:lang w:val="en-US"/>
              </w:rPr>
            </w:pPr>
            <w:r w:rsidRPr="006A1A23">
              <w:rPr>
                <w:rFonts w:ascii="Arial Narrow" w:hAnsi="Arial Narrow" w:cs="Arial"/>
                <w:b/>
                <w:bCs/>
                <w:sz w:val="20"/>
                <w:szCs w:val="20"/>
                <w:lang w:val="en-US"/>
              </w:rPr>
              <w:t>Full-time studies</w:t>
            </w:r>
          </w:p>
          <w:p w14:paraId="7E4CE92A" w14:textId="77777777" w:rsidR="00BC7549" w:rsidRPr="006A1A23" w:rsidRDefault="00BC7549" w:rsidP="004311CC">
            <w:pPr>
              <w:keepNext/>
              <w:spacing w:after="0"/>
              <w:outlineLvl w:val="1"/>
              <w:rPr>
                <w:rFonts w:ascii="Arial Narrow" w:hAnsi="Arial Narrow" w:cs="Arial"/>
                <w:bCs/>
                <w:sz w:val="20"/>
                <w:szCs w:val="20"/>
                <w:lang w:val="en-US"/>
              </w:rPr>
            </w:pPr>
            <w:r w:rsidRPr="006A1A23">
              <w:rPr>
                <w:rFonts w:ascii="Arial Narrow" w:hAnsi="Arial Narrow" w:cs="Arial"/>
                <w:b/>
                <w:bCs/>
                <w:sz w:val="20"/>
                <w:szCs w:val="20"/>
                <w:lang w:val="en-US"/>
              </w:rPr>
              <w:t>(lecture/</w:t>
            </w:r>
            <w:proofErr w:type="spellStart"/>
            <w:r w:rsidRPr="006A1A23">
              <w:rPr>
                <w:rFonts w:ascii="Arial Narrow" w:hAnsi="Arial Narrow" w:cs="Arial"/>
                <w:b/>
                <w:bCs/>
                <w:sz w:val="20"/>
                <w:szCs w:val="20"/>
                <w:lang w:val="en-US"/>
              </w:rPr>
              <w:t>excercises</w:t>
            </w:r>
            <w:proofErr w:type="spellEnd"/>
            <w:r w:rsidRPr="006A1A23">
              <w:rPr>
                <w:rFonts w:ascii="Arial Narrow" w:hAnsi="Arial Narrow" w:cs="Arial"/>
                <w:b/>
                <w:bCs/>
                <w:sz w:val="20"/>
                <w:szCs w:val="20"/>
                <w:lang w:val="en-US"/>
              </w:rPr>
              <w:t>/lab/</w:t>
            </w:r>
            <w:proofErr w:type="spellStart"/>
            <w:r w:rsidRPr="006A1A23">
              <w:rPr>
                <w:rFonts w:ascii="Arial Narrow" w:hAnsi="Arial Narrow" w:cs="Arial"/>
                <w:b/>
                <w:bCs/>
                <w:sz w:val="20"/>
                <w:szCs w:val="20"/>
                <w:lang w:val="en-US"/>
              </w:rPr>
              <w:t>pr</w:t>
            </w:r>
            <w:proofErr w:type="spellEnd"/>
            <w:r w:rsidRPr="006A1A23">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6799E66B"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162981F2"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516AEA0B" w14:textId="77777777" w:rsidR="00BC7549" w:rsidRPr="006A1A23" w:rsidRDefault="006A1A23" w:rsidP="004311CC">
            <w:pPr>
              <w:spacing w:after="0"/>
              <w:jc w:val="center"/>
              <w:rPr>
                <w:rFonts w:ascii="Arial Narrow" w:hAnsi="Arial Narrow" w:cs="Arial"/>
                <w:b/>
                <w:sz w:val="20"/>
                <w:szCs w:val="20"/>
                <w:lang w:val="en-US"/>
              </w:rPr>
            </w:pPr>
            <w:r w:rsidRPr="006A1A23">
              <w:rPr>
                <w:rFonts w:ascii="Arial Narrow" w:hAnsi="Arial Narrow" w:cs="Arial"/>
                <w:b/>
                <w:sz w:val="20"/>
                <w:szCs w:val="20"/>
                <w:lang w:val="en-US"/>
              </w:rPr>
              <w:t xml:space="preserve">22 lecture, 22 exercises, 25 </w:t>
            </w:r>
            <w:proofErr w:type="spellStart"/>
            <w:r w:rsidRPr="006A1A23">
              <w:rPr>
                <w:rFonts w:ascii="Arial Narrow" w:hAnsi="Arial Narrow" w:cs="Arial"/>
                <w:b/>
                <w:sz w:val="20"/>
                <w:szCs w:val="20"/>
                <w:lang w:val="en-US"/>
              </w:rPr>
              <w:t>pr</w:t>
            </w:r>
            <w:proofErr w:type="spellEnd"/>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DA18CA1"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099CADCB"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AC40C27"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2E1311FB" w14:textId="77777777" w:rsidR="00BC7549" w:rsidRPr="00BD0EF7" w:rsidRDefault="00BC7549" w:rsidP="004311CC">
            <w:pPr>
              <w:spacing w:after="0"/>
              <w:jc w:val="center"/>
              <w:rPr>
                <w:rFonts w:ascii="Arial Narrow" w:hAnsi="Arial Narrow" w:cs="Arial"/>
                <w:sz w:val="20"/>
                <w:szCs w:val="20"/>
              </w:rPr>
            </w:pPr>
          </w:p>
        </w:tc>
      </w:tr>
      <w:tr w:rsidR="00BC7549" w:rsidRPr="00BE72EF" w14:paraId="0CBE3ECE" w14:textId="77777777" w:rsidTr="006A1A23">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6633F2A6" w14:textId="77777777" w:rsidR="00BC7549" w:rsidRPr="006A1A23" w:rsidRDefault="00BC7549" w:rsidP="004311CC">
            <w:pPr>
              <w:keepNext/>
              <w:spacing w:after="0"/>
              <w:outlineLvl w:val="1"/>
              <w:rPr>
                <w:rFonts w:ascii="Arial Narrow" w:hAnsi="Arial Narrow" w:cs="Arial"/>
                <w:b/>
                <w:bCs/>
                <w:sz w:val="20"/>
                <w:szCs w:val="20"/>
                <w:lang w:val="en-US"/>
              </w:rPr>
            </w:pPr>
            <w:r w:rsidRPr="006A1A23">
              <w:rPr>
                <w:rFonts w:ascii="Arial Narrow" w:hAnsi="Arial Narrow" w:cs="Arial"/>
                <w:b/>
                <w:bCs/>
                <w:sz w:val="20"/>
                <w:szCs w:val="20"/>
                <w:lang w:val="en-US"/>
              </w:rPr>
              <w:t>Part-time studies</w:t>
            </w:r>
          </w:p>
          <w:p w14:paraId="71F0AC62" w14:textId="77777777" w:rsidR="00BC7549" w:rsidRPr="006A1A23" w:rsidRDefault="00BC7549" w:rsidP="004311CC">
            <w:pPr>
              <w:keepNext/>
              <w:spacing w:after="0"/>
              <w:outlineLvl w:val="1"/>
              <w:rPr>
                <w:rFonts w:ascii="Arial Narrow" w:hAnsi="Arial Narrow" w:cs="Arial"/>
                <w:bCs/>
                <w:sz w:val="20"/>
                <w:szCs w:val="20"/>
                <w:lang w:val="en-US"/>
              </w:rPr>
            </w:pPr>
            <w:r w:rsidRPr="006A1A23">
              <w:rPr>
                <w:rFonts w:ascii="Arial Narrow" w:hAnsi="Arial Narrow" w:cs="Arial"/>
                <w:b/>
                <w:bCs/>
                <w:sz w:val="20"/>
                <w:szCs w:val="20"/>
                <w:lang w:val="en-US"/>
              </w:rPr>
              <w:t>(lecture/</w:t>
            </w:r>
            <w:proofErr w:type="spellStart"/>
            <w:r w:rsidRPr="006A1A23">
              <w:rPr>
                <w:rFonts w:ascii="Arial Narrow" w:hAnsi="Arial Narrow" w:cs="Arial"/>
                <w:b/>
                <w:bCs/>
                <w:sz w:val="20"/>
                <w:szCs w:val="20"/>
                <w:lang w:val="en-US"/>
              </w:rPr>
              <w:t>excercises</w:t>
            </w:r>
            <w:proofErr w:type="spellEnd"/>
            <w:r w:rsidRPr="006A1A23">
              <w:rPr>
                <w:rFonts w:ascii="Arial Narrow" w:hAnsi="Arial Narrow" w:cs="Arial"/>
                <w:b/>
                <w:bCs/>
                <w:sz w:val="20"/>
                <w:szCs w:val="20"/>
                <w:lang w:val="en-US"/>
              </w:rPr>
              <w:t>/lab/</w:t>
            </w:r>
            <w:proofErr w:type="spellStart"/>
            <w:r w:rsidRPr="006A1A23">
              <w:rPr>
                <w:rFonts w:ascii="Arial Narrow" w:hAnsi="Arial Narrow" w:cs="Arial"/>
                <w:b/>
                <w:bCs/>
                <w:sz w:val="20"/>
                <w:szCs w:val="20"/>
                <w:lang w:val="en-US"/>
              </w:rPr>
              <w:t>pr</w:t>
            </w:r>
            <w:proofErr w:type="spellEnd"/>
            <w:r w:rsidRPr="006A1A23">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391222E3"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7D13EE7"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0166CEA2"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6011BE7E"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23C5D6F8"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77D4BC4F"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37492932" w14:textId="77777777" w:rsidR="00BC7549" w:rsidRPr="00BD0EF7" w:rsidRDefault="00BC7549" w:rsidP="004311CC">
            <w:pPr>
              <w:spacing w:after="0"/>
              <w:jc w:val="center"/>
              <w:rPr>
                <w:rFonts w:ascii="Arial Narrow" w:hAnsi="Arial Narrow" w:cs="Arial"/>
                <w:sz w:val="20"/>
                <w:szCs w:val="20"/>
              </w:rPr>
            </w:pPr>
          </w:p>
        </w:tc>
      </w:tr>
      <w:tr w:rsidR="007D751D" w:rsidRPr="00BE72EF" w14:paraId="5887B98F"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797C1DEE" w14:textId="77777777" w:rsidR="007D751D" w:rsidRPr="006A1A23" w:rsidRDefault="007D751D" w:rsidP="004311CC">
            <w:pPr>
              <w:keepNext/>
              <w:spacing w:after="0"/>
              <w:outlineLvl w:val="1"/>
              <w:rPr>
                <w:rFonts w:ascii="Arial Narrow" w:hAnsi="Arial Narrow" w:cs="Arial"/>
                <w:b/>
                <w:bCs/>
                <w:sz w:val="20"/>
                <w:szCs w:val="20"/>
                <w:lang w:val="en-US"/>
              </w:rPr>
            </w:pPr>
            <w:r w:rsidRPr="006A1A23">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9951D09" w14:textId="77777777" w:rsidR="007D751D" w:rsidRPr="00BD0EF7" w:rsidRDefault="007D751D" w:rsidP="007D751D">
            <w:pPr>
              <w:spacing w:after="0"/>
              <w:rPr>
                <w:rFonts w:ascii="Arial Narrow" w:hAnsi="Arial Narrow" w:cs="Arial"/>
                <w:sz w:val="20"/>
                <w:szCs w:val="20"/>
              </w:rPr>
            </w:pPr>
            <w:r>
              <w:rPr>
                <w:rFonts w:ascii="Arial Narrow" w:hAnsi="Arial Narrow" w:cs="Arial"/>
                <w:sz w:val="20"/>
                <w:szCs w:val="20"/>
              </w:rPr>
              <w:t>English</w:t>
            </w:r>
          </w:p>
        </w:tc>
      </w:tr>
      <w:tr w:rsidR="00BC7549" w:rsidRPr="00BE72EF" w14:paraId="53F78B03"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69E6943D" w14:textId="77777777" w:rsidR="00BC7549" w:rsidRPr="006A1A23" w:rsidRDefault="00BC7549" w:rsidP="004311CC">
            <w:pPr>
              <w:keepNext/>
              <w:spacing w:after="0"/>
              <w:outlineLvl w:val="2"/>
              <w:rPr>
                <w:rFonts w:ascii="Arial Narrow" w:hAnsi="Arial Narrow" w:cs="Arial"/>
                <w:b/>
                <w:bCs/>
                <w:sz w:val="20"/>
                <w:szCs w:val="20"/>
              </w:rPr>
            </w:pPr>
            <w:r w:rsidRPr="006A1A23">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06BB2142" w14:textId="5370C4C9" w:rsidR="006A1A23" w:rsidRPr="00BD0EF7" w:rsidRDefault="006A1A23" w:rsidP="004311CC">
            <w:pPr>
              <w:spacing w:after="0" w:line="240" w:lineRule="auto"/>
              <w:rPr>
                <w:rFonts w:ascii="Arial Narrow" w:hAnsi="Arial Narrow"/>
                <w:sz w:val="20"/>
                <w:szCs w:val="20"/>
              </w:rPr>
            </w:pPr>
            <w:bookmarkStart w:id="0" w:name="_GoBack"/>
            <w:bookmarkEnd w:id="0"/>
          </w:p>
        </w:tc>
      </w:tr>
      <w:tr w:rsidR="00BC7549" w:rsidRPr="00BE72EF" w14:paraId="120A4852"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5A9CC81B" w14:textId="77777777" w:rsidR="00BC7549" w:rsidRPr="006A1A23" w:rsidRDefault="00BC7549" w:rsidP="004311CC">
            <w:pPr>
              <w:spacing w:after="0"/>
              <w:rPr>
                <w:rFonts w:ascii="Arial Narrow" w:hAnsi="Arial Narrow" w:cs="Arial"/>
                <w:b/>
                <w:sz w:val="20"/>
                <w:szCs w:val="20"/>
              </w:rPr>
            </w:pPr>
            <w:r w:rsidRPr="006A1A23">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4BB5A1BA" w14:textId="77777777" w:rsidR="00BC7549" w:rsidRPr="00BD0EF7" w:rsidRDefault="006A1A23" w:rsidP="004311CC">
            <w:pPr>
              <w:spacing w:after="0"/>
              <w:rPr>
                <w:rFonts w:ascii="Arial Narrow" w:hAnsi="Arial Narrow" w:cs="Arial"/>
                <w:sz w:val="20"/>
                <w:szCs w:val="20"/>
              </w:rPr>
            </w:pPr>
            <w:proofErr w:type="spellStart"/>
            <w:r>
              <w:rPr>
                <w:rFonts w:ascii="Arial Narrow" w:hAnsi="Arial Narrow" w:cs="Arial"/>
                <w:sz w:val="20"/>
                <w:szCs w:val="20"/>
              </w:rPr>
              <w:t>Lecture</w:t>
            </w:r>
            <w:proofErr w:type="spellEnd"/>
            <w:r>
              <w:rPr>
                <w:rFonts w:ascii="Arial Narrow" w:hAnsi="Arial Narrow" w:cs="Arial"/>
                <w:sz w:val="20"/>
                <w:szCs w:val="20"/>
              </w:rPr>
              <w:t xml:space="preserve">, </w:t>
            </w:r>
            <w:proofErr w:type="spellStart"/>
            <w:r>
              <w:rPr>
                <w:rFonts w:ascii="Arial Narrow" w:hAnsi="Arial Narrow" w:cs="Arial"/>
                <w:sz w:val="20"/>
                <w:szCs w:val="20"/>
              </w:rPr>
              <w:t>Exercises</w:t>
            </w:r>
            <w:proofErr w:type="spellEnd"/>
            <w:r>
              <w:rPr>
                <w:rFonts w:ascii="Arial Narrow" w:hAnsi="Arial Narrow" w:cs="Arial"/>
                <w:sz w:val="20"/>
                <w:szCs w:val="20"/>
              </w:rPr>
              <w:t>, Project</w:t>
            </w:r>
          </w:p>
        </w:tc>
      </w:tr>
      <w:tr w:rsidR="00BC7549" w:rsidRPr="00DD73B6" w14:paraId="00580A9D"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F852CE9" w14:textId="77777777" w:rsidR="00BC7549" w:rsidRPr="006A1A23" w:rsidRDefault="00BC7549" w:rsidP="004311CC">
            <w:pPr>
              <w:keepNext/>
              <w:spacing w:after="0"/>
              <w:outlineLvl w:val="2"/>
              <w:rPr>
                <w:rFonts w:ascii="Arial Narrow" w:hAnsi="Arial Narrow" w:cs="Arial"/>
                <w:b/>
                <w:bCs/>
                <w:sz w:val="20"/>
                <w:szCs w:val="20"/>
              </w:rPr>
            </w:pPr>
            <w:r w:rsidRPr="006A1A23">
              <w:rPr>
                <w:rFonts w:ascii="Arial Narrow" w:hAnsi="Arial Narrow" w:cs="Arial"/>
                <w:b/>
                <w:bCs/>
                <w:sz w:val="20"/>
                <w:szCs w:val="20"/>
              </w:rPr>
              <w:t>SUBJECT OBJECTIVES</w:t>
            </w:r>
          </w:p>
          <w:p w14:paraId="2318A630" w14:textId="77777777" w:rsidR="00BC7549" w:rsidRPr="006A1A23"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03AC341E" w14:textId="77777777" w:rsidR="00BC7549" w:rsidRPr="007E3565" w:rsidRDefault="006A1A23" w:rsidP="004311CC">
            <w:pPr>
              <w:autoSpaceDE w:val="0"/>
              <w:autoSpaceDN w:val="0"/>
              <w:adjustRightInd w:val="0"/>
              <w:spacing w:after="0"/>
              <w:jc w:val="both"/>
              <w:rPr>
                <w:rFonts w:ascii="Arial Narrow" w:hAnsi="Arial Narrow" w:cs="Arial"/>
                <w:sz w:val="20"/>
                <w:szCs w:val="20"/>
                <w:lang w:val="en-US"/>
              </w:rPr>
            </w:pPr>
            <w:r w:rsidRPr="006A1A23">
              <w:rPr>
                <w:rFonts w:ascii="Arial Narrow" w:hAnsi="Arial Narrow" w:cs="Arial"/>
                <w:sz w:val="20"/>
                <w:szCs w:val="20"/>
                <w:lang w:val="en-US"/>
              </w:rPr>
              <w:t>The objective of the subject is to familiarize the student with basic definitions from the area of production processes and techniques. The classifications of production processes will be presented, as well as methods of designing production processes. The objective of the subject is also to familiarize with knowledge on the selection and types of production tools.</w:t>
            </w:r>
          </w:p>
        </w:tc>
      </w:tr>
      <w:tr w:rsidR="00BC7549" w:rsidRPr="00304EF9" w14:paraId="46C3054F"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4C9BE6DA"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13F40D6B"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14B38A08"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164DF892"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2AF8E93"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D864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10161D34"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3B6B1694"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35036999"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B37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5DE9EF80"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EF6EC58" w14:textId="77777777" w:rsidR="00BC7549" w:rsidRPr="006A1A23" w:rsidRDefault="006A1A23" w:rsidP="004311CC">
            <w:pPr>
              <w:keepNext/>
              <w:spacing w:after="0"/>
              <w:outlineLvl w:val="2"/>
              <w:rPr>
                <w:rFonts w:ascii="Arial Narrow" w:hAnsi="Arial Narrow" w:cs="Arial"/>
                <w:b/>
                <w:bCs/>
                <w:sz w:val="20"/>
                <w:szCs w:val="20"/>
              </w:rPr>
            </w:pPr>
            <w:r w:rsidRPr="006A1A23">
              <w:rPr>
                <w:rFonts w:ascii="Arial Narrow" w:hAnsi="Arial Narrow" w:cs="Arial"/>
                <w:b/>
                <w:bCs/>
                <w:sz w:val="20"/>
                <w:szCs w:val="20"/>
              </w:rPr>
              <w:t>K_W7</w:t>
            </w:r>
          </w:p>
        </w:tc>
        <w:tc>
          <w:tcPr>
            <w:tcW w:w="1134" w:type="dxa"/>
            <w:gridSpan w:val="3"/>
            <w:tcBorders>
              <w:top w:val="single" w:sz="4" w:space="0" w:color="auto"/>
              <w:left w:val="single" w:sz="4" w:space="0" w:color="auto"/>
              <w:bottom w:val="single" w:sz="4" w:space="0" w:color="auto"/>
              <w:right w:val="single" w:sz="4" w:space="0" w:color="auto"/>
            </w:tcBorders>
          </w:tcPr>
          <w:p w14:paraId="41D5DD09" w14:textId="77777777" w:rsidR="00BC7549" w:rsidRPr="006A1A23" w:rsidRDefault="006A1A23" w:rsidP="004311CC">
            <w:pPr>
              <w:keepNext/>
              <w:spacing w:after="0"/>
              <w:outlineLvl w:val="2"/>
              <w:rPr>
                <w:rFonts w:ascii="Arial Narrow" w:hAnsi="Arial Narrow"/>
                <w:b/>
                <w:sz w:val="20"/>
                <w:szCs w:val="20"/>
              </w:rPr>
            </w:pPr>
            <w:r w:rsidRPr="006A1A23">
              <w:rPr>
                <w:rFonts w:ascii="Arial Narrow" w:hAnsi="Arial Narrow"/>
                <w:b/>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48D7FC8" w14:textId="77777777" w:rsidR="00BC7549" w:rsidRPr="001A176B" w:rsidRDefault="006A1A23" w:rsidP="004311CC">
            <w:pPr>
              <w:autoSpaceDE w:val="0"/>
              <w:autoSpaceDN w:val="0"/>
              <w:adjustRightInd w:val="0"/>
              <w:spacing w:after="0"/>
              <w:rPr>
                <w:rFonts w:ascii="Arial Narrow" w:hAnsi="Arial Narrow" w:cs="Arial"/>
                <w:sz w:val="20"/>
                <w:szCs w:val="20"/>
                <w:lang w:val="en-US"/>
              </w:rPr>
            </w:pPr>
            <w:r w:rsidRPr="006A1A23">
              <w:rPr>
                <w:rFonts w:ascii="Arial Narrow" w:hAnsi="Arial Narrow" w:cs="Arial"/>
                <w:sz w:val="20"/>
                <w:szCs w:val="20"/>
                <w:lang w:val="en-US"/>
              </w:rPr>
              <w:t>Knows at an advanced level key concepts in the field of production processes and techniques, defines production systems, classifies production processes, knows manufacturing methods and techniques</w:t>
            </w:r>
          </w:p>
        </w:tc>
        <w:tc>
          <w:tcPr>
            <w:tcW w:w="2693" w:type="dxa"/>
            <w:gridSpan w:val="3"/>
            <w:tcBorders>
              <w:top w:val="single" w:sz="4" w:space="0" w:color="auto"/>
              <w:left w:val="single" w:sz="4" w:space="0" w:color="auto"/>
              <w:bottom w:val="single" w:sz="4" w:space="0" w:color="auto"/>
              <w:right w:val="single" w:sz="4" w:space="0" w:color="auto"/>
            </w:tcBorders>
          </w:tcPr>
          <w:p w14:paraId="036BE983" w14:textId="77777777" w:rsidR="00BC7549" w:rsidRPr="00E528A2" w:rsidRDefault="00F8695F" w:rsidP="00F8695F">
            <w:pPr>
              <w:spacing w:after="0"/>
              <w:rPr>
                <w:rFonts w:ascii="Arial Narrow" w:hAnsi="Arial Narrow"/>
                <w:bCs/>
                <w:sz w:val="20"/>
                <w:szCs w:val="20"/>
              </w:rPr>
            </w:pPr>
            <w:proofErr w:type="spellStart"/>
            <w:r w:rsidRPr="00F8695F">
              <w:rPr>
                <w:rFonts w:ascii="Arial Narrow" w:hAnsi="Arial Narrow"/>
                <w:bCs/>
                <w:sz w:val="20"/>
                <w:szCs w:val="20"/>
              </w:rPr>
              <w:t>exam</w:t>
            </w:r>
            <w:proofErr w:type="spellEnd"/>
            <w:r w:rsidRPr="00F8695F">
              <w:rPr>
                <w:rFonts w:ascii="Arial Narrow" w:hAnsi="Arial Narrow"/>
                <w:bCs/>
                <w:sz w:val="20"/>
                <w:szCs w:val="20"/>
              </w:rPr>
              <w:t xml:space="preserve"> -test, </w:t>
            </w:r>
            <w:proofErr w:type="spellStart"/>
            <w:r w:rsidRPr="00F8695F">
              <w:rPr>
                <w:rFonts w:ascii="Arial Narrow" w:hAnsi="Arial Narrow"/>
                <w:bCs/>
                <w:sz w:val="20"/>
                <w:szCs w:val="20"/>
              </w:rPr>
              <w:t>exercises</w:t>
            </w:r>
            <w:proofErr w:type="spellEnd"/>
            <w:r w:rsidRPr="00F8695F">
              <w:rPr>
                <w:rFonts w:ascii="Arial Narrow" w:hAnsi="Arial Narrow"/>
                <w:bCs/>
                <w:sz w:val="20"/>
                <w:szCs w:val="20"/>
              </w:rPr>
              <w:t xml:space="preserve">, </w:t>
            </w:r>
            <w:proofErr w:type="spellStart"/>
            <w:r w:rsidRPr="00F8695F">
              <w:rPr>
                <w:rFonts w:ascii="Arial Narrow" w:hAnsi="Arial Narrow"/>
                <w:bCs/>
                <w:sz w:val="20"/>
                <w:szCs w:val="20"/>
              </w:rPr>
              <w:t>project</w:t>
            </w:r>
            <w:proofErr w:type="spellEnd"/>
            <w:r w:rsidRPr="00F8695F">
              <w:rPr>
                <w:rFonts w:ascii="Arial Narrow" w:hAnsi="Arial Narrow"/>
                <w:bCs/>
                <w:sz w:val="20"/>
                <w:szCs w:val="20"/>
              </w:rPr>
              <w:t xml:space="preserve">, </w:t>
            </w:r>
            <w:proofErr w:type="spellStart"/>
            <w:r w:rsidRPr="00F8695F">
              <w:rPr>
                <w:rFonts w:ascii="Arial Narrow" w:hAnsi="Arial Narrow"/>
                <w:bCs/>
                <w:sz w:val="20"/>
                <w:szCs w:val="20"/>
              </w:rPr>
              <w:t>preparation</w:t>
            </w:r>
            <w:proofErr w:type="spellEnd"/>
            <w:r w:rsidRPr="00F8695F">
              <w:rPr>
                <w:rFonts w:ascii="Arial Narrow" w:hAnsi="Arial Narrow"/>
                <w:bCs/>
                <w:sz w:val="20"/>
                <w:szCs w:val="20"/>
              </w:rPr>
              <w:t xml:space="preserve"> of </w:t>
            </w:r>
            <w:proofErr w:type="spellStart"/>
            <w:r w:rsidRPr="00F8695F">
              <w:rPr>
                <w:rFonts w:ascii="Arial Narrow" w:hAnsi="Arial Narrow"/>
                <w:bCs/>
                <w:sz w:val="20"/>
                <w:szCs w:val="20"/>
              </w:rPr>
              <w:t>essays</w:t>
            </w:r>
            <w:proofErr w:type="spellEnd"/>
            <w:r w:rsidRPr="00F8695F">
              <w:rPr>
                <w:rFonts w:ascii="Arial Narrow" w:hAnsi="Arial Narrow"/>
                <w:bCs/>
                <w:sz w:val="20"/>
                <w:szCs w:val="20"/>
              </w:rPr>
              <w:t xml:space="preserve"> on </w:t>
            </w:r>
            <w:proofErr w:type="spellStart"/>
            <w:r w:rsidRPr="00F8695F">
              <w:rPr>
                <w:rFonts w:ascii="Arial Narrow" w:hAnsi="Arial Narrow"/>
                <w:bCs/>
                <w:sz w:val="20"/>
                <w:szCs w:val="20"/>
              </w:rPr>
              <w:t>discussed</w:t>
            </w:r>
            <w:proofErr w:type="spellEnd"/>
            <w:r w:rsidRPr="00F8695F">
              <w:rPr>
                <w:rFonts w:ascii="Arial Narrow" w:hAnsi="Arial Narrow"/>
                <w:bCs/>
                <w:sz w:val="20"/>
                <w:szCs w:val="20"/>
              </w:rPr>
              <w:t xml:space="preserve"> </w:t>
            </w:r>
            <w:proofErr w:type="spellStart"/>
            <w:r w:rsidRPr="00F8695F">
              <w:rPr>
                <w:rFonts w:ascii="Arial Narrow" w:hAnsi="Arial Narrow"/>
                <w:bCs/>
                <w:sz w:val="20"/>
                <w:szCs w:val="20"/>
              </w:rPr>
              <w:t>issues</w:t>
            </w:r>
            <w:proofErr w:type="spellEnd"/>
          </w:p>
        </w:tc>
      </w:tr>
      <w:tr w:rsidR="00BC7549" w:rsidRPr="00DD73B6" w14:paraId="0ADAF8C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295E214" w14:textId="77777777" w:rsidR="00BC7549" w:rsidRPr="006A1A23" w:rsidRDefault="006A1A23" w:rsidP="004311CC">
            <w:pPr>
              <w:keepNext/>
              <w:spacing w:after="0"/>
              <w:outlineLvl w:val="2"/>
              <w:rPr>
                <w:rFonts w:ascii="Arial Narrow" w:hAnsi="Arial Narrow" w:cs="Arial"/>
                <w:b/>
                <w:bCs/>
                <w:sz w:val="20"/>
                <w:szCs w:val="20"/>
              </w:rPr>
            </w:pPr>
            <w:r w:rsidRPr="006A1A23">
              <w:rPr>
                <w:rFonts w:ascii="Arial Narrow" w:hAnsi="Arial Narrow" w:cs="Arial"/>
                <w:b/>
                <w:bCs/>
                <w:sz w:val="20"/>
                <w:szCs w:val="20"/>
              </w:rPr>
              <w:t>K_W8</w:t>
            </w:r>
          </w:p>
        </w:tc>
        <w:tc>
          <w:tcPr>
            <w:tcW w:w="1134" w:type="dxa"/>
            <w:gridSpan w:val="3"/>
            <w:tcBorders>
              <w:top w:val="single" w:sz="4" w:space="0" w:color="auto"/>
              <w:left w:val="single" w:sz="4" w:space="0" w:color="auto"/>
              <w:bottom w:val="single" w:sz="4" w:space="0" w:color="auto"/>
              <w:right w:val="single" w:sz="4" w:space="0" w:color="auto"/>
            </w:tcBorders>
          </w:tcPr>
          <w:p w14:paraId="7B0F1EA2" w14:textId="77777777" w:rsidR="00BC7549" w:rsidRPr="006A1A23" w:rsidRDefault="006A1A23" w:rsidP="004311CC">
            <w:pPr>
              <w:keepNext/>
              <w:spacing w:after="0"/>
              <w:outlineLvl w:val="2"/>
              <w:rPr>
                <w:rFonts w:ascii="Arial Narrow" w:hAnsi="Arial Narrow"/>
                <w:b/>
                <w:sz w:val="20"/>
                <w:szCs w:val="20"/>
              </w:rPr>
            </w:pPr>
            <w:r w:rsidRPr="006A1A23">
              <w:rPr>
                <w:rFonts w:ascii="Arial Narrow" w:hAnsi="Arial Narrow"/>
                <w:b/>
                <w:sz w:val="20"/>
                <w:szCs w:val="20"/>
              </w:rPr>
              <w:t xml:space="preserve">P6S_WG </w:t>
            </w:r>
          </w:p>
        </w:tc>
        <w:tc>
          <w:tcPr>
            <w:tcW w:w="3544" w:type="dxa"/>
            <w:gridSpan w:val="5"/>
            <w:tcBorders>
              <w:top w:val="single" w:sz="4" w:space="0" w:color="auto"/>
              <w:left w:val="single" w:sz="4" w:space="0" w:color="auto"/>
              <w:bottom w:val="single" w:sz="4" w:space="0" w:color="auto"/>
              <w:right w:val="single" w:sz="4" w:space="0" w:color="auto"/>
            </w:tcBorders>
          </w:tcPr>
          <w:p w14:paraId="0E173958" w14:textId="77777777" w:rsidR="00BC7549" w:rsidRPr="0042043C" w:rsidRDefault="00F8695F" w:rsidP="00BC7549">
            <w:pPr>
              <w:autoSpaceDE w:val="0"/>
              <w:autoSpaceDN w:val="0"/>
              <w:adjustRightInd w:val="0"/>
              <w:spacing w:after="0"/>
              <w:rPr>
                <w:rFonts w:ascii="Arial Narrow" w:hAnsi="Arial Narrow" w:cs="Arial"/>
                <w:sz w:val="20"/>
                <w:szCs w:val="20"/>
              </w:rPr>
            </w:pPr>
            <w:proofErr w:type="spellStart"/>
            <w:r w:rsidRPr="00F8695F">
              <w:rPr>
                <w:rFonts w:ascii="Arial Narrow" w:hAnsi="Arial Narrow" w:cs="Arial"/>
                <w:sz w:val="20"/>
                <w:szCs w:val="20"/>
              </w:rPr>
              <w:t>Knows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at</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advanced</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level</w:t>
            </w:r>
            <w:proofErr w:type="spellEnd"/>
            <w:r w:rsidRPr="00F8695F">
              <w:rPr>
                <w:rFonts w:ascii="Arial Narrow" w:hAnsi="Arial Narrow" w:cs="Arial"/>
                <w:sz w:val="20"/>
                <w:szCs w:val="20"/>
              </w:rPr>
              <w:t xml:space="preserve"> the </w:t>
            </w:r>
            <w:proofErr w:type="spellStart"/>
            <w:r w:rsidRPr="00F8695F">
              <w:rPr>
                <w:rFonts w:ascii="Arial Narrow" w:hAnsi="Arial Narrow" w:cs="Arial"/>
                <w:sz w:val="20"/>
                <w:szCs w:val="20"/>
              </w:rPr>
              <w:t>construction</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understands</w:t>
            </w:r>
            <w:proofErr w:type="spellEnd"/>
            <w:r w:rsidRPr="00F8695F">
              <w:rPr>
                <w:rFonts w:ascii="Arial Narrow" w:hAnsi="Arial Narrow" w:cs="Arial"/>
                <w:sz w:val="20"/>
                <w:szCs w:val="20"/>
              </w:rPr>
              <w:t xml:space="preserve"> the </w:t>
            </w:r>
            <w:proofErr w:type="spellStart"/>
            <w:r w:rsidRPr="00F8695F">
              <w:rPr>
                <w:rFonts w:ascii="Arial Narrow" w:hAnsi="Arial Narrow" w:cs="Arial"/>
                <w:sz w:val="20"/>
                <w:szCs w:val="20"/>
              </w:rPr>
              <w:t>operation</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tools</w:t>
            </w:r>
            <w:proofErr w:type="spellEnd"/>
            <w:r w:rsidRPr="00F8695F">
              <w:rPr>
                <w:rFonts w:ascii="Arial Narrow" w:hAnsi="Arial Narrow" w:cs="Arial"/>
                <w:sz w:val="20"/>
                <w:szCs w:val="20"/>
              </w:rPr>
              <w:t xml:space="preserve">, devices, </w:t>
            </w:r>
            <w:proofErr w:type="spellStart"/>
            <w:r w:rsidRPr="00F8695F">
              <w:rPr>
                <w:rFonts w:ascii="Arial Narrow" w:hAnsi="Arial Narrow" w:cs="Arial"/>
                <w:sz w:val="20"/>
                <w:szCs w:val="20"/>
              </w:rPr>
              <w:t>production</w:t>
            </w:r>
            <w:proofErr w:type="spellEnd"/>
            <w:r w:rsidRPr="00F8695F">
              <w:rPr>
                <w:rFonts w:ascii="Arial Narrow" w:hAnsi="Arial Narrow" w:cs="Arial"/>
                <w:sz w:val="20"/>
                <w:szCs w:val="20"/>
              </w:rPr>
              <w:t xml:space="preserve"> lines; </w:t>
            </w:r>
            <w:proofErr w:type="spellStart"/>
            <w:r w:rsidRPr="00F8695F">
              <w:rPr>
                <w:rFonts w:ascii="Arial Narrow" w:hAnsi="Arial Narrow" w:cs="Arial"/>
                <w:sz w:val="20"/>
                <w:szCs w:val="20"/>
              </w:rPr>
              <w:t>product</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its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characteristics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Knows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manufacturing</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material</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processing</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techniques</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technologies</w:t>
            </w:r>
            <w:proofErr w:type="spellEnd"/>
            <w:r w:rsidRPr="00F8695F">
              <w:rPr>
                <w:rFonts w:ascii="Arial Narrow" w:hAnsi="Arial Narrow" w:cs="Arial"/>
                <w:sz w:val="20"/>
                <w:szCs w:val="20"/>
              </w:rPr>
              <w:t xml:space="preserve"> in the </w:t>
            </w:r>
            <w:proofErr w:type="spellStart"/>
            <w:r w:rsidRPr="00F8695F">
              <w:rPr>
                <w:rFonts w:ascii="Arial Narrow" w:hAnsi="Arial Narrow" w:cs="Arial"/>
                <w:sz w:val="20"/>
                <w:szCs w:val="20"/>
              </w:rPr>
              <w:t>production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cycle</w:t>
            </w:r>
            <w:proofErr w:type="spellEnd"/>
            <w:r w:rsidRPr="00F8695F">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BFFAEA0" w14:textId="77777777" w:rsidR="00BC7549" w:rsidRPr="00E528A2" w:rsidRDefault="00F8695F" w:rsidP="004311CC">
            <w:pPr>
              <w:autoSpaceDE w:val="0"/>
              <w:autoSpaceDN w:val="0"/>
              <w:adjustRightInd w:val="0"/>
              <w:spacing w:after="0"/>
              <w:rPr>
                <w:rFonts w:ascii="Arial Narrow" w:hAnsi="Arial Narrow" w:cs="Arial"/>
                <w:sz w:val="20"/>
                <w:szCs w:val="20"/>
              </w:rPr>
            </w:pPr>
            <w:proofErr w:type="spellStart"/>
            <w:r w:rsidRPr="00F8695F">
              <w:rPr>
                <w:rFonts w:ascii="Arial Narrow" w:hAnsi="Arial Narrow" w:cs="Arial"/>
                <w:sz w:val="20"/>
                <w:szCs w:val="20"/>
              </w:rPr>
              <w:t>exam</w:t>
            </w:r>
            <w:proofErr w:type="spellEnd"/>
            <w:r w:rsidRPr="00F8695F">
              <w:rPr>
                <w:rFonts w:ascii="Arial Narrow" w:hAnsi="Arial Narrow" w:cs="Arial"/>
                <w:sz w:val="20"/>
                <w:szCs w:val="20"/>
              </w:rPr>
              <w:t xml:space="preserve"> in the form of a test, </w:t>
            </w:r>
            <w:proofErr w:type="spellStart"/>
            <w:r w:rsidRPr="00F8695F">
              <w:rPr>
                <w:rFonts w:ascii="Arial Narrow" w:hAnsi="Arial Narrow" w:cs="Arial"/>
                <w:sz w:val="20"/>
                <w:szCs w:val="20"/>
              </w:rPr>
              <w:t>project</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preparation</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essays</w:t>
            </w:r>
            <w:proofErr w:type="spellEnd"/>
            <w:r w:rsidRPr="00F8695F">
              <w:rPr>
                <w:rFonts w:ascii="Arial Narrow" w:hAnsi="Arial Narrow" w:cs="Arial"/>
                <w:sz w:val="20"/>
                <w:szCs w:val="20"/>
              </w:rPr>
              <w:t xml:space="preserve"> on </w:t>
            </w:r>
            <w:proofErr w:type="spellStart"/>
            <w:r w:rsidRPr="00F8695F">
              <w:rPr>
                <w:rFonts w:ascii="Arial Narrow" w:hAnsi="Arial Narrow" w:cs="Arial"/>
                <w:sz w:val="20"/>
                <w:szCs w:val="20"/>
              </w:rPr>
              <w:t>discussed</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issues</w:t>
            </w:r>
            <w:proofErr w:type="spellEnd"/>
          </w:p>
        </w:tc>
      </w:tr>
      <w:tr w:rsidR="00BC7549" w:rsidRPr="00DD73B6" w14:paraId="7EDDB918"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D87D805" w14:textId="77777777" w:rsidR="00BC7549" w:rsidRPr="006A1A23" w:rsidRDefault="006A1A23" w:rsidP="004311CC">
            <w:pPr>
              <w:keepNext/>
              <w:spacing w:after="0"/>
              <w:outlineLvl w:val="2"/>
              <w:rPr>
                <w:rFonts w:ascii="Arial Narrow" w:hAnsi="Arial Narrow" w:cs="Arial"/>
                <w:b/>
                <w:bCs/>
                <w:sz w:val="20"/>
                <w:szCs w:val="20"/>
              </w:rPr>
            </w:pPr>
            <w:r w:rsidRPr="006A1A23">
              <w:rPr>
                <w:rFonts w:ascii="Arial Narrow" w:hAnsi="Arial Narrow" w:cs="Arial"/>
                <w:b/>
                <w:bCs/>
                <w:sz w:val="20"/>
                <w:szCs w:val="20"/>
              </w:rPr>
              <w:t>K_W7</w:t>
            </w:r>
          </w:p>
        </w:tc>
        <w:tc>
          <w:tcPr>
            <w:tcW w:w="1134" w:type="dxa"/>
            <w:gridSpan w:val="3"/>
            <w:tcBorders>
              <w:top w:val="single" w:sz="4" w:space="0" w:color="auto"/>
              <w:left w:val="single" w:sz="4" w:space="0" w:color="auto"/>
              <w:bottom w:val="single" w:sz="4" w:space="0" w:color="auto"/>
              <w:right w:val="single" w:sz="4" w:space="0" w:color="auto"/>
            </w:tcBorders>
          </w:tcPr>
          <w:p w14:paraId="2F7701D9" w14:textId="77777777" w:rsidR="00BC7549" w:rsidRPr="006A1A23" w:rsidRDefault="006A1A23" w:rsidP="004311CC">
            <w:pPr>
              <w:keepNext/>
              <w:spacing w:after="0"/>
              <w:outlineLvl w:val="2"/>
              <w:rPr>
                <w:rFonts w:ascii="Arial Narrow" w:hAnsi="Arial Narrow"/>
                <w:b/>
                <w:sz w:val="20"/>
                <w:szCs w:val="20"/>
              </w:rPr>
            </w:pPr>
            <w:r w:rsidRPr="006A1A23">
              <w:rPr>
                <w:rFonts w:ascii="Arial Narrow" w:hAnsi="Arial Narrow"/>
                <w:b/>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038EA6FF" w14:textId="77777777" w:rsidR="00BC7549" w:rsidRPr="0042043C" w:rsidRDefault="00F8695F" w:rsidP="00BC7549">
            <w:pPr>
              <w:autoSpaceDE w:val="0"/>
              <w:autoSpaceDN w:val="0"/>
              <w:adjustRightInd w:val="0"/>
              <w:spacing w:after="0"/>
              <w:rPr>
                <w:rFonts w:ascii="Arial Narrow" w:hAnsi="Arial Narrow" w:cs="Arial"/>
                <w:sz w:val="20"/>
                <w:szCs w:val="20"/>
              </w:rPr>
            </w:pPr>
            <w:r w:rsidRPr="00F8695F">
              <w:rPr>
                <w:rFonts w:ascii="Arial Narrow" w:hAnsi="Arial Narrow" w:cs="Arial"/>
                <w:sz w:val="20"/>
                <w:szCs w:val="20"/>
              </w:rPr>
              <w:t xml:space="preserve">The student </w:t>
            </w:r>
            <w:proofErr w:type="spellStart"/>
            <w:r w:rsidRPr="00F8695F">
              <w:rPr>
                <w:rFonts w:ascii="Arial Narrow" w:hAnsi="Arial Narrow" w:cs="Arial"/>
                <w:sz w:val="20"/>
                <w:szCs w:val="20"/>
              </w:rPr>
              <w:t>knows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at</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advanced</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level</w:t>
            </w:r>
            <w:proofErr w:type="spellEnd"/>
            <w:r w:rsidRPr="00F8695F">
              <w:rPr>
                <w:rFonts w:ascii="Arial Narrow" w:hAnsi="Arial Narrow" w:cs="Arial"/>
                <w:sz w:val="20"/>
                <w:szCs w:val="20"/>
              </w:rPr>
              <w:t xml:space="preserve"> the </w:t>
            </w:r>
            <w:proofErr w:type="spellStart"/>
            <w:r w:rsidRPr="00F8695F">
              <w:rPr>
                <w:rFonts w:ascii="Arial Narrow" w:hAnsi="Arial Narrow" w:cs="Arial"/>
                <w:sz w:val="20"/>
                <w:szCs w:val="20"/>
              </w:rPr>
              <w:t>principles</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organization</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production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processes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criteria</w:t>
            </w:r>
            <w:proofErr w:type="spellEnd"/>
            <w:r w:rsidRPr="00F8695F">
              <w:rPr>
                <w:rFonts w:ascii="Arial Narrow" w:hAnsi="Arial Narrow" w:cs="Arial"/>
                <w:sz w:val="20"/>
                <w:szCs w:val="20"/>
              </w:rPr>
              <w:t xml:space="preserve"> for </w:t>
            </w:r>
            <w:proofErr w:type="spellStart"/>
            <w:r w:rsidRPr="00F8695F">
              <w:rPr>
                <w:rFonts w:ascii="Arial Narrow" w:hAnsi="Arial Narrow" w:cs="Arial"/>
                <w:sz w:val="20"/>
                <w:szCs w:val="20"/>
              </w:rPr>
              <w:t>selecting</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manufacturing</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techniques</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technologies</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understands</w:t>
            </w:r>
            <w:proofErr w:type="spellEnd"/>
            <w:r w:rsidRPr="00F8695F">
              <w:rPr>
                <w:rFonts w:ascii="Arial Narrow" w:hAnsi="Arial Narrow" w:cs="Arial"/>
                <w:sz w:val="20"/>
                <w:szCs w:val="20"/>
              </w:rPr>
              <w:t xml:space="preserve"> the </w:t>
            </w:r>
            <w:proofErr w:type="spellStart"/>
            <w:r w:rsidRPr="00F8695F">
              <w:rPr>
                <w:rFonts w:ascii="Arial Narrow" w:hAnsi="Arial Narrow" w:cs="Arial"/>
                <w:sz w:val="20"/>
                <w:szCs w:val="20"/>
              </w:rPr>
              <w:t>impact</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production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processes</w:t>
            </w:r>
            <w:proofErr w:type="spellEnd"/>
            <w:r w:rsidRPr="00F8695F">
              <w:rPr>
                <w:rFonts w:ascii="Arial Narrow" w:hAnsi="Arial Narrow" w:cs="Arial"/>
                <w:sz w:val="20"/>
                <w:szCs w:val="20"/>
              </w:rPr>
              <w:t xml:space="preserve"> on the </w:t>
            </w:r>
            <w:proofErr w:type="spellStart"/>
            <w:r w:rsidRPr="00F8695F">
              <w:rPr>
                <w:rFonts w:ascii="Arial Narrow" w:hAnsi="Arial Narrow" w:cs="Arial"/>
                <w:sz w:val="20"/>
                <w:szCs w:val="20"/>
              </w:rPr>
              <w:t>natural</w:t>
            </w:r>
            <w:proofErr w:type="spellEnd"/>
            <w:r w:rsidRPr="00F8695F">
              <w:rPr>
                <w:rFonts w:ascii="Arial Narrow" w:hAnsi="Arial Narrow" w:cs="Arial"/>
                <w:sz w:val="20"/>
                <w:szCs w:val="20"/>
              </w:rPr>
              <w:t xml:space="preserve"> environment.</w:t>
            </w:r>
          </w:p>
        </w:tc>
        <w:tc>
          <w:tcPr>
            <w:tcW w:w="2693" w:type="dxa"/>
            <w:gridSpan w:val="3"/>
            <w:tcBorders>
              <w:top w:val="single" w:sz="4" w:space="0" w:color="auto"/>
              <w:left w:val="single" w:sz="4" w:space="0" w:color="auto"/>
              <w:bottom w:val="single" w:sz="4" w:space="0" w:color="auto"/>
              <w:right w:val="single" w:sz="4" w:space="0" w:color="auto"/>
            </w:tcBorders>
          </w:tcPr>
          <w:p w14:paraId="12A92ADA" w14:textId="77777777" w:rsidR="00BC7549" w:rsidRPr="00E528A2" w:rsidRDefault="00F8695F" w:rsidP="004311CC">
            <w:pPr>
              <w:autoSpaceDE w:val="0"/>
              <w:autoSpaceDN w:val="0"/>
              <w:adjustRightInd w:val="0"/>
              <w:spacing w:after="0"/>
              <w:rPr>
                <w:rFonts w:ascii="Arial Narrow" w:hAnsi="Arial Narrow"/>
                <w:bCs/>
                <w:sz w:val="20"/>
                <w:szCs w:val="20"/>
                <w:lang w:val="en-US"/>
              </w:rPr>
            </w:pPr>
            <w:r w:rsidRPr="00F8695F">
              <w:rPr>
                <w:rFonts w:ascii="Arial Narrow" w:hAnsi="Arial Narrow"/>
                <w:bCs/>
                <w:sz w:val="20"/>
                <w:szCs w:val="20"/>
                <w:lang w:val="en-US"/>
              </w:rPr>
              <w:t>project</w:t>
            </w:r>
          </w:p>
        </w:tc>
      </w:tr>
      <w:tr w:rsidR="00BC7549" w:rsidRPr="00DD73B6" w14:paraId="3B758847"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CE00" w14:textId="77777777" w:rsidR="00BC7549" w:rsidRPr="006A1A23" w:rsidRDefault="00BC7549" w:rsidP="004311CC">
            <w:pPr>
              <w:autoSpaceDE w:val="0"/>
              <w:autoSpaceDN w:val="0"/>
              <w:adjustRightInd w:val="0"/>
              <w:spacing w:after="0"/>
              <w:jc w:val="center"/>
              <w:rPr>
                <w:rFonts w:ascii="Arial Narrow" w:hAnsi="Arial Narrow" w:cs="Arial"/>
                <w:b/>
                <w:sz w:val="20"/>
                <w:szCs w:val="20"/>
              </w:rPr>
            </w:pPr>
            <w:r w:rsidRPr="006A1A23">
              <w:rPr>
                <w:rFonts w:ascii="Arial Narrow" w:hAnsi="Arial Narrow" w:cs="Arial"/>
                <w:b/>
                <w:sz w:val="20"/>
                <w:szCs w:val="20"/>
              </w:rPr>
              <w:t>SKILLS</w:t>
            </w:r>
          </w:p>
        </w:tc>
      </w:tr>
      <w:tr w:rsidR="00BC7549" w:rsidRPr="00DD73B6" w14:paraId="1EA9A473"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6F9E110" w14:textId="77777777" w:rsidR="00BC7549" w:rsidRPr="00F8695F" w:rsidRDefault="00F8695F" w:rsidP="004311CC">
            <w:pPr>
              <w:keepNext/>
              <w:spacing w:after="0"/>
              <w:outlineLvl w:val="2"/>
              <w:rPr>
                <w:rFonts w:ascii="Arial Narrow" w:hAnsi="Arial Narrow" w:cs="Arial"/>
                <w:b/>
                <w:bCs/>
                <w:sz w:val="20"/>
                <w:szCs w:val="20"/>
              </w:rPr>
            </w:pPr>
            <w:r w:rsidRPr="00F8695F">
              <w:rPr>
                <w:rFonts w:ascii="Arial Narrow" w:hAnsi="Arial Narrow" w:cs="Arial"/>
                <w:b/>
                <w:bCs/>
                <w:sz w:val="20"/>
                <w:szCs w:val="20"/>
              </w:rPr>
              <w:lastRenderedPageBreak/>
              <w:t>K_U03</w:t>
            </w:r>
          </w:p>
        </w:tc>
        <w:tc>
          <w:tcPr>
            <w:tcW w:w="1134" w:type="dxa"/>
            <w:gridSpan w:val="3"/>
            <w:tcBorders>
              <w:top w:val="single" w:sz="4" w:space="0" w:color="auto"/>
              <w:left w:val="single" w:sz="4" w:space="0" w:color="auto"/>
              <w:bottom w:val="single" w:sz="4" w:space="0" w:color="auto"/>
              <w:right w:val="single" w:sz="4" w:space="0" w:color="auto"/>
            </w:tcBorders>
          </w:tcPr>
          <w:p w14:paraId="5B3BF169" w14:textId="77777777" w:rsidR="00BC7549" w:rsidRPr="00F8695F" w:rsidRDefault="00F8695F" w:rsidP="004311CC">
            <w:pPr>
              <w:keepNext/>
              <w:spacing w:after="0"/>
              <w:outlineLvl w:val="2"/>
              <w:rPr>
                <w:rFonts w:ascii="Arial Narrow" w:hAnsi="Arial Narrow"/>
                <w:b/>
                <w:sz w:val="20"/>
                <w:szCs w:val="20"/>
              </w:rPr>
            </w:pPr>
            <w:r w:rsidRPr="00F8695F">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25A937BE" w14:textId="77777777" w:rsidR="00BC7549" w:rsidRPr="00F8695F" w:rsidRDefault="00F8695F" w:rsidP="004311CC">
            <w:pPr>
              <w:autoSpaceDE w:val="0"/>
              <w:autoSpaceDN w:val="0"/>
              <w:adjustRightInd w:val="0"/>
              <w:spacing w:after="0"/>
              <w:rPr>
                <w:rFonts w:ascii="Arial Narrow" w:hAnsi="Arial Narrow"/>
                <w:sz w:val="20"/>
                <w:szCs w:val="20"/>
                <w:lang w:val="en-US"/>
              </w:rPr>
            </w:pPr>
            <w:r w:rsidRPr="00F8695F">
              <w:rPr>
                <w:rFonts w:ascii="Arial Narrow" w:hAnsi="Arial Narrow"/>
                <w:sz w:val="20"/>
                <w:szCs w:val="20"/>
                <w:lang w:val="en-US"/>
              </w:rPr>
              <w:t>The student is able to analyze and classify production systems and production processes, selecting appropriate manufacturing methods for the type of product and production scale.</w:t>
            </w:r>
          </w:p>
        </w:tc>
        <w:tc>
          <w:tcPr>
            <w:tcW w:w="2693" w:type="dxa"/>
            <w:gridSpan w:val="3"/>
            <w:tcBorders>
              <w:top w:val="single" w:sz="4" w:space="0" w:color="auto"/>
              <w:left w:val="single" w:sz="4" w:space="0" w:color="auto"/>
              <w:bottom w:val="single" w:sz="4" w:space="0" w:color="auto"/>
              <w:right w:val="single" w:sz="4" w:space="0" w:color="auto"/>
            </w:tcBorders>
          </w:tcPr>
          <w:p w14:paraId="67CC2B65" w14:textId="77777777" w:rsidR="00BC7549" w:rsidRPr="00CE5E35" w:rsidRDefault="00F8695F" w:rsidP="004311CC">
            <w:pPr>
              <w:autoSpaceDE w:val="0"/>
              <w:autoSpaceDN w:val="0"/>
              <w:adjustRightInd w:val="0"/>
              <w:spacing w:after="0"/>
              <w:rPr>
                <w:rFonts w:ascii="Arial Narrow" w:hAnsi="Arial Narrow" w:cs="Arial"/>
                <w:sz w:val="20"/>
                <w:szCs w:val="20"/>
              </w:rPr>
            </w:pPr>
            <w:proofErr w:type="spellStart"/>
            <w:r w:rsidRPr="00F8695F">
              <w:rPr>
                <w:rFonts w:ascii="Arial Narrow" w:hAnsi="Arial Narrow" w:cs="Arial"/>
                <w:sz w:val="20"/>
                <w:szCs w:val="20"/>
              </w:rPr>
              <w:t>Exercises</w:t>
            </w:r>
            <w:proofErr w:type="spellEnd"/>
            <w:r w:rsidRPr="00F8695F">
              <w:rPr>
                <w:rFonts w:ascii="Arial Narrow" w:hAnsi="Arial Narrow" w:cs="Arial"/>
                <w:sz w:val="20"/>
                <w:szCs w:val="20"/>
              </w:rPr>
              <w:t xml:space="preserve">, Project </w:t>
            </w:r>
            <w:proofErr w:type="spellStart"/>
            <w:r w:rsidRPr="00F8695F">
              <w:rPr>
                <w:rFonts w:ascii="Arial Narrow" w:hAnsi="Arial Narrow" w:cs="Arial"/>
                <w:sz w:val="20"/>
                <w:szCs w:val="20"/>
              </w:rPr>
              <w:t>solving</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practical</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problems</w:t>
            </w:r>
            <w:proofErr w:type="spellEnd"/>
            <w:r w:rsidRPr="00F8695F">
              <w:rPr>
                <w:rFonts w:ascii="Arial Narrow" w:hAnsi="Arial Narrow" w:cs="Arial"/>
                <w:sz w:val="20"/>
                <w:szCs w:val="20"/>
              </w:rPr>
              <w:t xml:space="preserve"> in the field of </w:t>
            </w:r>
            <w:proofErr w:type="spellStart"/>
            <w:r w:rsidRPr="00F8695F">
              <w:rPr>
                <w:rFonts w:ascii="Arial Narrow" w:hAnsi="Arial Narrow" w:cs="Arial"/>
                <w:sz w:val="20"/>
                <w:szCs w:val="20"/>
              </w:rPr>
              <w:t>production</w:t>
            </w:r>
            <w:proofErr w:type="spellEnd"/>
            <w:r w:rsidRPr="00F8695F">
              <w:rPr>
                <w:rFonts w:ascii="Arial Narrow" w:hAnsi="Arial Narrow" w:cs="Arial"/>
                <w:sz w:val="20"/>
                <w:szCs w:val="20"/>
              </w:rPr>
              <w:t xml:space="preserve"> engineering</w:t>
            </w:r>
          </w:p>
        </w:tc>
      </w:tr>
      <w:tr w:rsidR="00BC7549" w:rsidRPr="00CE5E35" w14:paraId="3491EBC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D1692B0" w14:textId="77777777" w:rsidR="00BC7549" w:rsidRPr="00F8695F" w:rsidRDefault="00F8695F" w:rsidP="004311CC">
            <w:pPr>
              <w:keepNext/>
              <w:spacing w:after="0"/>
              <w:outlineLvl w:val="2"/>
              <w:rPr>
                <w:rFonts w:ascii="Arial Narrow" w:hAnsi="Arial Narrow" w:cs="Arial"/>
                <w:b/>
                <w:bCs/>
                <w:sz w:val="20"/>
                <w:szCs w:val="20"/>
              </w:rPr>
            </w:pPr>
            <w:r w:rsidRPr="00F8695F">
              <w:rPr>
                <w:rFonts w:ascii="Arial Narrow" w:hAnsi="Arial Narrow" w:cs="Arial"/>
                <w:b/>
                <w:bCs/>
                <w:sz w:val="20"/>
                <w:szCs w:val="20"/>
              </w:rPr>
              <w:t>K_U04</w:t>
            </w:r>
          </w:p>
        </w:tc>
        <w:tc>
          <w:tcPr>
            <w:tcW w:w="1134" w:type="dxa"/>
            <w:gridSpan w:val="3"/>
            <w:tcBorders>
              <w:top w:val="single" w:sz="4" w:space="0" w:color="auto"/>
              <w:left w:val="single" w:sz="4" w:space="0" w:color="auto"/>
              <w:bottom w:val="single" w:sz="4" w:space="0" w:color="auto"/>
              <w:right w:val="single" w:sz="4" w:space="0" w:color="auto"/>
            </w:tcBorders>
          </w:tcPr>
          <w:p w14:paraId="16064BA6" w14:textId="77777777" w:rsidR="00BC7549" w:rsidRPr="00F8695F" w:rsidRDefault="00F8695F" w:rsidP="004311CC">
            <w:pPr>
              <w:keepNext/>
              <w:spacing w:after="0"/>
              <w:outlineLvl w:val="2"/>
              <w:rPr>
                <w:rFonts w:ascii="Arial Narrow" w:hAnsi="Arial Narrow"/>
                <w:b/>
                <w:sz w:val="20"/>
                <w:szCs w:val="20"/>
              </w:rPr>
            </w:pPr>
            <w:r w:rsidRPr="00F8695F">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A90CD64" w14:textId="77777777" w:rsidR="00BC7549" w:rsidRPr="002C2FC0" w:rsidRDefault="00F8695F" w:rsidP="00BC7549">
            <w:pPr>
              <w:autoSpaceDE w:val="0"/>
              <w:autoSpaceDN w:val="0"/>
              <w:adjustRightInd w:val="0"/>
              <w:spacing w:after="0"/>
              <w:rPr>
                <w:rFonts w:ascii="Arial Narrow" w:hAnsi="Arial Narrow" w:cs="Arial"/>
                <w:sz w:val="20"/>
                <w:szCs w:val="20"/>
              </w:rPr>
            </w:pPr>
            <w:r w:rsidRPr="00F8695F">
              <w:rPr>
                <w:rFonts w:ascii="Arial Narrow" w:hAnsi="Arial Narrow" w:cs="Arial"/>
                <w:sz w:val="20"/>
                <w:szCs w:val="20"/>
              </w:rPr>
              <w:t xml:space="preserve">The student </w:t>
            </w:r>
            <w:proofErr w:type="spellStart"/>
            <w:r w:rsidRPr="00F8695F">
              <w:rPr>
                <w:rFonts w:ascii="Arial Narrow" w:hAnsi="Arial Narrow" w:cs="Arial"/>
                <w:sz w:val="20"/>
                <w:szCs w:val="20"/>
              </w:rPr>
              <w:t>is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able</w:t>
            </w:r>
            <w:proofErr w:type="spellEnd"/>
            <w:r w:rsidRPr="00F8695F">
              <w:rPr>
                <w:rFonts w:ascii="Arial Narrow" w:hAnsi="Arial Narrow" w:cs="Arial"/>
                <w:sz w:val="20"/>
                <w:szCs w:val="20"/>
              </w:rPr>
              <w:t xml:space="preserve"> to </w:t>
            </w:r>
            <w:proofErr w:type="spellStart"/>
            <w:r w:rsidRPr="00F8695F">
              <w:rPr>
                <w:rFonts w:ascii="Arial Narrow" w:hAnsi="Arial Narrow" w:cs="Arial"/>
                <w:sz w:val="20"/>
                <w:szCs w:val="20"/>
              </w:rPr>
              <w:t>apply</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tools</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methods</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ensuring</w:t>
            </w:r>
            <w:proofErr w:type="spellEnd"/>
            <w:r w:rsidRPr="00F8695F">
              <w:rPr>
                <w:rFonts w:ascii="Arial Narrow" w:hAnsi="Arial Narrow" w:cs="Arial"/>
                <w:sz w:val="20"/>
                <w:szCs w:val="20"/>
              </w:rPr>
              <w:t xml:space="preserve"> the </w:t>
            </w:r>
            <w:proofErr w:type="spellStart"/>
            <w:r w:rsidRPr="00F8695F">
              <w:rPr>
                <w:rFonts w:ascii="Arial Narrow" w:hAnsi="Arial Narrow" w:cs="Arial"/>
                <w:sz w:val="20"/>
                <w:szCs w:val="20"/>
              </w:rPr>
              <w:t>quality</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production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processes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including</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metrology</w:t>
            </w:r>
            <w:proofErr w:type="spellEnd"/>
            <w:r w:rsidRPr="00F8695F">
              <w:rPr>
                <w:rFonts w:ascii="Arial Narrow" w:hAnsi="Arial Narrow" w:cs="Arial"/>
                <w:sz w:val="20"/>
                <w:szCs w:val="20"/>
              </w:rPr>
              <w:t xml:space="preserve">, SPC </w:t>
            </w:r>
            <w:proofErr w:type="spellStart"/>
            <w:r w:rsidRPr="00F8695F">
              <w:rPr>
                <w:rFonts w:ascii="Arial Narrow" w:hAnsi="Arial Narrow" w:cs="Arial"/>
                <w:sz w:val="20"/>
                <w:szCs w:val="20"/>
              </w:rPr>
              <w:t>systems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quality</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standards</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continuous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improvement</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methods</w:t>
            </w:r>
            <w:proofErr w:type="spellEnd"/>
            <w:r w:rsidRPr="00F8695F">
              <w:rPr>
                <w:rFonts w:ascii="Arial Narrow" w:hAnsi="Arial Narrow" w:cs="Arial"/>
                <w:sz w:val="20"/>
                <w:szCs w:val="20"/>
              </w:rPr>
              <w:t xml:space="preserve"> (Lean Manufacturing).</w:t>
            </w:r>
          </w:p>
        </w:tc>
        <w:tc>
          <w:tcPr>
            <w:tcW w:w="2693" w:type="dxa"/>
            <w:gridSpan w:val="3"/>
            <w:tcBorders>
              <w:top w:val="single" w:sz="4" w:space="0" w:color="auto"/>
              <w:left w:val="single" w:sz="4" w:space="0" w:color="auto"/>
              <w:bottom w:val="single" w:sz="4" w:space="0" w:color="auto"/>
              <w:right w:val="single" w:sz="4" w:space="0" w:color="auto"/>
            </w:tcBorders>
          </w:tcPr>
          <w:p w14:paraId="70241DA3" w14:textId="77777777" w:rsidR="00BC7549" w:rsidRPr="00CE5E35" w:rsidRDefault="00F8695F" w:rsidP="004311CC">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S</w:t>
            </w:r>
            <w:r w:rsidRPr="00F8695F">
              <w:rPr>
                <w:rFonts w:ascii="Arial Narrow" w:hAnsi="Arial Narrow" w:cs="Arial"/>
                <w:sz w:val="20"/>
                <w:szCs w:val="20"/>
                <w:lang w:val="en-US"/>
              </w:rPr>
              <w:t>olving practical tasks project and preparation of reports on discussed issues</w:t>
            </w:r>
          </w:p>
        </w:tc>
      </w:tr>
      <w:tr w:rsidR="00BC7549" w:rsidRPr="00CE5E35" w14:paraId="3F1564B8"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D0F0AFB" w14:textId="77777777" w:rsidR="00BC7549" w:rsidRPr="00F8695F" w:rsidRDefault="00F8695F" w:rsidP="004311CC">
            <w:pPr>
              <w:keepNext/>
              <w:spacing w:after="0"/>
              <w:outlineLvl w:val="2"/>
              <w:rPr>
                <w:rFonts w:ascii="Arial Narrow" w:hAnsi="Arial Narrow" w:cs="Arial"/>
                <w:b/>
                <w:bCs/>
                <w:sz w:val="20"/>
                <w:szCs w:val="20"/>
              </w:rPr>
            </w:pPr>
            <w:r w:rsidRPr="00F8695F">
              <w:rPr>
                <w:rFonts w:ascii="Arial Narrow" w:hAnsi="Arial Narrow" w:cs="Arial"/>
                <w:b/>
                <w:bCs/>
                <w:sz w:val="20"/>
                <w:szCs w:val="20"/>
              </w:rPr>
              <w:t>K_U05</w:t>
            </w:r>
          </w:p>
        </w:tc>
        <w:tc>
          <w:tcPr>
            <w:tcW w:w="1134" w:type="dxa"/>
            <w:gridSpan w:val="3"/>
            <w:tcBorders>
              <w:top w:val="single" w:sz="4" w:space="0" w:color="auto"/>
              <w:left w:val="single" w:sz="4" w:space="0" w:color="auto"/>
              <w:bottom w:val="single" w:sz="4" w:space="0" w:color="auto"/>
              <w:right w:val="single" w:sz="4" w:space="0" w:color="auto"/>
            </w:tcBorders>
          </w:tcPr>
          <w:p w14:paraId="25252949" w14:textId="77777777" w:rsidR="00BC7549" w:rsidRPr="00F8695F" w:rsidRDefault="00F8695F" w:rsidP="004311CC">
            <w:pPr>
              <w:keepNext/>
              <w:spacing w:after="0"/>
              <w:outlineLvl w:val="2"/>
              <w:rPr>
                <w:rFonts w:ascii="Arial Narrow" w:hAnsi="Arial Narrow"/>
                <w:b/>
                <w:sz w:val="20"/>
                <w:szCs w:val="20"/>
              </w:rPr>
            </w:pPr>
            <w:r w:rsidRPr="00F8695F">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1DAD90CA" w14:textId="77777777" w:rsidR="00BC7549" w:rsidRPr="002C2FC0" w:rsidRDefault="00F8695F" w:rsidP="00BC7549">
            <w:pPr>
              <w:autoSpaceDE w:val="0"/>
              <w:autoSpaceDN w:val="0"/>
              <w:adjustRightInd w:val="0"/>
              <w:spacing w:after="0"/>
              <w:rPr>
                <w:rFonts w:ascii="Arial Narrow" w:hAnsi="Arial Narrow" w:cs="Arial"/>
                <w:sz w:val="20"/>
                <w:szCs w:val="20"/>
              </w:rPr>
            </w:pPr>
            <w:r w:rsidRPr="00F8695F">
              <w:rPr>
                <w:rFonts w:ascii="Arial Narrow" w:hAnsi="Arial Narrow" w:cs="Arial"/>
                <w:sz w:val="20"/>
                <w:szCs w:val="20"/>
              </w:rPr>
              <w:t xml:space="preserve">The student </w:t>
            </w:r>
            <w:proofErr w:type="spellStart"/>
            <w:r w:rsidRPr="00F8695F">
              <w:rPr>
                <w:rFonts w:ascii="Arial Narrow" w:hAnsi="Arial Narrow" w:cs="Arial"/>
                <w:sz w:val="20"/>
                <w:szCs w:val="20"/>
              </w:rPr>
              <w:t>is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able</w:t>
            </w:r>
            <w:proofErr w:type="spellEnd"/>
            <w:r w:rsidRPr="00F8695F">
              <w:rPr>
                <w:rFonts w:ascii="Arial Narrow" w:hAnsi="Arial Narrow" w:cs="Arial"/>
                <w:sz w:val="20"/>
                <w:szCs w:val="20"/>
              </w:rPr>
              <w:t xml:space="preserve"> to design a </w:t>
            </w:r>
            <w:proofErr w:type="spellStart"/>
            <w:r w:rsidRPr="00F8695F">
              <w:rPr>
                <w:rFonts w:ascii="Arial Narrow" w:hAnsi="Arial Narrow" w:cs="Arial"/>
                <w:sz w:val="20"/>
                <w:szCs w:val="20"/>
              </w:rPr>
              <w:t>technological</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process</w:t>
            </w:r>
            <w:proofErr w:type="spellEnd"/>
            <w:r w:rsidRPr="00F8695F">
              <w:rPr>
                <w:rFonts w:ascii="Arial Narrow" w:hAnsi="Arial Narrow" w:cs="Arial"/>
                <w:sz w:val="20"/>
                <w:szCs w:val="20"/>
              </w:rPr>
              <w:t xml:space="preserve"> in </w:t>
            </w:r>
            <w:proofErr w:type="spellStart"/>
            <w:r w:rsidRPr="00F8695F">
              <w:rPr>
                <w:rFonts w:ascii="Arial Narrow" w:hAnsi="Arial Narrow" w:cs="Arial"/>
                <w:sz w:val="20"/>
                <w:szCs w:val="20"/>
              </w:rPr>
              <w:t>an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enterprise</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select</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resources</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manufacturing</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technologies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taking</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into</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account</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ergonomics</w:t>
            </w:r>
            <w:proofErr w:type="spellEnd"/>
            <w:r w:rsidRPr="00F8695F">
              <w:rPr>
                <w:rFonts w:ascii="Arial Narrow" w:hAnsi="Arial Narrow" w:cs="Arial"/>
                <w:sz w:val="20"/>
                <w:szCs w:val="20"/>
              </w:rPr>
              <w:t xml:space="preserve">, OHS, </w:t>
            </w:r>
            <w:proofErr w:type="spellStart"/>
            <w:r w:rsidRPr="00F8695F">
              <w:rPr>
                <w:rFonts w:ascii="Arial Narrow" w:hAnsi="Arial Narrow" w:cs="Arial"/>
                <w:sz w:val="20"/>
                <w:szCs w:val="20"/>
              </w:rPr>
              <w:t>energy</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material</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efficiency</w:t>
            </w:r>
            <w:proofErr w:type="spellEnd"/>
            <w:r w:rsidRPr="00F8695F">
              <w:rPr>
                <w:rFonts w:ascii="Arial Narrow" w:hAnsi="Arial Narrow" w:cs="Arial"/>
                <w:sz w:val="20"/>
                <w:szCs w:val="20"/>
              </w:rPr>
              <w:t xml:space="preserve"> as </w:t>
            </w:r>
            <w:proofErr w:type="spellStart"/>
            <w:r w:rsidRPr="00F8695F">
              <w:rPr>
                <w:rFonts w:ascii="Arial Narrow" w:hAnsi="Arial Narrow" w:cs="Arial"/>
                <w:sz w:val="20"/>
                <w:szCs w:val="20"/>
              </w:rPr>
              <w:t>well</w:t>
            </w:r>
            <w:proofErr w:type="spellEnd"/>
            <w:r w:rsidRPr="00F8695F">
              <w:rPr>
                <w:rFonts w:ascii="Arial Narrow" w:hAnsi="Arial Narrow" w:cs="Arial"/>
                <w:sz w:val="20"/>
                <w:szCs w:val="20"/>
              </w:rPr>
              <w:t xml:space="preserve"> as </w:t>
            </w:r>
            <w:proofErr w:type="spellStart"/>
            <w:r w:rsidRPr="00F8695F">
              <w:rPr>
                <w:rFonts w:ascii="Arial Narrow" w:hAnsi="Arial Narrow" w:cs="Arial"/>
                <w:sz w:val="20"/>
                <w:szCs w:val="20"/>
              </w:rPr>
              <w:t>impact</w:t>
            </w:r>
            <w:proofErr w:type="spellEnd"/>
            <w:r w:rsidRPr="00F8695F">
              <w:rPr>
                <w:rFonts w:ascii="Arial Narrow" w:hAnsi="Arial Narrow" w:cs="Arial"/>
                <w:sz w:val="20"/>
                <w:szCs w:val="20"/>
              </w:rPr>
              <w:t xml:space="preserve"> on the </w:t>
            </w:r>
            <w:proofErr w:type="spellStart"/>
            <w:r w:rsidRPr="00F8695F">
              <w:rPr>
                <w:rFonts w:ascii="Arial Narrow" w:hAnsi="Arial Narrow" w:cs="Arial"/>
                <w:sz w:val="20"/>
                <w:szCs w:val="20"/>
              </w:rPr>
              <w:t>natural</w:t>
            </w:r>
            <w:proofErr w:type="spellEnd"/>
            <w:r w:rsidRPr="00F8695F">
              <w:rPr>
                <w:rFonts w:ascii="Arial Narrow" w:hAnsi="Arial Narrow" w:cs="Arial"/>
                <w:sz w:val="20"/>
                <w:szCs w:val="20"/>
              </w:rPr>
              <w:t xml:space="preserve"> environment</w:t>
            </w:r>
          </w:p>
        </w:tc>
        <w:tc>
          <w:tcPr>
            <w:tcW w:w="2693" w:type="dxa"/>
            <w:gridSpan w:val="3"/>
            <w:tcBorders>
              <w:top w:val="single" w:sz="4" w:space="0" w:color="auto"/>
              <w:left w:val="single" w:sz="4" w:space="0" w:color="auto"/>
              <w:bottom w:val="single" w:sz="4" w:space="0" w:color="auto"/>
              <w:right w:val="single" w:sz="4" w:space="0" w:color="auto"/>
            </w:tcBorders>
          </w:tcPr>
          <w:p w14:paraId="269862DC" w14:textId="77777777" w:rsidR="00BC7549" w:rsidRPr="00CE5E35" w:rsidRDefault="00067626" w:rsidP="004311CC">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S</w:t>
            </w:r>
            <w:r w:rsidRPr="00067626">
              <w:rPr>
                <w:rFonts w:ascii="Arial Narrow" w:hAnsi="Arial Narrow" w:cs="Arial"/>
                <w:sz w:val="20"/>
                <w:szCs w:val="20"/>
                <w:lang w:val="en-US"/>
              </w:rPr>
              <w:t>olving practical design tasks project</w:t>
            </w:r>
          </w:p>
        </w:tc>
      </w:tr>
      <w:tr w:rsidR="00BC7549" w:rsidRPr="00CE5E35" w14:paraId="2B515B54"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2C5B5AB" w14:textId="77777777" w:rsidR="00BC7549" w:rsidRPr="00F8695F" w:rsidRDefault="00F8695F" w:rsidP="004311CC">
            <w:pPr>
              <w:keepNext/>
              <w:spacing w:after="0"/>
              <w:outlineLvl w:val="2"/>
              <w:rPr>
                <w:rFonts w:ascii="Arial Narrow" w:hAnsi="Arial Narrow" w:cs="Arial"/>
                <w:b/>
                <w:bCs/>
                <w:sz w:val="20"/>
                <w:szCs w:val="20"/>
              </w:rPr>
            </w:pPr>
            <w:r w:rsidRPr="00F8695F">
              <w:rPr>
                <w:rFonts w:ascii="Arial Narrow" w:hAnsi="Arial Narrow" w:cs="Arial"/>
                <w:b/>
                <w:bCs/>
                <w:sz w:val="20"/>
                <w:szCs w:val="20"/>
              </w:rPr>
              <w:t>K_U06</w:t>
            </w:r>
          </w:p>
        </w:tc>
        <w:tc>
          <w:tcPr>
            <w:tcW w:w="1134" w:type="dxa"/>
            <w:gridSpan w:val="3"/>
            <w:tcBorders>
              <w:top w:val="single" w:sz="4" w:space="0" w:color="auto"/>
              <w:left w:val="single" w:sz="4" w:space="0" w:color="auto"/>
              <w:bottom w:val="single" w:sz="4" w:space="0" w:color="auto"/>
              <w:right w:val="single" w:sz="4" w:space="0" w:color="auto"/>
            </w:tcBorders>
          </w:tcPr>
          <w:p w14:paraId="65D73E41" w14:textId="77777777" w:rsidR="00BC7549" w:rsidRPr="00F8695F" w:rsidRDefault="00F8695F" w:rsidP="004311CC">
            <w:pPr>
              <w:keepNext/>
              <w:spacing w:after="0"/>
              <w:outlineLvl w:val="2"/>
              <w:rPr>
                <w:rFonts w:ascii="Arial Narrow" w:hAnsi="Arial Narrow"/>
                <w:b/>
                <w:sz w:val="20"/>
                <w:szCs w:val="20"/>
              </w:rPr>
            </w:pPr>
            <w:r w:rsidRPr="00F8695F">
              <w:rPr>
                <w:rFonts w:ascii="Arial Narrow" w:hAnsi="Arial Narrow"/>
                <w:b/>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D7C3B5A" w14:textId="77777777" w:rsidR="00BC7549" w:rsidRPr="002C2FC0" w:rsidRDefault="00F8695F" w:rsidP="00BC7549">
            <w:pPr>
              <w:autoSpaceDE w:val="0"/>
              <w:autoSpaceDN w:val="0"/>
              <w:adjustRightInd w:val="0"/>
              <w:spacing w:after="0"/>
              <w:rPr>
                <w:rFonts w:ascii="Arial Narrow" w:hAnsi="Arial Narrow" w:cs="Arial"/>
                <w:sz w:val="20"/>
                <w:szCs w:val="20"/>
              </w:rPr>
            </w:pPr>
            <w:r w:rsidRPr="00F8695F">
              <w:rPr>
                <w:rFonts w:ascii="Arial Narrow" w:hAnsi="Arial Narrow" w:cs="Arial"/>
                <w:sz w:val="20"/>
                <w:szCs w:val="20"/>
              </w:rPr>
              <w:t xml:space="preserve">The student </w:t>
            </w:r>
            <w:proofErr w:type="spellStart"/>
            <w:r w:rsidRPr="00F8695F">
              <w:rPr>
                <w:rFonts w:ascii="Arial Narrow" w:hAnsi="Arial Narrow" w:cs="Arial"/>
                <w:sz w:val="20"/>
                <w:szCs w:val="20"/>
              </w:rPr>
              <w:t>is</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able</w:t>
            </w:r>
            <w:proofErr w:type="spellEnd"/>
            <w:r w:rsidRPr="00F8695F">
              <w:rPr>
                <w:rFonts w:ascii="Arial Narrow" w:hAnsi="Arial Narrow" w:cs="Arial"/>
                <w:sz w:val="20"/>
                <w:szCs w:val="20"/>
              </w:rPr>
              <w:t xml:space="preserve"> to </w:t>
            </w:r>
            <w:proofErr w:type="spellStart"/>
            <w:r w:rsidRPr="00F8695F">
              <w:rPr>
                <w:rFonts w:ascii="Arial Narrow" w:hAnsi="Arial Narrow" w:cs="Arial"/>
                <w:sz w:val="20"/>
                <w:szCs w:val="20"/>
              </w:rPr>
              <w:t>use</w:t>
            </w:r>
            <w:proofErr w:type="spellEnd"/>
            <w:r w:rsidRPr="00F8695F">
              <w:rPr>
                <w:rFonts w:ascii="Arial Narrow" w:hAnsi="Arial Narrow" w:cs="Arial"/>
                <w:sz w:val="20"/>
                <w:szCs w:val="20"/>
              </w:rPr>
              <w:t xml:space="preserve"> IT </w:t>
            </w:r>
            <w:proofErr w:type="spellStart"/>
            <w:r w:rsidRPr="00F8695F">
              <w:rPr>
                <w:rFonts w:ascii="Arial Narrow" w:hAnsi="Arial Narrow" w:cs="Arial"/>
                <w:sz w:val="20"/>
                <w:szCs w:val="20"/>
              </w:rPr>
              <w:t>systems</w:t>
            </w:r>
            <w:proofErr w:type="spellEnd"/>
            <w:r w:rsidRPr="00F8695F">
              <w:rPr>
                <w:rFonts w:ascii="Arial Narrow" w:hAnsi="Arial Narrow" w:cs="Arial"/>
                <w:sz w:val="20"/>
                <w:szCs w:val="20"/>
              </w:rPr>
              <w:t xml:space="preserve">, automation, </w:t>
            </w:r>
            <w:proofErr w:type="spellStart"/>
            <w:r w:rsidRPr="00F8695F">
              <w:rPr>
                <w:rFonts w:ascii="Arial Narrow" w:hAnsi="Arial Narrow" w:cs="Arial"/>
                <w:sz w:val="20"/>
                <w:szCs w:val="20"/>
              </w:rPr>
              <w:t>robotization</w:t>
            </w:r>
            <w:proofErr w:type="spellEnd"/>
            <w:r w:rsidRPr="00F8695F">
              <w:rPr>
                <w:rFonts w:ascii="Arial Narrow" w:hAnsi="Arial Narrow" w:cs="Arial"/>
                <w:sz w:val="20"/>
                <w:szCs w:val="20"/>
              </w:rPr>
              <w:t xml:space="preserve"> and </w:t>
            </w:r>
            <w:proofErr w:type="spellStart"/>
            <w:r w:rsidRPr="00F8695F">
              <w:rPr>
                <w:rFonts w:ascii="Arial Narrow" w:hAnsi="Arial Narrow" w:cs="Arial"/>
                <w:sz w:val="20"/>
                <w:szCs w:val="20"/>
              </w:rPr>
              <w:t>Industry</w:t>
            </w:r>
            <w:proofErr w:type="spellEnd"/>
            <w:r w:rsidRPr="00F8695F">
              <w:rPr>
                <w:rFonts w:ascii="Arial Narrow" w:hAnsi="Arial Narrow" w:cs="Arial"/>
                <w:sz w:val="20"/>
                <w:szCs w:val="20"/>
              </w:rPr>
              <w:t xml:space="preserve"> 4.0 </w:t>
            </w:r>
            <w:proofErr w:type="spellStart"/>
            <w:r w:rsidRPr="00F8695F">
              <w:rPr>
                <w:rFonts w:ascii="Arial Narrow" w:hAnsi="Arial Narrow" w:cs="Arial"/>
                <w:sz w:val="20"/>
                <w:szCs w:val="20"/>
              </w:rPr>
              <w:t>technologies</w:t>
            </w:r>
            <w:proofErr w:type="spellEnd"/>
            <w:r w:rsidRPr="00F8695F">
              <w:rPr>
                <w:rFonts w:ascii="Arial Narrow" w:hAnsi="Arial Narrow" w:cs="Arial"/>
                <w:sz w:val="20"/>
                <w:szCs w:val="20"/>
              </w:rPr>
              <w:t xml:space="preserve"> for controlling, </w:t>
            </w:r>
            <w:proofErr w:type="spellStart"/>
            <w:r w:rsidRPr="00F8695F">
              <w:rPr>
                <w:rFonts w:ascii="Arial Narrow" w:hAnsi="Arial Narrow" w:cs="Arial"/>
                <w:sz w:val="20"/>
                <w:szCs w:val="20"/>
              </w:rPr>
              <w:t>scheduling</w:t>
            </w:r>
            <w:proofErr w:type="spellEnd"/>
            <w:r w:rsidRPr="00F8695F">
              <w:rPr>
                <w:rFonts w:ascii="Arial Narrow" w:hAnsi="Arial Narrow" w:cs="Arial"/>
                <w:sz w:val="20"/>
                <w:szCs w:val="20"/>
              </w:rPr>
              <w:t xml:space="preserve"> and monitoring </w:t>
            </w:r>
            <w:proofErr w:type="spellStart"/>
            <w:r w:rsidRPr="00F8695F">
              <w:rPr>
                <w:rFonts w:ascii="Arial Narrow" w:hAnsi="Arial Narrow" w:cs="Arial"/>
                <w:sz w:val="20"/>
                <w:szCs w:val="20"/>
              </w:rPr>
              <w:t>production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progress</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71FDA935" w14:textId="77777777" w:rsidR="00BC7549" w:rsidRPr="00CE5E35" w:rsidRDefault="00067626" w:rsidP="004311CC">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P</w:t>
            </w:r>
            <w:r w:rsidR="00F8695F" w:rsidRPr="00F8695F">
              <w:rPr>
                <w:rFonts w:ascii="Arial Narrow" w:hAnsi="Arial Narrow" w:cs="Arial"/>
                <w:sz w:val="20"/>
                <w:szCs w:val="20"/>
                <w:lang w:val="en-US"/>
              </w:rPr>
              <w:t>roject solving practical issues in the field of production process improvement</w:t>
            </w:r>
          </w:p>
        </w:tc>
      </w:tr>
      <w:tr w:rsidR="00BC7549" w:rsidRPr="00DD73B6" w14:paraId="2FB1B2A2" w14:textId="77777777" w:rsidTr="00BC7549">
        <w:trPr>
          <w:trHeight w:val="84"/>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96FC4"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BC7549" w:rsidRPr="009C0917" w14:paraId="1506F6BF" w14:textId="77777777" w:rsidTr="00F8695F">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F1EB137" w14:textId="77777777" w:rsidR="00BC7549" w:rsidRPr="00F8695F" w:rsidRDefault="00BC7549" w:rsidP="004311CC">
            <w:pPr>
              <w:keepNext/>
              <w:spacing w:after="0"/>
              <w:outlineLvl w:val="2"/>
              <w:rPr>
                <w:rFonts w:ascii="Arial Narrow" w:hAnsi="Arial Narrow" w:cs="Arial"/>
                <w:b/>
                <w:bCs/>
              </w:rPr>
            </w:pPr>
            <w:r w:rsidRPr="00F8695F">
              <w:rPr>
                <w:rFonts w:ascii="Arial Narrow" w:hAnsi="Arial Narrow"/>
                <w:b/>
              </w:rPr>
              <w:br w:type="page"/>
            </w:r>
            <w:r w:rsidR="00F8695F" w:rsidRPr="00F8695F">
              <w:rPr>
                <w:rFonts w:ascii="Arial Narrow" w:hAnsi="Arial Narrow"/>
                <w:b/>
              </w:rPr>
              <w:t>K_K02</w:t>
            </w:r>
          </w:p>
        </w:tc>
        <w:tc>
          <w:tcPr>
            <w:tcW w:w="1134" w:type="dxa"/>
            <w:gridSpan w:val="3"/>
            <w:tcBorders>
              <w:top w:val="single" w:sz="4" w:space="0" w:color="auto"/>
              <w:left w:val="single" w:sz="4" w:space="0" w:color="auto"/>
              <w:bottom w:val="single" w:sz="4" w:space="0" w:color="auto"/>
              <w:right w:val="single" w:sz="4" w:space="0" w:color="auto"/>
            </w:tcBorders>
          </w:tcPr>
          <w:p w14:paraId="678165F1" w14:textId="77777777" w:rsidR="00BC7549" w:rsidRPr="00F8695F" w:rsidRDefault="00F8695F" w:rsidP="004311CC">
            <w:pPr>
              <w:autoSpaceDE w:val="0"/>
              <w:autoSpaceDN w:val="0"/>
              <w:adjustRightInd w:val="0"/>
              <w:spacing w:after="0"/>
              <w:rPr>
                <w:rFonts w:ascii="Arial Narrow" w:hAnsi="Arial Narrow"/>
                <w:b/>
              </w:rPr>
            </w:pPr>
            <w:r w:rsidRPr="00F8695F">
              <w:rPr>
                <w:rFonts w:ascii="Arial Narrow" w:hAnsi="Arial Narrow"/>
                <w:b/>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6A30BC05" w14:textId="77777777" w:rsidR="00BC7549" w:rsidRPr="009C0917" w:rsidRDefault="00F8695F" w:rsidP="004311CC">
            <w:pPr>
              <w:autoSpaceDE w:val="0"/>
              <w:autoSpaceDN w:val="0"/>
              <w:adjustRightInd w:val="0"/>
              <w:spacing w:after="0"/>
              <w:rPr>
                <w:rFonts w:ascii="Arial Narrow" w:hAnsi="Arial Narrow" w:cs="Arial"/>
                <w:sz w:val="20"/>
                <w:szCs w:val="20"/>
              </w:rPr>
            </w:pPr>
            <w:r w:rsidRPr="00F8695F">
              <w:rPr>
                <w:rFonts w:ascii="Arial Narrow" w:hAnsi="Arial Narrow"/>
                <w:sz w:val="20"/>
                <w:lang w:val="en-US"/>
              </w:rPr>
              <w:t>The student is ready for responsible action in the production environment, respecting safety rules, environmental protection and quality standards, as well as taking into account social and ergonomic aspects of production processes</w:t>
            </w:r>
          </w:p>
        </w:tc>
        <w:tc>
          <w:tcPr>
            <w:tcW w:w="2693" w:type="dxa"/>
            <w:gridSpan w:val="3"/>
            <w:tcBorders>
              <w:top w:val="single" w:sz="4" w:space="0" w:color="auto"/>
              <w:left w:val="single" w:sz="4" w:space="0" w:color="auto"/>
              <w:bottom w:val="single" w:sz="4" w:space="0" w:color="auto"/>
              <w:right w:val="single" w:sz="4" w:space="0" w:color="auto"/>
            </w:tcBorders>
          </w:tcPr>
          <w:p w14:paraId="6AA9F41D" w14:textId="77777777" w:rsidR="00BC7549" w:rsidRPr="009C0917" w:rsidRDefault="00F8695F" w:rsidP="004311CC">
            <w:pPr>
              <w:autoSpaceDE w:val="0"/>
              <w:autoSpaceDN w:val="0"/>
              <w:adjustRightInd w:val="0"/>
              <w:spacing w:after="0"/>
              <w:rPr>
                <w:rFonts w:ascii="Arial Narrow" w:hAnsi="Arial Narrow" w:cs="Arial"/>
                <w:sz w:val="20"/>
                <w:szCs w:val="20"/>
              </w:rPr>
            </w:pPr>
            <w:r w:rsidRPr="00F8695F">
              <w:rPr>
                <w:rFonts w:ascii="Arial Narrow" w:hAnsi="Arial Narrow" w:cs="Arial"/>
                <w:sz w:val="20"/>
                <w:szCs w:val="20"/>
              </w:rPr>
              <w:t xml:space="preserve">Problem </w:t>
            </w:r>
            <w:proofErr w:type="spellStart"/>
            <w:r w:rsidRPr="00F8695F">
              <w:rPr>
                <w:rFonts w:ascii="Arial Narrow" w:hAnsi="Arial Narrow" w:cs="Arial"/>
                <w:sz w:val="20"/>
                <w:szCs w:val="20"/>
              </w:rPr>
              <w:t>discussion</w:t>
            </w:r>
            <w:proofErr w:type="spellEnd"/>
            <w:r w:rsidRPr="00F8695F">
              <w:rPr>
                <w:rFonts w:ascii="Arial Narrow" w:hAnsi="Arial Narrow" w:cs="Arial"/>
                <w:sz w:val="20"/>
                <w:szCs w:val="20"/>
              </w:rPr>
              <w:t xml:space="preserve">, </w:t>
            </w:r>
            <w:proofErr w:type="spellStart"/>
            <w:r w:rsidRPr="00F8695F">
              <w:rPr>
                <w:rFonts w:ascii="Arial Narrow" w:hAnsi="Arial Narrow" w:cs="Arial"/>
                <w:sz w:val="20"/>
                <w:szCs w:val="20"/>
              </w:rPr>
              <w:t>observation</w:t>
            </w:r>
            <w:proofErr w:type="spellEnd"/>
            <w:r w:rsidRPr="00F8695F">
              <w:rPr>
                <w:rFonts w:ascii="Arial Narrow" w:hAnsi="Arial Narrow" w:cs="Arial"/>
                <w:sz w:val="20"/>
                <w:szCs w:val="20"/>
              </w:rPr>
              <w:t xml:space="preserve"> of </w:t>
            </w:r>
            <w:proofErr w:type="spellStart"/>
            <w:r w:rsidRPr="00F8695F">
              <w:rPr>
                <w:rFonts w:ascii="Arial Narrow" w:hAnsi="Arial Narrow" w:cs="Arial"/>
                <w:sz w:val="20"/>
                <w:szCs w:val="20"/>
              </w:rPr>
              <w:t>activity</w:t>
            </w:r>
            <w:proofErr w:type="spellEnd"/>
          </w:p>
        </w:tc>
      </w:tr>
      <w:tr w:rsidR="00BC7549" w:rsidRPr="00CE5E35" w14:paraId="58B1C312" w14:textId="77777777" w:rsidTr="00BC7549">
        <w:tblPrEx>
          <w:tblLook w:val="0000" w:firstRow="0" w:lastRow="0" w:firstColumn="0" w:lastColumn="0" w:noHBand="0" w:noVBand="0"/>
        </w:tblPrEx>
        <w:trPr>
          <w:trHeight w:val="411"/>
        </w:trPr>
        <w:tc>
          <w:tcPr>
            <w:tcW w:w="9351" w:type="dxa"/>
            <w:gridSpan w:val="13"/>
          </w:tcPr>
          <w:p w14:paraId="4734BAAE"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4CEA6F04" w14:textId="77777777" w:rsidR="00BC7549" w:rsidRPr="00CE5E35" w:rsidRDefault="00BC7549" w:rsidP="004311CC">
            <w:pPr>
              <w:spacing w:after="0"/>
              <w:rPr>
                <w:rFonts w:ascii="Arial Narrow" w:hAnsi="Arial Narrow" w:cs="Arial"/>
                <w:b/>
                <w:sz w:val="20"/>
                <w:szCs w:val="20"/>
                <w:lang w:val="en-US"/>
              </w:rPr>
            </w:pPr>
          </w:p>
        </w:tc>
      </w:tr>
      <w:tr w:rsidR="00BC7549" w:rsidRPr="00CE5E35" w14:paraId="4E55F89C" w14:textId="77777777" w:rsidTr="00BC7549">
        <w:tblPrEx>
          <w:tblLook w:val="0000" w:firstRow="0" w:lastRow="0" w:firstColumn="0" w:lastColumn="0" w:noHBand="0" w:noVBand="0"/>
        </w:tblPrEx>
        <w:trPr>
          <w:trHeight w:val="274"/>
        </w:trPr>
        <w:tc>
          <w:tcPr>
            <w:tcW w:w="4612" w:type="dxa"/>
            <w:gridSpan w:val="7"/>
          </w:tcPr>
          <w:p w14:paraId="3695627B"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1BEFD37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sidR="00067626">
              <w:rPr>
                <w:rFonts w:ascii="Arial Narrow" w:hAnsi="Arial Narrow" w:cs="Arial"/>
                <w:sz w:val="20"/>
                <w:szCs w:val="20"/>
                <w:lang w:val="en-US"/>
              </w:rPr>
              <w:t xml:space="preserve"> 22 h</w:t>
            </w:r>
          </w:p>
          <w:p w14:paraId="5A903A5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067626">
              <w:rPr>
                <w:rFonts w:ascii="Arial Narrow" w:hAnsi="Arial Narrow" w:cs="Arial"/>
                <w:sz w:val="20"/>
                <w:szCs w:val="20"/>
                <w:lang w:val="en-US"/>
              </w:rPr>
              <w:t xml:space="preserve"> 22 h</w:t>
            </w:r>
          </w:p>
          <w:p w14:paraId="6A1B320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067626">
              <w:rPr>
                <w:rFonts w:ascii="Arial Narrow" w:hAnsi="Arial Narrow" w:cs="Arial"/>
                <w:sz w:val="20"/>
                <w:szCs w:val="20"/>
                <w:lang w:val="en-US"/>
              </w:rPr>
              <w:t xml:space="preserve"> 2</w:t>
            </w:r>
            <w:r w:rsidR="00596D28">
              <w:rPr>
                <w:rFonts w:ascii="Arial Narrow" w:hAnsi="Arial Narrow" w:cs="Arial"/>
                <w:sz w:val="20"/>
                <w:szCs w:val="20"/>
                <w:lang w:val="en-US"/>
              </w:rPr>
              <w:t>4</w:t>
            </w:r>
            <w:r w:rsidR="00067626">
              <w:rPr>
                <w:rFonts w:ascii="Arial Narrow" w:hAnsi="Arial Narrow" w:cs="Arial"/>
                <w:sz w:val="20"/>
                <w:szCs w:val="20"/>
                <w:lang w:val="en-US"/>
              </w:rPr>
              <w:t xml:space="preserve"> h</w:t>
            </w:r>
          </w:p>
          <w:p w14:paraId="305C5F7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067626">
              <w:rPr>
                <w:rFonts w:ascii="Arial Narrow" w:hAnsi="Arial Narrow" w:cs="Arial"/>
                <w:sz w:val="20"/>
                <w:szCs w:val="20"/>
                <w:lang w:val="en-US"/>
              </w:rPr>
              <w:t xml:space="preserve"> 20 h</w:t>
            </w:r>
          </w:p>
          <w:p w14:paraId="62C70EE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067626">
              <w:rPr>
                <w:rFonts w:ascii="Arial Narrow" w:hAnsi="Arial Narrow" w:cs="Arial"/>
                <w:sz w:val="20"/>
                <w:szCs w:val="20"/>
                <w:lang w:val="en-US"/>
              </w:rPr>
              <w:t xml:space="preserve"> 30 h</w:t>
            </w:r>
          </w:p>
          <w:p w14:paraId="09948AD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r w:rsidR="00067626">
              <w:rPr>
                <w:rFonts w:ascii="Arial Narrow" w:hAnsi="Arial Narrow" w:cs="Arial"/>
                <w:sz w:val="20"/>
                <w:szCs w:val="20"/>
                <w:lang w:val="en-US"/>
              </w:rPr>
              <w:t xml:space="preserve"> 25 h </w:t>
            </w:r>
          </w:p>
          <w:p w14:paraId="22A0284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067626">
              <w:rPr>
                <w:rFonts w:ascii="Arial Narrow" w:hAnsi="Arial Narrow" w:cs="Arial"/>
                <w:sz w:val="20"/>
                <w:szCs w:val="20"/>
                <w:lang w:val="en-US"/>
              </w:rPr>
              <w:t xml:space="preserve"> 4 h</w:t>
            </w:r>
          </w:p>
          <w:p w14:paraId="753656D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40AEDD5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067626">
              <w:rPr>
                <w:rFonts w:ascii="Arial Narrow" w:hAnsi="Arial Narrow" w:cs="Arial"/>
                <w:sz w:val="20"/>
                <w:szCs w:val="20"/>
                <w:lang w:val="en-US"/>
              </w:rPr>
              <w:t xml:space="preserve"> 3 h</w:t>
            </w:r>
          </w:p>
          <w:p w14:paraId="0F6DF4B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851434F" w14:textId="77777777" w:rsidR="00BC7549" w:rsidRPr="00067626" w:rsidRDefault="00BC7549" w:rsidP="004311CC">
            <w:pPr>
              <w:spacing w:after="0"/>
              <w:rPr>
                <w:rFonts w:ascii="Arial Narrow" w:hAnsi="Arial Narrow" w:cs="Arial"/>
                <w:b/>
                <w:bCs/>
                <w:sz w:val="20"/>
                <w:szCs w:val="20"/>
                <w:lang w:val="en-US"/>
              </w:rPr>
            </w:pPr>
            <w:r w:rsidRPr="00067626">
              <w:rPr>
                <w:rFonts w:ascii="Arial Narrow" w:hAnsi="Arial Narrow" w:cs="Arial"/>
                <w:b/>
                <w:bCs/>
                <w:sz w:val="20"/>
                <w:szCs w:val="20"/>
                <w:lang w:val="en-US"/>
              </w:rPr>
              <w:t>TOTAL:</w:t>
            </w:r>
            <w:r w:rsidR="00067626" w:rsidRPr="00067626">
              <w:rPr>
                <w:rFonts w:ascii="Arial Narrow" w:hAnsi="Arial Narrow" w:cs="Arial"/>
                <w:b/>
                <w:bCs/>
                <w:sz w:val="20"/>
                <w:szCs w:val="20"/>
                <w:lang w:val="en-US"/>
              </w:rPr>
              <w:t xml:space="preserve"> 150 h</w:t>
            </w:r>
          </w:p>
          <w:p w14:paraId="308FDDBB" w14:textId="77777777" w:rsidR="00BC7549" w:rsidRPr="00067626" w:rsidRDefault="00BC7549" w:rsidP="004311CC">
            <w:pPr>
              <w:spacing w:after="0"/>
              <w:rPr>
                <w:rFonts w:ascii="Arial Narrow" w:hAnsi="Arial Narrow" w:cs="Arial"/>
                <w:b/>
                <w:bCs/>
                <w:sz w:val="20"/>
                <w:szCs w:val="20"/>
                <w:lang w:val="en-US"/>
              </w:rPr>
            </w:pPr>
            <w:r w:rsidRPr="00067626">
              <w:rPr>
                <w:rFonts w:ascii="Arial Narrow" w:hAnsi="Arial Narrow" w:cs="Arial"/>
                <w:b/>
                <w:bCs/>
                <w:sz w:val="20"/>
                <w:szCs w:val="20"/>
                <w:lang w:val="en-US"/>
              </w:rPr>
              <w:t xml:space="preserve">ECTS points: </w:t>
            </w:r>
            <w:r w:rsidR="00067626" w:rsidRPr="00067626">
              <w:rPr>
                <w:rFonts w:ascii="Arial Narrow" w:hAnsi="Arial Narrow" w:cs="Arial"/>
                <w:b/>
                <w:bCs/>
                <w:sz w:val="20"/>
                <w:szCs w:val="20"/>
                <w:lang w:val="en-US"/>
              </w:rPr>
              <w:t>6</w:t>
            </w:r>
          </w:p>
          <w:p w14:paraId="1A3A12F9" w14:textId="77777777" w:rsidR="00BC7549" w:rsidRPr="00067626" w:rsidRDefault="00BC7549" w:rsidP="004311CC">
            <w:pPr>
              <w:spacing w:after="0"/>
              <w:rPr>
                <w:rFonts w:ascii="Arial Narrow" w:hAnsi="Arial Narrow" w:cs="Arial"/>
                <w:b/>
                <w:bCs/>
                <w:sz w:val="20"/>
                <w:szCs w:val="20"/>
                <w:lang w:val="en-US"/>
              </w:rPr>
            </w:pPr>
            <w:r w:rsidRPr="00067626">
              <w:rPr>
                <w:rFonts w:ascii="Arial Narrow" w:hAnsi="Arial Narrow" w:cs="Arial"/>
                <w:b/>
                <w:bCs/>
                <w:sz w:val="20"/>
                <w:szCs w:val="20"/>
                <w:lang w:val="en-US"/>
              </w:rPr>
              <w:t>including practical classes: 2</w:t>
            </w:r>
          </w:p>
          <w:p w14:paraId="40F68B3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4D486027"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6C9D8C7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732271F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0B7B0E8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E976B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97BEEE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6288ABA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302EAF3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0A04A0A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6E931D8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1CE174A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0440634"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1CAEB7D5"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75CF3008"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287291F4" w14:textId="77777777" w:rsidR="00BC7549" w:rsidRPr="00067626"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6FC3B576"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532F50A3"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5935607E" w14:textId="77777777" w:rsidR="00BC7549" w:rsidRPr="00A81688" w:rsidRDefault="00BC7549" w:rsidP="004311CC">
            <w:pPr>
              <w:spacing w:after="0"/>
              <w:rPr>
                <w:rFonts w:ascii="Arial Narrow" w:hAnsi="Arial Narrow" w:cs="Arial"/>
                <w:sz w:val="20"/>
                <w:szCs w:val="20"/>
                <w:lang w:val="en-US"/>
              </w:rPr>
            </w:pPr>
          </w:p>
        </w:tc>
      </w:tr>
      <w:tr w:rsidR="00BC7549" w:rsidRPr="00CE5E35" w14:paraId="1C3A22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2155B17"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4854587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66D3E37D"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69CB2D1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328CCC47"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5E85973C" w14:textId="77777777" w:rsidR="00067626" w:rsidRPr="00067626" w:rsidRDefault="00067626" w:rsidP="00067626">
            <w:pPr>
              <w:autoSpaceDE w:val="0"/>
              <w:autoSpaceDN w:val="0"/>
              <w:adjustRightInd w:val="0"/>
              <w:spacing w:after="0"/>
              <w:textAlignment w:val="center"/>
              <w:rPr>
                <w:rFonts w:ascii="Arial Narrow" w:hAnsi="Arial Narrow" w:cs="Arial"/>
                <w:sz w:val="20"/>
                <w:szCs w:val="20"/>
              </w:rPr>
            </w:pPr>
            <w:r w:rsidRPr="00067626">
              <w:rPr>
                <w:rFonts w:ascii="Arial Narrow" w:hAnsi="Arial Narrow" w:cs="Arial"/>
                <w:sz w:val="20"/>
                <w:szCs w:val="20"/>
              </w:rPr>
              <w:t xml:space="preserve">Content </w:t>
            </w:r>
            <w:proofErr w:type="spellStart"/>
            <w:r w:rsidRPr="00067626">
              <w:rPr>
                <w:rFonts w:ascii="Arial Narrow" w:hAnsi="Arial Narrow" w:cs="Arial"/>
                <w:sz w:val="20"/>
                <w:szCs w:val="20"/>
              </w:rPr>
              <w:t>delivered</w:t>
            </w:r>
            <w:proofErr w:type="spellEnd"/>
            <w:r w:rsidRPr="00067626">
              <w:rPr>
                <w:rFonts w:ascii="Arial Narrow" w:hAnsi="Arial Narrow" w:cs="Arial"/>
                <w:sz w:val="20"/>
                <w:szCs w:val="20"/>
              </w:rPr>
              <w:t xml:space="preserve"> in a </w:t>
            </w:r>
            <w:proofErr w:type="spellStart"/>
            <w:r w:rsidRPr="00067626">
              <w:rPr>
                <w:rFonts w:ascii="Arial Narrow" w:hAnsi="Arial Narrow" w:cs="Arial"/>
                <w:sz w:val="20"/>
                <w:szCs w:val="20"/>
              </w:rPr>
              <w:t>direct</w:t>
            </w:r>
            <w:proofErr w:type="spellEnd"/>
            <w:r w:rsidRPr="00067626">
              <w:rPr>
                <w:rFonts w:ascii="Arial Narrow" w:hAnsi="Arial Narrow" w:cs="Arial"/>
                <w:sz w:val="20"/>
                <w:szCs w:val="20"/>
              </w:rPr>
              <w:t xml:space="preserve"> form:</w:t>
            </w:r>
          </w:p>
          <w:p w14:paraId="4607B1A9"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Technique</w:t>
            </w:r>
            <w:proofErr w:type="spellEnd"/>
            <w:r w:rsidRPr="00067626">
              <w:rPr>
                <w:rFonts w:ascii="Arial Narrow" w:hAnsi="Arial Narrow" w:cs="Arial"/>
                <w:sz w:val="20"/>
                <w:szCs w:val="20"/>
              </w:rPr>
              <w:t xml:space="preserve"> vs </w:t>
            </w:r>
            <w:proofErr w:type="spellStart"/>
            <w:r w:rsidRPr="00067626">
              <w:rPr>
                <w:rFonts w:ascii="Arial Narrow" w:hAnsi="Arial Narrow" w:cs="Arial"/>
                <w:sz w:val="20"/>
                <w:szCs w:val="20"/>
              </w:rPr>
              <w:t>technology</w:t>
            </w:r>
            <w:proofErr w:type="spellEnd"/>
            <w:r w:rsidRPr="00067626">
              <w:rPr>
                <w:rFonts w:ascii="Arial Narrow" w:hAnsi="Arial Narrow" w:cs="Arial"/>
                <w:sz w:val="20"/>
                <w:szCs w:val="20"/>
              </w:rPr>
              <w:t>;</w:t>
            </w:r>
          </w:p>
          <w:p w14:paraId="30378A92"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systems</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basic</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definitions</w:t>
            </w:r>
            <w:proofErr w:type="spellEnd"/>
            <w:r w:rsidRPr="00067626">
              <w:rPr>
                <w:rFonts w:ascii="Arial Narrow" w:hAnsi="Arial Narrow" w:cs="Arial"/>
                <w:sz w:val="20"/>
                <w:szCs w:val="20"/>
              </w:rPr>
              <w:t>;</w:t>
            </w:r>
          </w:p>
          <w:p w14:paraId="5DCBC546"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processes</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classification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optimization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methods</w:t>
            </w:r>
            <w:proofErr w:type="spellEnd"/>
          </w:p>
          <w:p w14:paraId="6D5BFE25"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Technological</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w:t>
            </w:r>
            <w:proofErr w:type="spellEnd"/>
            <w:r w:rsidRPr="00067626">
              <w:rPr>
                <w:rFonts w:ascii="Arial Narrow" w:hAnsi="Arial Narrow" w:cs="Arial"/>
                <w:sz w:val="20"/>
                <w:szCs w:val="20"/>
              </w:rPr>
              <w:t xml:space="preserve"> in the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w:t>
            </w:r>
            <w:proofErr w:type="spellEnd"/>
            <w:r w:rsidRPr="00067626">
              <w:rPr>
                <w:rFonts w:ascii="Arial Narrow" w:hAnsi="Arial Narrow" w:cs="Arial"/>
                <w:sz w:val="20"/>
                <w:szCs w:val="20"/>
              </w:rPr>
              <w:t>;</w:t>
            </w:r>
          </w:p>
          <w:p w14:paraId="7D31CAF9"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Principles</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rational</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organization</w:t>
            </w:r>
            <w:proofErr w:type="spellEnd"/>
            <w:r w:rsidRPr="00067626">
              <w:rPr>
                <w:rFonts w:ascii="Arial Narrow" w:hAnsi="Arial Narrow" w:cs="Arial"/>
                <w:sz w:val="20"/>
                <w:szCs w:val="20"/>
              </w:rPr>
              <w:t xml:space="preserve"> of the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w:t>
            </w:r>
            <w:proofErr w:type="spellEnd"/>
            <w:r w:rsidRPr="00067626">
              <w:rPr>
                <w:rFonts w:ascii="Arial Narrow" w:hAnsi="Arial Narrow" w:cs="Arial"/>
                <w:sz w:val="20"/>
                <w:szCs w:val="20"/>
              </w:rPr>
              <w:t>;</w:t>
            </w:r>
          </w:p>
          <w:p w14:paraId="7A44A445"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Factors</w:t>
            </w:r>
            <w:proofErr w:type="spellEnd"/>
            <w:r w:rsidRPr="00067626">
              <w:rPr>
                <w:rFonts w:ascii="Arial Narrow" w:hAnsi="Arial Narrow" w:cs="Arial"/>
                <w:sz w:val="20"/>
                <w:szCs w:val="20"/>
              </w:rPr>
              <w:t xml:space="preserve"> in the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w:t>
            </w:r>
            <w:proofErr w:type="spellEnd"/>
          </w:p>
          <w:p w14:paraId="365EE7F9"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r w:rsidRPr="00067626">
              <w:rPr>
                <w:rFonts w:ascii="Arial Narrow" w:hAnsi="Arial Narrow" w:cs="Arial"/>
                <w:sz w:val="20"/>
                <w:szCs w:val="20"/>
              </w:rPr>
              <w:lastRenderedPageBreak/>
              <w:t xml:space="preserve">Manufacturing </w:t>
            </w:r>
            <w:proofErr w:type="spellStart"/>
            <w:r w:rsidRPr="00067626">
              <w:rPr>
                <w:rFonts w:ascii="Arial Narrow" w:hAnsi="Arial Narrow" w:cs="Arial"/>
                <w:sz w:val="20"/>
                <w:szCs w:val="20"/>
              </w:rPr>
              <w:t>techniques</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technologies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classification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division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characteristics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selection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criteria</w:t>
            </w:r>
            <w:proofErr w:type="spellEnd"/>
          </w:p>
          <w:p w14:paraId="71F60D80"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Social</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criteria</w:t>
            </w:r>
            <w:proofErr w:type="spellEnd"/>
            <w:r w:rsidRPr="00067626">
              <w:rPr>
                <w:rFonts w:ascii="Arial Narrow" w:hAnsi="Arial Narrow" w:cs="Arial"/>
                <w:sz w:val="20"/>
                <w:szCs w:val="20"/>
              </w:rPr>
              <w:t xml:space="preserve"> for </w:t>
            </w:r>
            <w:proofErr w:type="spellStart"/>
            <w:r w:rsidRPr="00067626">
              <w:rPr>
                <w:rFonts w:ascii="Arial Narrow" w:hAnsi="Arial Narrow" w:cs="Arial"/>
                <w:sz w:val="20"/>
                <w:szCs w:val="20"/>
              </w:rPr>
              <w:t>designing</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processes</w:t>
            </w:r>
            <w:proofErr w:type="spellEnd"/>
          </w:p>
          <w:p w14:paraId="0770E3BC"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Economic</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criteria</w:t>
            </w:r>
            <w:proofErr w:type="spellEnd"/>
            <w:r w:rsidRPr="00067626">
              <w:rPr>
                <w:rFonts w:ascii="Arial Narrow" w:hAnsi="Arial Narrow" w:cs="Arial"/>
                <w:sz w:val="20"/>
                <w:szCs w:val="20"/>
              </w:rPr>
              <w:t xml:space="preserve"> for </w:t>
            </w:r>
            <w:proofErr w:type="spellStart"/>
            <w:r w:rsidRPr="00067626">
              <w:rPr>
                <w:rFonts w:ascii="Arial Narrow" w:hAnsi="Arial Narrow" w:cs="Arial"/>
                <w:sz w:val="20"/>
                <w:szCs w:val="20"/>
              </w:rPr>
              <w:t>designing</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processes</w:t>
            </w:r>
            <w:proofErr w:type="spellEnd"/>
          </w:p>
          <w:p w14:paraId="10DD5D12" w14:textId="77777777" w:rsidR="00067626" w:rsidRPr="00067626" w:rsidRDefault="00067626" w:rsidP="0006762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processes</w:t>
            </w:r>
            <w:proofErr w:type="spellEnd"/>
            <w:r w:rsidRPr="00067626">
              <w:rPr>
                <w:rFonts w:ascii="Arial Narrow" w:hAnsi="Arial Narrow" w:cs="Arial"/>
                <w:sz w:val="20"/>
                <w:szCs w:val="20"/>
              </w:rPr>
              <w:t xml:space="preserve"> and the </w:t>
            </w:r>
            <w:proofErr w:type="spellStart"/>
            <w:r w:rsidRPr="00067626">
              <w:rPr>
                <w:rFonts w:ascii="Arial Narrow" w:hAnsi="Arial Narrow" w:cs="Arial"/>
                <w:sz w:val="20"/>
                <w:szCs w:val="20"/>
              </w:rPr>
              <w:t>natural</w:t>
            </w:r>
            <w:proofErr w:type="spellEnd"/>
            <w:r w:rsidRPr="00067626">
              <w:rPr>
                <w:rFonts w:ascii="Arial Narrow" w:hAnsi="Arial Narrow" w:cs="Arial"/>
                <w:sz w:val="20"/>
                <w:szCs w:val="20"/>
              </w:rPr>
              <w:t xml:space="preserve"> environment</w:t>
            </w:r>
          </w:p>
          <w:p w14:paraId="174830BE" w14:textId="77777777" w:rsidR="00067626" w:rsidRPr="00067626" w:rsidRDefault="00067626" w:rsidP="00067626">
            <w:p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Exercises</w:t>
            </w:r>
            <w:proofErr w:type="spellEnd"/>
            <w:r w:rsidRPr="00067626">
              <w:rPr>
                <w:rFonts w:ascii="Arial Narrow" w:hAnsi="Arial Narrow" w:cs="Arial"/>
                <w:sz w:val="20"/>
                <w:szCs w:val="20"/>
              </w:rPr>
              <w:t>:</w:t>
            </w:r>
          </w:p>
          <w:p w14:paraId="47829B26" w14:textId="77777777" w:rsidR="00067626"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Types</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processes</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their</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classification</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basic</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types</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manufacturing</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systems</w:t>
            </w:r>
            <w:proofErr w:type="spellEnd"/>
          </w:p>
          <w:p w14:paraId="7886EE7F" w14:textId="77777777" w:rsidR="00067626"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r w:rsidRPr="00067626">
              <w:rPr>
                <w:rFonts w:ascii="Arial Narrow" w:hAnsi="Arial Narrow" w:cs="Arial"/>
                <w:sz w:val="20"/>
                <w:szCs w:val="20"/>
              </w:rPr>
              <w:t xml:space="preserve">Manufacturing </w:t>
            </w:r>
            <w:proofErr w:type="spellStart"/>
            <w:r w:rsidRPr="00067626">
              <w:rPr>
                <w:rFonts w:ascii="Arial Narrow" w:hAnsi="Arial Narrow" w:cs="Arial"/>
                <w:sz w:val="20"/>
                <w:szCs w:val="20"/>
              </w:rPr>
              <w:t>techniques</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technologies</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material</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processing</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assembly</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finishing</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processes</w:t>
            </w:r>
            <w:proofErr w:type="spellEnd"/>
          </w:p>
          <w:p w14:paraId="6B787B57" w14:textId="77777777" w:rsidR="00067626"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r w:rsidRPr="00067626">
              <w:rPr>
                <w:rFonts w:ascii="Arial Narrow" w:hAnsi="Arial Narrow" w:cs="Arial"/>
                <w:sz w:val="20"/>
                <w:szCs w:val="20"/>
              </w:rPr>
              <w:t xml:space="preserve">Design and </w:t>
            </w:r>
            <w:proofErr w:type="spellStart"/>
            <w:r w:rsidRPr="00067626">
              <w:rPr>
                <w:rFonts w:ascii="Arial Narrow" w:hAnsi="Arial Narrow" w:cs="Arial"/>
                <w:sz w:val="20"/>
                <w:szCs w:val="20"/>
              </w:rPr>
              <w:t>organization</w:t>
            </w:r>
            <w:proofErr w:type="spellEnd"/>
            <w:r w:rsidRPr="00067626">
              <w:rPr>
                <w:rFonts w:ascii="Arial Narrow" w:hAnsi="Arial Narrow" w:cs="Arial"/>
                <w:sz w:val="20"/>
                <w:szCs w:val="20"/>
              </w:rPr>
              <w:t xml:space="preserve"> of the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process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documentation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resource</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selection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planning</w:t>
            </w:r>
            <w:proofErr w:type="spellEnd"/>
          </w:p>
          <w:p w14:paraId="0820A687" w14:textId="77777777" w:rsidR="00067626"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r w:rsidRPr="00067626">
              <w:rPr>
                <w:rFonts w:ascii="Arial Narrow" w:hAnsi="Arial Narrow" w:cs="Arial"/>
                <w:sz w:val="20"/>
                <w:szCs w:val="20"/>
              </w:rPr>
              <w:t xml:space="preserve">Automation, </w:t>
            </w:r>
            <w:proofErr w:type="spellStart"/>
            <w:r w:rsidRPr="00067626">
              <w:rPr>
                <w:rFonts w:ascii="Arial Narrow" w:hAnsi="Arial Narrow" w:cs="Arial"/>
                <w:sz w:val="20"/>
                <w:szCs w:val="20"/>
              </w:rPr>
              <w:t>robotization</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digitization</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applications</w:t>
            </w:r>
            <w:proofErr w:type="spellEnd"/>
            <w:r w:rsidRPr="00067626">
              <w:rPr>
                <w:rFonts w:ascii="Arial Narrow" w:hAnsi="Arial Narrow" w:cs="Arial"/>
                <w:sz w:val="20"/>
                <w:szCs w:val="20"/>
              </w:rPr>
              <w:t xml:space="preserve"> of IT </w:t>
            </w:r>
            <w:proofErr w:type="spellStart"/>
            <w:r w:rsidRPr="00067626">
              <w:rPr>
                <w:rFonts w:ascii="Arial Narrow" w:hAnsi="Arial Narrow" w:cs="Arial"/>
                <w:sz w:val="20"/>
                <w:szCs w:val="20"/>
              </w:rPr>
              <w:t>systems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Industry</w:t>
            </w:r>
            <w:proofErr w:type="spellEnd"/>
            <w:r w:rsidRPr="00067626">
              <w:rPr>
                <w:rFonts w:ascii="Arial Narrow" w:hAnsi="Arial Narrow" w:cs="Arial"/>
                <w:sz w:val="20"/>
                <w:szCs w:val="20"/>
              </w:rPr>
              <w:t xml:space="preserve"> 4.0</w:t>
            </w:r>
          </w:p>
          <w:p w14:paraId="67A14E80" w14:textId="77777777" w:rsidR="00067626"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r w:rsidRPr="00067626">
              <w:rPr>
                <w:rFonts w:ascii="Arial Narrow" w:hAnsi="Arial Narrow" w:cs="Arial"/>
                <w:sz w:val="20"/>
                <w:szCs w:val="20"/>
              </w:rPr>
              <w:t xml:space="preserve">Control and </w:t>
            </w:r>
            <w:proofErr w:type="spellStart"/>
            <w:r w:rsidRPr="00067626">
              <w:rPr>
                <w:rFonts w:ascii="Arial Narrow" w:hAnsi="Arial Narrow" w:cs="Arial"/>
                <w:sz w:val="20"/>
                <w:szCs w:val="20"/>
              </w:rPr>
              <w:t>supervision</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progress</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scheduling</w:t>
            </w:r>
            <w:proofErr w:type="spellEnd"/>
            <w:r w:rsidRPr="00067626">
              <w:rPr>
                <w:rFonts w:ascii="Arial Narrow" w:hAnsi="Arial Narrow" w:cs="Arial"/>
                <w:sz w:val="20"/>
                <w:szCs w:val="20"/>
              </w:rPr>
              <w:t xml:space="preserve">, MES/APS, </w:t>
            </w:r>
            <w:proofErr w:type="spellStart"/>
            <w:r w:rsidRPr="00067626">
              <w:rPr>
                <w:rFonts w:ascii="Arial Narrow" w:hAnsi="Arial Narrow" w:cs="Arial"/>
                <w:sz w:val="20"/>
                <w:szCs w:val="20"/>
              </w:rPr>
              <w:t>flow</w:t>
            </w:r>
            <w:proofErr w:type="spellEnd"/>
            <w:r w:rsidRPr="00067626">
              <w:rPr>
                <w:rFonts w:ascii="Arial Narrow" w:hAnsi="Arial Narrow" w:cs="Arial"/>
                <w:sz w:val="20"/>
                <w:szCs w:val="20"/>
              </w:rPr>
              <w:t xml:space="preserve"> monitoring</w:t>
            </w:r>
          </w:p>
          <w:p w14:paraId="324D6CF4" w14:textId="77777777" w:rsidR="00067626"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Quality</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processes</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quality</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assurance</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methods</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metrology</w:t>
            </w:r>
            <w:proofErr w:type="spellEnd"/>
            <w:r w:rsidRPr="00067626">
              <w:rPr>
                <w:rFonts w:ascii="Arial Narrow" w:hAnsi="Arial Narrow" w:cs="Arial"/>
                <w:sz w:val="20"/>
                <w:szCs w:val="20"/>
              </w:rPr>
              <w:t xml:space="preserve">, SPC, </w:t>
            </w:r>
            <w:proofErr w:type="spellStart"/>
            <w:r w:rsidRPr="00067626">
              <w:rPr>
                <w:rFonts w:ascii="Arial Narrow" w:hAnsi="Arial Narrow" w:cs="Arial"/>
                <w:sz w:val="20"/>
                <w:szCs w:val="20"/>
              </w:rPr>
              <w:t>quality</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standards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improvement</w:t>
            </w:r>
            <w:proofErr w:type="spellEnd"/>
          </w:p>
          <w:p w14:paraId="5F59880F" w14:textId="77777777" w:rsidR="00067626"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r w:rsidRPr="00067626">
              <w:rPr>
                <w:rFonts w:ascii="Arial Narrow" w:hAnsi="Arial Narrow" w:cs="Arial"/>
                <w:sz w:val="20"/>
                <w:szCs w:val="20"/>
              </w:rPr>
              <w:t xml:space="preserve">Lean </w:t>
            </w:r>
            <w:proofErr w:type="spellStart"/>
            <w:r w:rsidRPr="00067626">
              <w:rPr>
                <w:rFonts w:ascii="Arial Narrow" w:hAnsi="Arial Narrow" w:cs="Arial"/>
                <w:sz w:val="20"/>
                <w:szCs w:val="20"/>
              </w:rPr>
              <w:t>manufacturing</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process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efficiency</w:t>
            </w:r>
            <w:proofErr w:type="spellEnd"/>
            <w:r w:rsidRPr="00067626">
              <w:rPr>
                <w:rFonts w:ascii="Arial Narrow" w:hAnsi="Arial Narrow" w:cs="Arial"/>
                <w:sz w:val="20"/>
                <w:szCs w:val="20"/>
              </w:rPr>
              <w:t xml:space="preserve"> - waste </w:t>
            </w:r>
            <w:proofErr w:type="spellStart"/>
            <w:r w:rsidRPr="00067626">
              <w:rPr>
                <w:rFonts w:ascii="Arial Narrow" w:hAnsi="Arial Narrow" w:cs="Arial"/>
                <w:sz w:val="20"/>
                <w:szCs w:val="20"/>
              </w:rPr>
              <w:t>elimination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standardization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continuous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improvement</w:t>
            </w:r>
            <w:proofErr w:type="spellEnd"/>
          </w:p>
          <w:p w14:paraId="08C582DE" w14:textId="77777777" w:rsidR="00BC7549" w:rsidRPr="00067626" w:rsidRDefault="00067626" w:rsidP="0006762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067626">
              <w:rPr>
                <w:rFonts w:ascii="Arial Narrow" w:hAnsi="Arial Narrow" w:cs="Arial"/>
                <w:sz w:val="20"/>
                <w:szCs w:val="20"/>
              </w:rPr>
              <w:t>Sustainable</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safe</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production</w:t>
            </w:r>
            <w:proofErr w:type="spellEnd"/>
            <w:r w:rsidRPr="00067626">
              <w:rPr>
                <w:rFonts w:ascii="Arial Narrow" w:hAnsi="Arial Narrow" w:cs="Arial"/>
                <w:sz w:val="20"/>
                <w:szCs w:val="20"/>
              </w:rPr>
              <w:t xml:space="preserve"> - </w:t>
            </w:r>
            <w:proofErr w:type="spellStart"/>
            <w:r w:rsidRPr="00067626">
              <w:rPr>
                <w:rFonts w:ascii="Arial Narrow" w:hAnsi="Arial Narrow" w:cs="Arial"/>
                <w:sz w:val="20"/>
                <w:szCs w:val="20"/>
              </w:rPr>
              <w:t>ergonomics</w:t>
            </w:r>
            <w:proofErr w:type="spellEnd"/>
            <w:r w:rsidRPr="00067626">
              <w:rPr>
                <w:rFonts w:ascii="Arial Narrow" w:hAnsi="Arial Narrow" w:cs="Arial"/>
                <w:sz w:val="20"/>
                <w:szCs w:val="20"/>
              </w:rPr>
              <w:t xml:space="preserve">, OHS, </w:t>
            </w:r>
            <w:proofErr w:type="spellStart"/>
            <w:r w:rsidRPr="00067626">
              <w:rPr>
                <w:rFonts w:ascii="Arial Narrow" w:hAnsi="Arial Narrow" w:cs="Arial"/>
                <w:sz w:val="20"/>
                <w:szCs w:val="20"/>
              </w:rPr>
              <w:t>energy</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material</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efficiency</w:t>
            </w:r>
            <w:proofErr w:type="spellEnd"/>
          </w:p>
        </w:tc>
      </w:tr>
      <w:tr w:rsidR="00BC7549" w:rsidRPr="008D49AE" w14:paraId="2F9F1E11"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7D5761AD"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1C4B264E"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0A094CF0" w14:textId="77777777" w:rsidR="00596D28" w:rsidRPr="00596D28" w:rsidRDefault="00596D28" w:rsidP="00596D28">
            <w:pPr>
              <w:shd w:val="clear" w:color="auto" w:fill="FFFFFF"/>
              <w:snapToGrid w:val="0"/>
              <w:spacing w:after="0"/>
              <w:rPr>
                <w:rFonts w:ascii="Arial Narrow" w:hAnsi="Arial Narrow"/>
                <w:sz w:val="20"/>
                <w:szCs w:val="20"/>
                <w:lang w:val="en-US"/>
              </w:rPr>
            </w:pPr>
            <w:r w:rsidRPr="00596D28">
              <w:rPr>
                <w:rFonts w:ascii="Arial Narrow" w:hAnsi="Arial Narrow"/>
                <w:bCs/>
                <w:sz w:val="20"/>
                <w:szCs w:val="20"/>
                <w:lang w:val="en-US"/>
              </w:rPr>
              <w:t xml:space="preserve">1. Groover, M. P. (2020). </w:t>
            </w:r>
            <w:r w:rsidRPr="00596D28">
              <w:rPr>
                <w:rFonts w:ascii="Arial Narrow" w:hAnsi="Arial Narrow"/>
                <w:i/>
                <w:iCs/>
                <w:sz w:val="20"/>
                <w:szCs w:val="20"/>
                <w:lang w:val="en-US"/>
              </w:rPr>
              <w:t>Fundamentals of Modern Manufacturing: Materials, Processes, and Systems</w:t>
            </w:r>
            <w:r w:rsidRPr="00596D28">
              <w:rPr>
                <w:rFonts w:ascii="Arial Narrow" w:hAnsi="Arial Narrow"/>
                <w:bCs/>
                <w:sz w:val="20"/>
                <w:szCs w:val="20"/>
                <w:lang w:val="en-US"/>
              </w:rPr>
              <w:t xml:space="preserve"> (7th ed.),</w:t>
            </w:r>
            <w:r w:rsidRPr="00596D28">
              <w:rPr>
                <w:rFonts w:ascii="Arial Narrow" w:hAnsi="Arial Narrow"/>
                <w:sz w:val="20"/>
                <w:szCs w:val="20"/>
                <w:lang w:val="en-US"/>
              </w:rPr>
              <w:t>Wiley.</w:t>
            </w:r>
          </w:p>
          <w:p w14:paraId="21D95B6C" w14:textId="77777777" w:rsidR="00596D28" w:rsidRPr="00596D28" w:rsidRDefault="00596D28" w:rsidP="00596D28">
            <w:pPr>
              <w:shd w:val="clear" w:color="auto" w:fill="FFFFFF"/>
              <w:snapToGrid w:val="0"/>
              <w:spacing w:after="0"/>
              <w:rPr>
                <w:rFonts w:ascii="Arial Narrow" w:hAnsi="Arial Narrow"/>
                <w:sz w:val="20"/>
                <w:szCs w:val="20"/>
                <w:lang w:val="en-US"/>
              </w:rPr>
            </w:pPr>
            <w:r w:rsidRPr="00596D28">
              <w:rPr>
                <w:rFonts w:ascii="Arial Narrow" w:hAnsi="Arial Narrow"/>
                <w:bCs/>
                <w:sz w:val="20"/>
                <w:szCs w:val="20"/>
                <w:lang w:val="en-US"/>
              </w:rPr>
              <w:t xml:space="preserve">2. </w:t>
            </w:r>
            <w:proofErr w:type="spellStart"/>
            <w:r w:rsidRPr="00596D28">
              <w:rPr>
                <w:rFonts w:ascii="Arial Narrow" w:hAnsi="Arial Narrow"/>
                <w:bCs/>
                <w:sz w:val="20"/>
                <w:szCs w:val="20"/>
                <w:lang w:val="en-US"/>
              </w:rPr>
              <w:t>Kalpakjian</w:t>
            </w:r>
            <w:proofErr w:type="spellEnd"/>
            <w:r w:rsidRPr="00596D28">
              <w:rPr>
                <w:rFonts w:ascii="Arial Narrow" w:hAnsi="Arial Narrow"/>
                <w:bCs/>
                <w:sz w:val="20"/>
                <w:szCs w:val="20"/>
                <w:lang w:val="en-US"/>
              </w:rPr>
              <w:t xml:space="preserve">, S., Schmid, S. R. (2019). </w:t>
            </w:r>
            <w:r w:rsidRPr="00596D28">
              <w:rPr>
                <w:rFonts w:ascii="Arial Narrow" w:hAnsi="Arial Narrow"/>
                <w:i/>
                <w:iCs/>
                <w:sz w:val="20"/>
                <w:szCs w:val="20"/>
                <w:lang w:val="en-US"/>
              </w:rPr>
              <w:t>Manufacturing Engineering and Technology</w:t>
            </w:r>
            <w:r w:rsidRPr="00596D28">
              <w:rPr>
                <w:rFonts w:ascii="Arial Narrow" w:hAnsi="Arial Narrow"/>
                <w:bCs/>
                <w:sz w:val="20"/>
                <w:szCs w:val="20"/>
                <w:lang w:val="en-US"/>
              </w:rPr>
              <w:t xml:space="preserve"> (7th ed.).</w:t>
            </w:r>
            <w:r w:rsidRPr="00596D28">
              <w:rPr>
                <w:rFonts w:ascii="Arial Narrow" w:hAnsi="Arial Narrow"/>
                <w:sz w:val="20"/>
                <w:szCs w:val="20"/>
                <w:lang w:val="en-US"/>
              </w:rPr>
              <w:br/>
              <w:t>Pearson.</w:t>
            </w:r>
          </w:p>
          <w:p w14:paraId="2A94F59C" w14:textId="77777777" w:rsidR="00BC7549" w:rsidRPr="008D49AE" w:rsidRDefault="00596D28" w:rsidP="00596D28">
            <w:pPr>
              <w:shd w:val="clear" w:color="auto" w:fill="FFFFFF"/>
              <w:snapToGrid w:val="0"/>
              <w:spacing w:after="0"/>
              <w:rPr>
                <w:rFonts w:ascii="Arial Narrow" w:hAnsi="Arial Narrow"/>
                <w:sz w:val="20"/>
                <w:szCs w:val="20"/>
                <w:lang w:val="en-US"/>
              </w:rPr>
            </w:pPr>
            <w:r w:rsidRPr="00596D28">
              <w:rPr>
                <w:rFonts w:ascii="Arial Narrow" w:hAnsi="Arial Narrow"/>
                <w:bCs/>
                <w:sz w:val="20"/>
                <w:szCs w:val="20"/>
                <w:lang w:val="en-US"/>
              </w:rPr>
              <w:t xml:space="preserve">3. </w:t>
            </w:r>
            <w:proofErr w:type="spellStart"/>
            <w:r w:rsidRPr="00596D28">
              <w:rPr>
                <w:rFonts w:ascii="Arial Narrow" w:hAnsi="Arial Narrow"/>
                <w:bCs/>
                <w:sz w:val="20"/>
                <w:szCs w:val="20"/>
                <w:lang w:val="en-US"/>
              </w:rPr>
              <w:t>Degarmo</w:t>
            </w:r>
            <w:proofErr w:type="spellEnd"/>
            <w:r w:rsidRPr="00596D28">
              <w:rPr>
                <w:rFonts w:ascii="Arial Narrow" w:hAnsi="Arial Narrow"/>
                <w:bCs/>
                <w:sz w:val="20"/>
                <w:szCs w:val="20"/>
                <w:lang w:val="en-US"/>
              </w:rPr>
              <w:t xml:space="preserve">, E. P., Black, J. T., </w:t>
            </w:r>
            <w:proofErr w:type="spellStart"/>
            <w:r w:rsidRPr="00596D28">
              <w:rPr>
                <w:rFonts w:ascii="Arial Narrow" w:hAnsi="Arial Narrow"/>
                <w:bCs/>
                <w:sz w:val="20"/>
                <w:szCs w:val="20"/>
                <w:lang w:val="en-US"/>
              </w:rPr>
              <w:t>Kohser</w:t>
            </w:r>
            <w:proofErr w:type="spellEnd"/>
            <w:r w:rsidRPr="00596D28">
              <w:rPr>
                <w:rFonts w:ascii="Arial Narrow" w:hAnsi="Arial Narrow"/>
                <w:bCs/>
                <w:sz w:val="20"/>
                <w:szCs w:val="20"/>
                <w:lang w:val="en-US"/>
              </w:rPr>
              <w:t xml:space="preserve">, R. A. (2011/reprint 2020). </w:t>
            </w:r>
            <w:r w:rsidRPr="00596D28">
              <w:rPr>
                <w:rFonts w:ascii="Arial Narrow" w:hAnsi="Arial Narrow"/>
                <w:i/>
                <w:iCs/>
                <w:sz w:val="20"/>
                <w:szCs w:val="20"/>
                <w:lang w:val="en-US"/>
              </w:rPr>
              <w:t>Materials and Processes in Manufacturing</w:t>
            </w:r>
            <w:r w:rsidRPr="00596D28">
              <w:rPr>
                <w:rFonts w:ascii="Arial Narrow" w:hAnsi="Arial Narrow"/>
                <w:bCs/>
                <w:sz w:val="20"/>
                <w:szCs w:val="20"/>
                <w:lang w:val="en-US"/>
              </w:rPr>
              <w:t xml:space="preserve"> (11th ed.), </w:t>
            </w:r>
            <w:r w:rsidRPr="00596D28">
              <w:rPr>
                <w:rFonts w:ascii="Arial Narrow" w:hAnsi="Arial Narrow"/>
                <w:sz w:val="20"/>
                <w:szCs w:val="20"/>
                <w:lang w:val="en-US"/>
              </w:rPr>
              <w:t>Wiley.</w:t>
            </w:r>
          </w:p>
        </w:tc>
      </w:tr>
      <w:tr w:rsidR="00BC7549" w:rsidRPr="004745B9" w14:paraId="7D34B539"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06513517"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746E6EB2" w14:textId="77777777" w:rsidR="00596D28" w:rsidRPr="00596D28" w:rsidRDefault="00596D28" w:rsidP="00596D28">
            <w:pPr>
              <w:shd w:val="clear" w:color="auto" w:fill="FFFFFF"/>
              <w:snapToGrid w:val="0"/>
              <w:spacing w:after="0"/>
              <w:rPr>
                <w:rFonts w:ascii="Arial Narrow" w:hAnsi="Arial Narrow"/>
                <w:sz w:val="20"/>
                <w:szCs w:val="20"/>
                <w:lang w:val="en-US"/>
              </w:rPr>
            </w:pPr>
            <w:r w:rsidRPr="00596D28">
              <w:rPr>
                <w:rStyle w:val="Pogrubienie"/>
                <w:b w:val="0"/>
              </w:rPr>
              <w:t>1</w:t>
            </w:r>
            <w:r w:rsidRPr="00596D28">
              <w:rPr>
                <w:rFonts w:ascii="Arial Narrow" w:hAnsi="Arial Narrow"/>
                <w:bCs/>
                <w:sz w:val="20"/>
                <w:szCs w:val="20"/>
                <w:lang w:val="en-US"/>
              </w:rPr>
              <w:t xml:space="preserve">. Stevenson, W. J. (2021). </w:t>
            </w:r>
            <w:r w:rsidRPr="00596D28">
              <w:rPr>
                <w:rFonts w:ascii="Arial Narrow" w:hAnsi="Arial Narrow"/>
                <w:i/>
                <w:iCs/>
                <w:sz w:val="20"/>
                <w:szCs w:val="20"/>
                <w:lang w:val="en-US"/>
              </w:rPr>
              <w:t>Operations Management</w:t>
            </w:r>
            <w:r w:rsidRPr="00596D28">
              <w:rPr>
                <w:rFonts w:ascii="Arial Narrow" w:hAnsi="Arial Narrow"/>
                <w:bCs/>
                <w:sz w:val="20"/>
                <w:szCs w:val="20"/>
                <w:lang w:val="en-US"/>
              </w:rPr>
              <w:t xml:space="preserve"> (14th ed.), </w:t>
            </w:r>
            <w:r w:rsidRPr="00596D28">
              <w:rPr>
                <w:rFonts w:ascii="Arial Narrow" w:hAnsi="Arial Narrow"/>
                <w:sz w:val="20"/>
                <w:szCs w:val="20"/>
                <w:lang w:val="en-US"/>
              </w:rPr>
              <w:t>McGraw-Hill.</w:t>
            </w:r>
          </w:p>
          <w:p w14:paraId="4B999D79" w14:textId="77777777" w:rsidR="00596D28" w:rsidRPr="00596D28" w:rsidRDefault="00596D28" w:rsidP="00067626">
            <w:pPr>
              <w:shd w:val="clear" w:color="auto" w:fill="FFFFFF"/>
              <w:snapToGrid w:val="0"/>
              <w:spacing w:after="0"/>
              <w:rPr>
                <w:rFonts w:ascii="Arial Narrow" w:hAnsi="Arial Narrow"/>
                <w:sz w:val="20"/>
                <w:szCs w:val="20"/>
                <w:lang w:val="en-US"/>
              </w:rPr>
            </w:pPr>
            <w:r w:rsidRPr="00596D28">
              <w:rPr>
                <w:rFonts w:ascii="Arial Narrow" w:hAnsi="Arial Narrow"/>
                <w:bCs/>
                <w:sz w:val="20"/>
                <w:szCs w:val="20"/>
                <w:lang w:val="en-US"/>
              </w:rPr>
              <w:t xml:space="preserve">2. Heizer, J., Render, B., &amp; Munson, C. (2020). </w:t>
            </w:r>
            <w:r w:rsidRPr="00596D28">
              <w:rPr>
                <w:rFonts w:ascii="Arial Narrow" w:hAnsi="Arial Narrow"/>
                <w:i/>
                <w:iCs/>
                <w:sz w:val="20"/>
                <w:szCs w:val="20"/>
                <w:lang w:val="en-US"/>
              </w:rPr>
              <w:t>Operations Management</w:t>
            </w:r>
            <w:r w:rsidRPr="00596D28">
              <w:rPr>
                <w:rFonts w:ascii="Arial Narrow" w:hAnsi="Arial Narrow"/>
                <w:bCs/>
                <w:sz w:val="20"/>
                <w:szCs w:val="20"/>
                <w:lang w:val="en-US"/>
              </w:rPr>
              <w:t xml:space="preserve"> (13th ed.),</w:t>
            </w:r>
            <w:r w:rsidRPr="00596D28">
              <w:rPr>
                <w:rFonts w:ascii="Arial Narrow" w:hAnsi="Arial Narrow"/>
                <w:sz w:val="20"/>
                <w:szCs w:val="20"/>
                <w:lang w:val="en-US"/>
              </w:rPr>
              <w:t>Pearson.</w:t>
            </w:r>
          </w:p>
          <w:p w14:paraId="5F3AF9B5" w14:textId="77777777" w:rsidR="00067626" w:rsidRPr="00067626" w:rsidRDefault="00067626" w:rsidP="00067626">
            <w:pPr>
              <w:shd w:val="clear" w:color="auto" w:fill="FFFFFF"/>
              <w:snapToGrid w:val="0"/>
              <w:spacing w:after="0"/>
              <w:rPr>
                <w:rFonts w:ascii="Arial Narrow" w:hAnsi="Arial Narrow"/>
                <w:sz w:val="20"/>
                <w:szCs w:val="20"/>
                <w:lang w:val="en-US"/>
              </w:rPr>
            </w:pPr>
            <w:r>
              <w:rPr>
                <w:rFonts w:ascii="Arial Narrow" w:hAnsi="Arial Narrow"/>
                <w:sz w:val="20"/>
                <w:szCs w:val="20"/>
                <w:lang w:val="en-US"/>
              </w:rPr>
              <w:t xml:space="preserve">3. </w:t>
            </w:r>
            <w:r w:rsidRPr="00067626">
              <w:rPr>
                <w:rFonts w:ascii="Arial Narrow" w:hAnsi="Arial Narrow"/>
                <w:sz w:val="20"/>
                <w:szCs w:val="20"/>
                <w:lang w:val="en-US"/>
              </w:rPr>
              <w:t>Helmi A. Youssef, Hassan A. El-</w:t>
            </w:r>
            <w:proofErr w:type="spellStart"/>
            <w:r w:rsidRPr="00067626">
              <w:rPr>
                <w:rFonts w:ascii="Arial Narrow" w:hAnsi="Arial Narrow"/>
                <w:sz w:val="20"/>
                <w:szCs w:val="20"/>
                <w:lang w:val="en-US"/>
              </w:rPr>
              <w:t>Hofy</w:t>
            </w:r>
            <w:proofErr w:type="spellEnd"/>
            <w:r w:rsidRPr="00067626">
              <w:rPr>
                <w:rFonts w:ascii="Arial Narrow" w:hAnsi="Arial Narrow"/>
                <w:sz w:val="20"/>
                <w:szCs w:val="20"/>
                <w:lang w:val="en-US"/>
              </w:rPr>
              <w:t>, Mahmoud H. Ahmed – Manufacturing Technology: Materials, Processes, and Equipment (</w:t>
            </w:r>
            <w:proofErr w:type="spellStart"/>
            <w:r w:rsidRPr="00067626">
              <w:rPr>
                <w:rFonts w:ascii="Arial Narrow" w:hAnsi="Arial Narrow"/>
                <w:sz w:val="20"/>
                <w:szCs w:val="20"/>
                <w:lang w:val="en-US"/>
              </w:rPr>
              <w:t>wyd</w:t>
            </w:r>
            <w:proofErr w:type="spellEnd"/>
            <w:r w:rsidRPr="00067626">
              <w:rPr>
                <w:rFonts w:ascii="Arial Narrow" w:hAnsi="Arial Narrow"/>
                <w:sz w:val="20"/>
                <w:szCs w:val="20"/>
                <w:lang w:val="en-US"/>
              </w:rPr>
              <w:t>. 2, 2024), CRC Press</w:t>
            </w:r>
          </w:p>
          <w:p w14:paraId="748A6AEB" w14:textId="77777777" w:rsidR="00BC7549" w:rsidRPr="004E0CD6" w:rsidRDefault="00067626" w:rsidP="00067626">
            <w:pPr>
              <w:shd w:val="clear" w:color="auto" w:fill="FFFFFF"/>
              <w:snapToGrid w:val="0"/>
              <w:spacing w:after="0"/>
              <w:rPr>
                <w:rFonts w:ascii="Arial Narrow" w:hAnsi="Arial Narrow"/>
                <w:sz w:val="20"/>
                <w:szCs w:val="20"/>
                <w:lang w:val="en-US"/>
              </w:rPr>
            </w:pPr>
            <w:r>
              <w:rPr>
                <w:rFonts w:ascii="Arial Narrow" w:hAnsi="Arial Narrow"/>
                <w:sz w:val="20"/>
                <w:szCs w:val="20"/>
                <w:lang w:val="en-US"/>
              </w:rPr>
              <w:t xml:space="preserve">4. </w:t>
            </w:r>
            <w:r w:rsidRPr="00067626">
              <w:rPr>
                <w:rFonts w:ascii="Arial Narrow" w:hAnsi="Arial Narrow"/>
                <w:sz w:val="20"/>
                <w:szCs w:val="20"/>
                <w:lang w:val="en-US"/>
              </w:rPr>
              <w:t>Dominguez D.R. i in., Main Trend Topics on Industry 4.0 in the Manufacturing Sector: A Bibliometric Review (2024), MDPI</w:t>
            </w:r>
          </w:p>
        </w:tc>
      </w:tr>
      <w:tr w:rsidR="006B5A76" w:rsidRPr="004745B9" w14:paraId="0057D17A"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6A1955A6"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8F7AA94" w14:textId="77777777" w:rsidR="006B5A76" w:rsidRPr="00067626" w:rsidRDefault="00067626" w:rsidP="00067626">
            <w:pPr>
              <w:pStyle w:val="Akapitzlist"/>
              <w:numPr>
                <w:ilvl w:val="0"/>
                <w:numId w:val="3"/>
              </w:numPr>
              <w:shd w:val="clear" w:color="auto" w:fill="FFFFFF"/>
              <w:snapToGrid w:val="0"/>
              <w:spacing w:after="0"/>
              <w:rPr>
                <w:rFonts w:ascii="Arial Narrow" w:hAnsi="Arial Narrow"/>
                <w:sz w:val="20"/>
                <w:szCs w:val="20"/>
                <w:lang w:val="en-US"/>
              </w:rPr>
            </w:pPr>
            <w:proofErr w:type="spellStart"/>
            <w:r w:rsidRPr="00067626">
              <w:rPr>
                <w:rFonts w:ascii="Arial Narrow" w:hAnsi="Arial Narrow"/>
                <w:sz w:val="20"/>
                <w:szCs w:val="20"/>
                <w:lang w:val="en-US"/>
              </w:rPr>
              <w:t>Zarządzanie</w:t>
            </w:r>
            <w:proofErr w:type="spellEnd"/>
            <w:r w:rsidRPr="00067626">
              <w:rPr>
                <w:rFonts w:ascii="Arial Narrow" w:hAnsi="Arial Narrow"/>
                <w:sz w:val="20"/>
                <w:szCs w:val="20"/>
                <w:lang w:val="en-US"/>
              </w:rPr>
              <w:t xml:space="preserve"> </w:t>
            </w:r>
            <w:proofErr w:type="spellStart"/>
            <w:r w:rsidRPr="00067626">
              <w:rPr>
                <w:rFonts w:ascii="Arial Narrow" w:hAnsi="Arial Narrow"/>
                <w:sz w:val="20"/>
                <w:szCs w:val="20"/>
                <w:lang w:val="en-US"/>
              </w:rPr>
              <w:t>i</w:t>
            </w:r>
            <w:proofErr w:type="spellEnd"/>
            <w:r w:rsidRPr="00067626">
              <w:rPr>
                <w:rFonts w:ascii="Arial Narrow" w:hAnsi="Arial Narrow"/>
                <w:sz w:val="20"/>
                <w:szCs w:val="20"/>
                <w:lang w:val="en-US"/>
              </w:rPr>
              <w:t xml:space="preserve"> </w:t>
            </w:r>
            <w:proofErr w:type="spellStart"/>
            <w:r w:rsidRPr="00067626">
              <w:rPr>
                <w:rFonts w:ascii="Arial Narrow" w:hAnsi="Arial Narrow"/>
                <w:sz w:val="20"/>
                <w:szCs w:val="20"/>
                <w:lang w:val="en-US"/>
              </w:rPr>
              <w:t>inżynieria</w:t>
            </w:r>
            <w:proofErr w:type="spellEnd"/>
            <w:r w:rsidRPr="00067626">
              <w:rPr>
                <w:rFonts w:ascii="Arial Narrow" w:hAnsi="Arial Narrow"/>
                <w:sz w:val="20"/>
                <w:szCs w:val="20"/>
                <w:lang w:val="en-US"/>
              </w:rPr>
              <w:t xml:space="preserve"> </w:t>
            </w:r>
            <w:proofErr w:type="spellStart"/>
            <w:r w:rsidRPr="00067626">
              <w:rPr>
                <w:rFonts w:ascii="Arial Narrow" w:hAnsi="Arial Narrow"/>
                <w:sz w:val="20"/>
                <w:szCs w:val="20"/>
                <w:lang w:val="en-US"/>
              </w:rPr>
              <w:t>produkcji</w:t>
            </w:r>
            <w:proofErr w:type="spellEnd"/>
            <w:r w:rsidRPr="00067626">
              <w:rPr>
                <w:rFonts w:ascii="Arial Narrow" w:hAnsi="Arial Narrow"/>
                <w:sz w:val="20"/>
                <w:szCs w:val="20"/>
                <w:lang w:val="en-US"/>
              </w:rPr>
              <w:t xml:space="preserve">. </w:t>
            </w:r>
            <w:proofErr w:type="spellStart"/>
            <w:r w:rsidRPr="00067626">
              <w:rPr>
                <w:rFonts w:ascii="Arial Narrow" w:hAnsi="Arial Narrow"/>
                <w:sz w:val="20"/>
                <w:szCs w:val="20"/>
                <w:lang w:val="en-US"/>
              </w:rPr>
              <w:t>Wybrane</w:t>
            </w:r>
            <w:proofErr w:type="spellEnd"/>
            <w:r w:rsidRPr="00067626">
              <w:rPr>
                <w:rFonts w:ascii="Arial Narrow" w:hAnsi="Arial Narrow"/>
                <w:sz w:val="20"/>
                <w:szCs w:val="20"/>
                <w:lang w:val="en-US"/>
              </w:rPr>
              <w:t xml:space="preserve"> </w:t>
            </w:r>
            <w:proofErr w:type="spellStart"/>
            <w:r w:rsidRPr="00067626">
              <w:rPr>
                <w:rFonts w:ascii="Arial Narrow" w:hAnsi="Arial Narrow"/>
                <w:sz w:val="20"/>
                <w:szCs w:val="20"/>
                <w:lang w:val="en-US"/>
              </w:rPr>
              <w:t>zagadnienia</w:t>
            </w:r>
            <w:proofErr w:type="spellEnd"/>
            <w:r w:rsidRPr="00067626">
              <w:rPr>
                <w:rFonts w:ascii="Arial Narrow" w:hAnsi="Arial Narrow"/>
                <w:sz w:val="20"/>
                <w:szCs w:val="20"/>
                <w:lang w:val="en-US"/>
              </w:rPr>
              <w:t xml:space="preserve"> Joanna </w:t>
            </w:r>
            <w:proofErr w:type="spellStart"/>
            <w:r w:rsidRPr="00067626">
              <w:rPr>
                <w:rFonts w:ascii="Arial Narrow" w:hAnsi="Arial Narrow"/>
                <w:sz w:val="20"/>
                <w:szCs w:val="20"/>
                <w:lang w:val="en-US"/>
              </w:rPr>
              <w:t>Kurowska-Pysz</w:t>
            </w:r>
            <w:proofErr w:type="spellEnd"/>
            <w:r w:rsidRPr="00067626">
              <w:rPr>
                <w:rFonts w:ascii="Arial Narrow" w:hAnsi="Arial Narrow"/>
                <w:sz w:val="20"/>
                <w:szCs w:val="20"/>
                <w:lang w:val="en-US"/>
              </w:rPr>
              <w:t xml:space="preserve">, </w:t>
            </w:r>
            <w:proofErr w:type="spellStart"/>
            <w:r w:rsidRPr="00067626">
              <w:rPr>
                <w:rFonts w:ascii="Arial Narrow" w:hAnsi="Arial Narrow"/>
                <w:sz w:val="20"/>
                <w:szCs w:val="20"/>
                <w:lang w:val="en-US"/>
              </w:rPr>
              <w:t>Wydawnictwo</w:t>
            </w:r>
            <w:proofErr w:type="spellEnd"/>
            <w:r w:rsidRPr="00067626">
              <w:rPr>
                <w:rFonts w:ascii="Arial Narrow" w:hAnsi="Arial Narrow"/>
                <w:sz w:val="20"/>
                <w:szCs w:val="20"/>
                <w:lang w:val="en-US"/>
              </w:rPr>
              <w:t xml:space="preserve"> </w:t>
            </w:r>
            <w:proofErr w:type="spellStart"/>
            <w:r w:rsidRPr="00067626">
              <w:rPr>
                <w:rFonts w:ascii="Arial Narrow" w:hAnsi="Arial Narrow"/>
                <w:sz w:val="20"/>
                <w:szCs w:val="20"/>
                <w:lang w:val="en-US"/>
              </w:rPr>
              <w:t>Naukowe</w:t>
            </w:r>
            <w:proofErr w:type="spellEnd"/>
            <w:r w:rsidRPr="00067626">
              <w:rPr>
                <w:rFonts w:ascii="Arial Narrow" w:hAnsi="Arial Narrow"/>
                <w:sz w:val="20"/>
                <w:szCs w:val="20"/>
                <w:lang w:val="en-US"/>
              </w:rPr>
              <w:t xml:space="preserve"> Akademii WSB, 2018</w:t>
            </w:r>
          </w:p>
        </w:tc>
      </w:tr>
      <w:tr w:rsidR="00BC7549" w:rsidRPr="007853E6" w14:paraId="5AECDF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0BE367"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171FB519"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3673374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7D1D8027"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FCA49AF" w14:textId="77777777" w:rsidR="00067626" w:rsidRPr="00067626" w:rsidRDefault="00067626" w:rsidP="00067626">
            <w:pPr>
              <w:autoSpaceDE w:val="0"/>
              <w:autoSpaceDN w:val="0"/>
              <w:adjustRightInd w:val="0"/>
              <w:spacing w:after="0"/>
              <w:contextualSpacing/>
              <w:jc w:val="both"/>
              <w:textAlignment w:val="center"/>
              <w:rPr>
                <w:rFonts w:ascii="Arial Narrow" w:hAnsi="Arial Narrow" w:cs="Arial"/>
                <w:sz w:val="20"/>
                <w:szCs w:val="20"/>
              </w:rPr>
            </w:pPr>
            <w:r w:rsidRPr="00067626">
              <w:rPr>
                <w:rFonts w:ascii="Arial Narrow" w:hAnsi="Arial Narrow" w:cs="Arial"/>
                <w:sz w:val="20"/>
                <w:szCs w:val="20"/>
              </w:rPr>
              <w:t>Direct form</w:t>
            </w:r>
          </w:p>
          <w:p w14:paraId="3E799F9B" w14:textId="77777777" w:rsidR="00BC7549" w:rsidRPr="00AD1371" w:rsidRDefault="00067626" w:rsidP="00067626">
            <w:pPr>
              <w:autoSpaceDE w:val="0"/>
              <w:autoSpaceDN w:val="0"/>
              <w:adjustRightInd w:val="0"/>
              <w:spacing w:after="0"/>
              <w:contextualSpacing/>
              <w:jc w:val="both"/>
              <w:textAlignment w:val="center"/>
              <w:rPr>
                <w:rFonts w:ascii="Arial Narrow" w:hAnsi="Arial Narrow" w:cs="Arial"/>
                <w:sz w:val="20"/>
                <w:szCs w:val="20"/>
              </w:rPr>
            </w:pPr>
            <w:r w:rsidRPr="00067626">
              <w:rPr>
                <w:rFonts w:ascii="Arial Narrow" w:hAnsi="Arial Narrow" w:cs="Arial"/>
                <w:sz w:val="20"/>
                <w:szCs w:val="20"/>
              </w:rPr>
              <w:t xml:space="preserve">Problem </w:t>
            </w:r>
            <w:proofErr w:type="spellStart"/>
            <w:r w:rsidRPr="00067626">
              <w:rPr>
                <w:rFonts w:ascii="Arial Narrow" w:hAnsi="Arial Narrow" w:cs="Arial"/>
                <w:sz w:val="20"/>
                <w:szCs w:val="20"/>
              </w:rPr>
              <w:t>lecture</w:t>
            </w:r>
            <w:proofErr w:type="spellEnd"/>
            <w:r w:rsidRPr="00067626">
              <w:rPr>
                <w:rFonts w:ascii="Arial Narrow" w:hAnsi="Arial Narrow" w:cs="Arial"/>
                <w:sz w:val="20"/>
                <w:szCs w:val="20"/>
              </w:rPr>
              <w:t xml:space="preserve">, multimedia </w:t>
            </w:r>
            <w:proofErr w:type="spellStart"/>
            <w:r w:rsidRPr="00067626">
              <w:rPr>
                <w:rFonts w:ascii="Arial Narrow" w:hAnsi="Arial Narrow" w:cs="Arial"/>
                <w:sz w:val="20"/>
                <w:szCs w:val="20"/>
              </w:rPr>
              <w:t>presentation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discussion</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examples</w:t>
            </w:r>
            <w:proofErr w:type="spellEnd"/>
            <w:r w:rsidRPr="00067626">
              <w:rPr>
                <w:rFonts w:ascii="Arial Narrow" w:hAnsi="Arial Narrow" w:cs="Arial"/>
                <w:sz w:val="20"/>
                <w:szCs w:val="20"/>
              </w:rPr>
              <w:t xml:space="preserve"> from </w:t>
            </w:r>
            <w:proofErr w:type="spellStart"/>
            <w:r w:rsidRPr="00067626">
              <w:rPr>
                <w:rFonts w:ascii="Arial Narrow" w:hAnsi="Arial Narrow" w:cs="Arial"/>
                <w:sz w:val="20"/>
                <w:szCs w:val="20"/>
              </w:rPr>
              <w:t>industrial</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practice</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discussion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group</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work</w:t>
            </w:r>
            <w:proofErr w:type="spellEnd"/>
            <w:r w:rsidRPr="00067626">
              <w:rPr>
                <w:rFonts w:ascii="Arial Narrow" w:hAnsi="Arial Narrow" w:cs="Arial"/>
                <w:sz w:val="20"/>
                <w:szCs w:val="20"/>
              </w:rPr>
              <w:t>, problem-</w:t>
            </w:r>
            <w:proofErr w:type="spellStart"/>
            <w:r w:rsidRPr="00067626">
              <w:rPr>
                <w:rFonts w:ascii="Arial Narrow" w:hAnsi="Arial Narrow" w:cs="Arial"/>
                <w:sz w:val="20"/>
                <w:szCs w:val="20"/>
              </w:rPr>
              <w:t>solving</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tasks</w:t>
            </w:r>
            <w:proofErr w:type="spellEnd"/>
          </w:p>
        </w:tc>
      </w:tr>
      <w:tr w:rsidR="00BC7549" w:rsidRPr="00DC666F" w14:paraId="3FC976D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4C540F79"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4FE28307" w14:textId="77777777" w:rsidR="00BC7549" w:rsidRPr="00DC666F" w:rsidRDefault="00067626" w:rsidP="004311CC">
            <w:pPr>
              <w:autoSpaceDE w:val="0"/>
              <w:autoSpaceDN w:val="0"/>
              <w:adjustRightInd w:val="0"/>
              <w:spacing w:after="0"/>
              <w:jc w:val="both"/>
              <w:textAlignment w:val="center"/>
              <w:rPr>
                <w:rFonts w:ascii="Arial Narrow" w:hAnsi="Arial Narrow" w:cs="Arial"/>
                <w:sz w:val="20"/>
                <w:szCs w:val="20"/>
                <w:lang w:val="en-US"/>
              </w:rPr>
            </w:pPr>
            <w:r w:rsidRPr="00067626">
              <w:rPr>
                <w:rFonts w:ascii="Arial Narrow" w:hAnsi="Arial Narrow" w:cs="Arial"/>
                <w:sz w:val="20"/>
                <w:szCs w:val="20"/>
                <w:lang w:val="en-US"/>
              </w:rPr>
              <w:t>Multimedia presentation, source texts – selected examples of production processes, exercise sets</w:t>
            </w:r>
          </w:p>
        </w:tc>
      </w:tr>
      <w:tr w:rsidR="00BC7549" w:rsidRPr="00BD265B" w14:paraId="62D443DE"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EE1D587"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28C95C55"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4FE7FCDF"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11DCE89B" w14:textId="77777777" w:rsidR="00BC7549" w:rsidRPr="00BD265B" w:rsidRDefault="00067626" w:rsidP="004311CC">
            <w:pPr>
              <w:autoSpaceDE w:val="0"/>
              <w:autoSpaceDN w:val="0"/>
              <w:adjustRightInd w:val="0"/>
              <w:spacing w:after="0"/>
              <w:contextualSpacing/>
              <w:jc w:val="both"/>
              <w:textAlignment w:val="center"/>
              <w:rPr>
                <w:rFonts w:ascii="Arial Narrow" w:hAnsi="Arial Narrow" w:cs="Arial"/>
                <w:sz w:val="20"/>
                <w:szCs w:val="20"/>
                <w:lang w:val="sv-SE"/>
              </w:rPr>
            </w:pPr>
            <w:r w:rsidRPr="00067626">
              <w:rPr>
                <w:rFonts w:ascii="Arial Narrow" w:hAnsi="Arial Narrow" w:cs="Arial"/>
                <w:sz w:val="20"/>
                <w:szCs w:val="20"/>
                <w:lang w:val="sv-SE"/>
              </w:rPr>
              <w:t xml:space="preserve">The objective of the project is to develop a sample production process based on input data received from the </w:t>
            </w:r>
            <w:r>
              <w:rPr>
                <w:rFonts w:ascii="Arial Narrow" w:hAnsi="Arial Narrow" w:cs="Arial"/>
                <w:sz w:val="20"/>
                <w:szCs w:val="20"/>
                <w:lang w:val="sv-SE"/>
              </w:rPr>
              <w:t>lecturer</w:t>
            </w:r>
            <w:r w:rsidRPr="00067626">
              <w:rPr>
                <w:rFonts w:ascii="Arial Narrow" w:hAnsi="Arial Narrow" w:cs="Arial"/>
                <w:sz w:val="20"/>
                <w:szCs w:val="20"/>
                <w:lang w:val="sv-SE"/>
              </w:rPr>
              <w:t>.</w:t>
            </w:r>
          </w:p>
        </w:tc>
      </w:tr>
      <w:tr w:rsidR="00BC7549" w:rsidRPr="00BD265B" w14:paraId="26F49B84"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043C9962"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23D4F023"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3B0D36A6"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lastRenderedPageBreak/>
              <w:t>face-to-face classes and e-learning)</w:t>
            </w:r>
          </w:p>
        </w:tc>
        <w:tc>
          <w:tcPr>
            <w:tcW w:w="7293" w:type="dxa"/>
            <w:gridSpan w:val="10"/>
            <w:tcBorders>
              <w:top w:val="single" w:sz="4" w:space="0" w:color="auto"/>
              <w:left w:val="single" w:sz="4" w:space="0" w:color="auto"/>
              <w:bottom w:val="single" w:sz="4" w:space="0" w:color="auto"/>
              <w:right w:val="single" w:sz="4" w:space="0" w:color="auto"/>
            </w:tcBorders>
          </w:tcPr>
          <w:p w14:paraId="04F6402C" w14:textId="77777777" w:rsidR="00067626" w:rsidRPr="00067626" w:rsidRDefault="00067626" w:rsidP="00067626">
            <w:pPr>
              <w:autoSpaceDE w:val="0"/>
              <w:autoSpaceDN w:val="0"/>
              <w:adjustRightInd w:val="0"/>
              <w:spacing w:after="0"/>
              <w:jc w:val="both"/>
              <w:textAlignment w:val="center"/>
              <w:rPr>
                <w:rFonts w:ascii="Arial Narrow" w:hAnsi="Arial Narrow" w:cs="Arial"/>
                <w:sz w:val="20"/>
                <w:szCs w:val="20"/>
              </w:rPr>
            </w:pPr>
            <w:proofErr w:type="spellStart"/>
            <w:r w:rsidRPr="00067626">
              <w:rPr>
                <w:rFonts w:ascii="Arial Narrow" w:hAnsi="Arial Narrow" w:cs="Arial"/>
                <w:sz w:val="20"/>
                <w:szCs w:val="20"/>
              </w:rPr>
              <w:lastRenderedPageBreak/>
              <w:t>Lecture</w:t>
            </w:r>
            <w:proofErr w:type="spellEnd"/>
            <w:r w:rsidRPr="00067626">
              <w:rPr>
                <w:rFonts w:ascii="Arial Narrow" w:hAnsi="Arial Narrow" w:cs="Arial"/>
                <w:sz w:val="20"/>
                <w:szCs w:val="20"/>
              </w:rPr>
              <w:t xml:space="preserve">: Test </w:t>
            </w:r>
            <w:proofErr w:type="spellStart"/>
            <w:r w:rsidRPr="00067626">
              <w:rPr>
                <w:rFonts w:ascii="Arial Narrow" w:hAnsi="Arial Narrow" w:cs="Arial"/>
                <w:sz w:val="20"/>
                <w:szCs w:val="20"/>
              </w:rPr>
              <w:t>exam</w:t>
            </w:r>
            <w:proofErr w:type="spellEnd"/>
            <w:r w:rsidR="00E2683F">
              <w:rPr>
                <w:rFonts w:ascii="Arial Narrow" w:hAnsi="Arial Narrow" w:cs="Arial"/>
                <w:sz w:val="20"/>
                <w:szCs w:val="20"/>
              </w:rPr>
              <w:t>.</w:t>
            </w:r>
          </w:p>
          <w:p w14:paraId="76087E7F" w14:textId="77777777" w:rsidR="00067626" w:rsidRPr="00067626" w:rsidRDefault="00067626" w:rsidP="00067626">
            <w:pPr>
              <w:autoSpaceDE w:val="0"/>
              <w:autoSpaceDN w:val="0"/>
              <w:adjustRightInd w:val="0"/>
              <w:spacing w:after="0"/>
              <w:jc w:val="both"/>
              <w:textAlignment w:val="center"/>
              <w:rPr>
                <w:rFonts w:ascii="Arial Narrow" w:hAnsi="Arial Narrow" w:cs="Arial"/>
                <w:sz w:val="20"/>
                <w:szCs w:val="20"/>
              </w:rPr>
            </w:pPr>
            <w:proofErr w:type="spellStart"/>
            <w:r w:rsidRPr="00067626">
              <w:rPr>
                <w:rFonts w:ascii="Arial Narrow" w:hAnsi="Arial Narrow" w:cs="Arial"/>
                <w:sz w:val="20"/>
                <w:szCs w:val="20"/>
              </w:rPr>
              <w:t>Exercises</w:t>
            </w:r>
            <w:proofErr w:type="spellEnd"/>
            <w:r w:rsidRPr="00067626">
              <w:rPr>
                <w:rFonts w:ascii="Arial Narrow" w:hAnsi="Arial Narrow" w:cs="Arial"/>
                <w:sz w:val="20"/>
                <w:szCs w:val="20"/>
              </w:rPr>
              <w:t xml:space="preserve"> and </w:t>
            </w:r>
            <w:proofErr w:type="spellStart"/>
            <w:r w:rsidRPr="00067626">
              <w:rPr>
                <w:rFonts w:ascii="Arial Narrow" w:hAnsi="Arial Narrow" w:cs="Arial"/>
                <w:sz w:val="20"/>
                <w:szCs w:val="20"/>
              </w:rPr>
              <w:t>project</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assessment</w:t>
            </w:r>
            <w:proofErr w:type="spellEnd"/>
            <w:r w:rsidRPr="00067626">
              <w:rPr>
                <w:rFonts w:ascii="Arial Narrow" w:hAnsi="Arial Narrow" w:cs="Arial"/>
                <w:sz w:val="20"/>
                <w:szCs w:val="20"/>
              </w:rPr>
              <w:t xml:space="preserve"> of the </w:t>
            </w:r>
            <w:proofErr w:type="spellStart"/>
            <w:r w:rsidRPr="00067626">
              <w:rPr>
                <w:rFonts w:ascii="Arial Narrow" w:hAnsi="Arial Narrow" w:cs="Arial"/>
                <w:sz w:val="20"/>
                <w:szCs w:val="20"/>
              </w:rPr>
              <w:t>completed</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project</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task</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written</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credit</w:t>
            </w:r>
            <w:proofErr w:type="spellEnd"/>
            <w:r w:rsidRPr="00067626">
              <w:rPr>
                <w:rFonts w:ascii="Arial Narrow" w:hAnsi="Arial Narrow" w:cs="Arial"/>
                <w:sz w:val="20"/>
                <w:szCs w:val="20"/>
              </w:rPr>
              <w:t xml:space="preserve"> in the form of open </w:t>
            </w:r>
            <w:proofErr w:type="spellStart"/>
            <w:r w:rsidRPr="00067626">
              <w:rPr>
                <w:rFonts w:ascii="Arial Narrow" w:hAnsi="Arial Narrow" w:cs="Arial"/>
                <w:sz w:val="20"/>
                <w:szCs w:val="20"/>
              </w:rPr>
              <w:t>questions</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active</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participation</w:t>
            </w:r>
            <w:proofErr w:type="spellEnd"/>
            <w:r w:rsidRPr="00067626">
              <w:rPr>
                <w:rFonts w:ascii="Arial Narrow" w:hAnsi="Arial Narrow" w:cs="Arial"/>
                <w:sz w:val="20"/>
                <w:szCs w:val="20"/>
              </w:rPr>
              <w:t xml:space="preserve"> in </w:t>
            </w:r>
            <w:proofErr w:type="spellStart"/>
            <w:r w:rsidRPr="00067626">
              <w:rPr>
                <w:rFonts w:ascii="Arial Narrow" w:hAnsi="Arial Narrow" w:cs="Arial"/>
                <w:sz w:val="20"/>
                <w:szCs w:val="20"/>
              </w:rPr>
              <w:t>classes</w:t>
            </w:r>
            <w:proofErr w:type="spellEnd"/>
            <w:r w:rsidRPr="00067626">
              <w:rPr>
                <w:rFonts w:ascii="Arial Narrow" w:hAnsi="Arial Narrow" w:cs="Arial"/>
                <w:sz w:val="20"/>
                <w:szCs w:val="20"/>
              </w:rPr>
              <w:t>,</w:t>
            </w:r>
          </w:p>
          <w:p w14:paraId="3EE9B5EA" w14:textId="77777777" w:rsidR="00BC7549" w:rsidRPr="00BD265B" w:rsidRDefault="00067626" w:rsidP="00067626">
            <w:pPr>
              <w:autoSpaceDE w:val="0"/>
              <w:autoSpaceDN w:val="0"/>
              <w:adjustRightInd w:val="0"/>
              <w:spacing w:after="0"/>
              <w:jc w:val="both"/>
              <w:textAlignment w:val="center"/>
              <w:rPr>
                <w:rFonts w:ascii="Arial Narrow" w:hAnsi="Arial Narrow" w:cs="Arial"/>
                <w:sz w:val="20"/>
                <w:szCs w:val="20"/>
              </w:rPr>
            </w:pPr>
            <w:r w:rsidRPr="00067626">
              <w:rPr>
                <w:rFonts w:ascii="Arial Narrow" w:hAnsi="Arial Narrow" w:cs="Arial"/>
                <w:sz w:val="20"/>
                <w:szCs w:val="20"/>
              </w:rPr>
              <w:t xml:space="preserve">The </w:t>
            </w:r>
            <w:proofErr w:type="spellStart"/>
            <w:r w:rsidRPr="00067626">
              <w:rPr>
                <w:rFonts w:ascii="Arial Narrow" w:hAnsi="Arial Narrow" w:cs="Arial"/>
                <w:sz w:val="20"/>
                <w:szCs w:val="20"/>
              </w:rPr>
              <w:t>condition</w:t>
            </w:r>
            <w:proofErr w:type="spellEnd"/>
            <w:r w:rsidRPr="00067626">
              <w:rPr>
                <w:rFonts w:ascii="Arial Narrow" w:hAnsi="Arial Narrow" w:cs="Arial"/>
                <w:sz w:val="20"/>
                <w:szCs w:val="20"/>
              </w:rPr>
              <w:t xml:space="preserve"> for </w:t>
            </w:r>
            <w:proofErr w:type="spellStart"/>
            <w:r w:rsidRPr="00067626">
              <w:rPr>
                <w:rFonts w:ascii="Arial Narrow" w:hAnsi="Arial Narrow" w:cs="Arial"/>
                <w:sz w:val="20"/>
                <w:szCs w:val="20"/>
              </w:rPr>
              <w:t>obtaining</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credit</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is</w:t>
            </w:r>
            <w:proofErr w:type="spellEnd"/>
            <w:r w:rsidRPr="00067626">
              <w:rPr>
                <w:rFonts w:ascii="Arial Narrow" w:hAnsi="Arial Narrow" w:cs="Arial"/>
                <w:sz w:val="20"/>
                <w:szCs w:val="20"/>
              </w:rPr>
              <w:t xml:space="preserve"> to </w:t>
            </w:r>
            <w:proofErr w:type="spellStart"/>
            <w:r w:rsidRPr="00067626">
              <w:rPr>
                <w:rFonts w:ascii="Arial Narrow" w:hAnsi="Arial Narrow" w:cs="Arial"/>
                <w:sz w:val="20"/>
                <w:szCs w:val="20"/>
              </w:rPr>
              <w:t>achieve</w:t>
            </w:r>
            <w:proofErr w:type="spellEnd"/>
            <w:r w:rsidRPr="00067626">
              <w:rPr>
                <w:rFonts w:ascii="Arial Narrow" w:hAnsi="Arial Narrow" w:cs="Arial"/>
                <w:sz w:val="20"/>
                <w:szCs w:val="20"/>
              </w:rPr>
              <w:t xml:space="preserve"> a </w:t>
            </w:r>
            <w:proofErr w:type="spellStart"/>
            <w:r w:rsidRPr="00067626">
              <w:rPr>
                <w:rFonts w:ascii="Arial Narrow" w:hAnsi="Arial Narrow" w:cs="Arial"/>
                <w:sz w:val="20"/>
                <w:szCs w:val="20"/>
              </w:rPr>
              <w:t>positive</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grade</w:t>
            </w:r>
            <w:proofErr w:type="spellEnd"/>
            <w:r w:rsidRPr="00067626">
              <w:rPr>
                <w:rFonts w:ascii="Arial Narrow" w:hAnsi="Arial Narrow" w:cs="Arial"/>
                <w:sz w:val="20"/>
                <w:szCs w:val="20"/>
              </w:rPr>
              <w:t xml:space="preserve"> from </w:t>
            </w:r>
            <w:proofErr w:type="spellStart"/>
            <w:r w:rsidRPr="00067626">
              <w:rPr>
                <w:rFonts w:ascii="Arial Narrow" w:hAnsi="Arial Narrow" w:cs="Arial"/>
                <w:sz w:val="20"/>
                <w:szCs w:val="20"/>
              </w:rPr>
              <w:t>all</w:t>
            </w:r>
            <w:proofErr w:type="spellEnd"/>
            <w:r w:rsidRPr="00067626">
              <w:rPr>
                <w:rFonts w:ascii="Arial Narrow" w:hAnsi="Arial Narrow" w:cs="Arial"/>
                <w:sz w:val="20"/>
                <w:szCs w:val="20"/>
              </w:rPr>
              <w:t xml:space="preserve"> </w:t>
            </w:r>
            <w:proofErr w:type="spellStart"/>
            <w:r w:rsidRPr="00067626">
              <w:rPr>
                <w:rFonts w:ascii="Arial Narrow" w:hAnsi="Arial Narrow" w:cs="Arial"/>
                <w:sz w:val="20"/>
                <w:szCs w:val="20"/>
              </w:rPr>
              <w:t>forms</w:t>
            </w:r>
            <w:proofErr w:type="spellEnd"/>
            <w:r w:rsidRPr="00067626">
              <w:rPr>
                <w:rFonts w:ascii="Arial Narrow" w:hAnsi="Arial Narrow" w:cs="Arial"/>
                <w:sz w:val="20"/>
                <w:szCs w:val="20"/>
              </w:rPr>
              <w:t xml:space="preserve"> of </w:t>
            </w:r>
            <w:proofErr w:type="spellStart"/>
            <w:r w:rsidRPr="00067626">
              <w:rPr>
                <w:rFonts w:ascii="Arial Narrow" w:hAnsi="Arial Narrow" w:cs="Arial"/>
                <w:sz w:val="20"/>
                <w:szCs w:val="20"/>
              </w:rPr>
              <w:t>credit</w:t>
            </w:r>
            <w:proofErr w:type="spellEnd"/>
          </w:p>
        </w:tc>
      </w:tr>
    </w:tbl>
    <w:p w14:paraId="10FED1B3"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1ABF8317" w14:textId="77777777" w:rsidR="00BC7549" w:rsidRPr="00AD1BBB" w:rsidRDefault="00BC7549" w:rsidP="00BC7549">
      <w:pPr>
        <w:pStyle w:val="Stopka"/>
      </w:pPr>
    </w:p>
    <w:p w14:paraId="4014D2A3"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581B"/>
    <w:multiLevelType w:val="hybridMultilevel"/>
    <w:tmpl w:val="576A1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C969B9"/>
    <w:multiLevelType w:val="hybridMultilevel"/>
    <w:tmpl w:val="1B26C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C418A9"/>
    <w:multiLevelType w:val="hybridMultilevel"/>
    <w:tmpl w:val="80AA95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67626"/>
    <w:rsid w:val="000836BC"/>
    <w:rsid w:val="001F7049"/>
    <w:rsid w:val="00276D78"/>
    <w:rsid w:val="003B6999"/>
    <w:rsid w:val="00491522"/>
    <w:rsid w:val="00596D28"/>
    <w:rsid w:val="005F124D"/>
    <w:rsid w:val="006A1A23"/>
    <w:rsid w:val="006B5A76"/>
    <w:rsid w:val="007C7681"/>
    <w:rsid w:val="007D751D"/>
    <w:rsid w:val="00AA7DAC"/>
    <w:rsid w:val="00AE2E2C"/>
    <w:rsid w:val="00B003F9"/>
    <w:rsid w:val="00BC7549"/>
    <w:rsid w:val="00E05B7A"/>
    <w:rsid w:val="00E2683F"/>
    <w:rsid w:val="00E4623E"/>
    <w:rsid w:val="00F86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7148"/>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067626"/>
    <w:pPr>
      <w:ind w:left="720"/>
      <w:contextualSpacing/>
    </w:pPr>
  </w:style>
  <w:style w:type="paragraph" w:styleId="NormalnyWeb">
    <w:name w:val="Normal (Web)"/>
    <w:basedOn w:val="Normalny"/>
    <w:uiPriority w:val="99"/>
    <w:semiHidden/>
    <w:unhideWhenUsed/>
    <w:rsid w:val="00596D28"/>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596D28"/>
    <w:rPr>
      <w:b/>
      <w:bCs/>
    </w:rPr>
  </w:style>
  <w:style w:type="character" w:styleId="Uwydatnienie">
    <w:name w:val="Emphasis"/>
    <w:basedOn w:val="Domylnaczcionkaakapitu"/>
    <w:uiPriority w:val="20"/>
    <w:qFormat/>
    <w:rsid w:val="0059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615">
      <w:bodyDiv w:val="1"/>
      <w:marLeft w:val="0"/>
      <w:marRight w:val="0"/>
      <w:marTop w:val="0"/>
      <w:marBottom w:val="0"/>
      <w:divBdr>
        <w:top w:val="none" w:sz="0" w:space="0" w:color="auto"/>
        <w:left w:val="none" w:sz="0" w:space="0" w:color="auto"/>
        <w:bottom w:val="none" w:sz="0" w:space="0" w:color="auto"/>
        <w:right w:val="none" w:sz="0" w:space="0" w:color="auto"/>
      </w:divBdr>
      <w:divsChild>
        <w:div w:id="84844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704109">
      <w:bodyDiv w:val="1"/>
      <w:marLeft w:val="0"/>
      <w:marRight w:val="0"/>
      <w:marTop w:val="0"/>
      <w:marBottom w:val="0"/>
      <w:divBdr>
        <w:top w:val="none" w:sz="0" w:space="0" w:color="auto"/>
        <w:left w:val="none" w:sz="0" w:space="0" w:color="auto"/>
        <w:bottom w:val="none" w:sz="0" w:space="0" w:color="auto"/>
        <w:right w:val="none" w:sz="0" w:space="0" w:color="auto"/>
      </w:divBdr>
      <w:divsChild>
        <w:div w:id="1241135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14E0F-3A5E-4566-A073-6C374C28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1073</Words>
  <Characters>6438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8</cp:revision>
  <dcterms:created xsi:type="dcterms:W3CDTF">2026-01-23T08:26:00Z</dcterms:created>
  <dcterms:modified xsi:type="dcterms:W3CDTF">2026-02-27T09:40:00Z</dcterms:modified>
</cp:coreProperties>
</file>