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1AD276D8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D20430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AA63DE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2EA97384" w:rsidR="00BC7549" w:rsidRPr="008C481D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8C481D"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Business Ethics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8C481D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8C481D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8C481D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AD3B" w14:textId="77777777" w:rsidR="00BC7549" w:rsidRPr="008C481D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8C481D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9982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8F1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41CB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ACDC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8C481D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9F1D" w14:textId="77777777" w:rsidR="00BC7549" w:rsidRPr="008C481D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8C481D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DB7A" w14:textId="77777777" w:rsidR="00BC7549" w:rsidRPr="008C481D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3CE29" w14:textId="77777777" w:rsidR="00BC7549" w:rsidRPr="00FE3A9D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3A9D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B184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FE3A9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A9D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F7DF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040C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8C481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AEB" w14:textId="77777777" w:rsidR="00BC7549" w:rsidRPr="008C481D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8C481D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8CAA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400D0E" w14:textId="7FC69C5D" w:rsidR="00BC7549" w:rsidRPr="00FE3A9D" w:rsidRDefault="008C481D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FE3A9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14 h lectures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ADE0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2CA64522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441E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E481" w14:textId="77777777" w:rsidR="00BC7549" w:rsidRPr="008C481D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D20430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6FB" w14:textId="77777777" w:rsidR="00BC7549" w:rsidRPr="004A00D9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A00D9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4A00D9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3337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685C3C2" w14:textId="172600BB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D034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D9AA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3722" w14:textId="77777777" w:rsidR="00BC7549" w:rsidRPr="004A00D9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</w:tr>
      <w:tr w:rsidR="007D751D" w:rsidRPr="00BE72EF" w14:paraId="3C9E3832" w14:textId="77777777" w:rsidTr="008C481D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A0CB" w14:textId="77777777" w:rsidR="007D751D" w:rsidRPr="008C481D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8C481D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8C481D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9A80" w14:textId="77777777" w:rsidR="00BC7549" w:rsidRPr="008C481D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ED27" w14:textId="7617190E" w:rsidR="00BC7549" w:rsidRPr="008C481D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8C481D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896D" w14:textId="77777777" w:rsidR="00BC7549" w:rsidRPr="008C481D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F39C" w14:textId="6A89A05D" w:rsidR="00BC7549" w:rsidRPr="008C481D" w:rsidRDefault="008C481D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</w:p>
        </w:tc>
      </w:tr>
      <w:tr w:rsidR="00BC7549" w:rsidRPr="00DD73B6" w14:paraId="1907F100" w14:textId="77777777" w:rsidTr="008C481D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9C17" w14:textId="77777777" w:rsidR="00BC7549" w:rsidRPr="008C481D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8C481D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6BD1" w14:textId="77777777" w:rsidR="008C481D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To provide students with knowledge of business management ethics and selected elements of professional etiquette;</w:t>
            </w:r>
          </w:p>
          <w:p w14:paraId="5150194D" w14:textId="77777777" w:rsidR="008C481D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enable them to acquire the skills to develop and apply codes of ethics in a business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;</w:t>
            </w:r>
          </w:p>
          <w:p w14:paraId="08E779CA" w14:textId="77777777" w:rsidR="008C481D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them with the principles of corporate social responsibility;</w:t>
            </w:r>
          </w:p>
          <w:p w14:paraId="681216F7" w14:textId="3337F38E" w:rsidR="00BC7549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To introduce them to the role of a future professional and ethical manager.  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FE3A9D" w:rsidRPr="00DD73B6" w14:paraId="40596017" w14:textId="77777777" w:rsidTr="00D6664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A9C" w14:textId="77777777" w:rsidR="00FE3A9D" w:rsidRDefault="00FE3A9D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K_W06</w:t>
            </w:r>
          </w:p>
          <w:p w14:paraId="7CF704D3" w14:textId="77777777" w:rsidR="00FE3A9D" w:rsidRPr="00304EF9" w:rsidRDefault="00FE3A9D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463" w14:textId="77777777" w:rsidR="00FE3A9D" w:rsidRDefault="00FE3A9D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B811E05" w14:textId="77777777" w:rsidR="00FE3A9D" w:rsidRPr="00304EF9" w:rsidRDefault="00FE3A9D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12FCA430" w:rsidR="00FE3A9D" w:rsidRPr="001A176B" w:rsidRDefault="00FE3A9D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The student h</w:t>
            </w: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as advanced knowledge of selected issues concerning ethical theories and the role of ethical codes in business.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47C3DF20" w:rsidR="00FE3A9D" w:rsidRPr="00E528A2" w:rsidRDefault="00FE3A9D" w:rsidP="008C481D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8C481D">
              <w:rPr>
                <w:rFonts w:ascii="Arial Narrow" w:hAnsi="Arial Narrow"/>
                <w:bCs/>
                <w:sz w:val="20"/>
                <w:szCs w:val="20"/>
              </w:rPr>
              <w:t xml:space="preserve">Knowledge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during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8C481D">
              <w:rPr>
                <w:rFonts w:ascii="Arial Narrow" w:hAnsi="Arial Narrow"/>
                <w:bCs/>
                <w:sz w:val="20"/>
                <w:szCs w:val="20"/>
              </w:rPr>
              <w:t>lecture</w:t>
            </w:r>
            <w:proofErr w:type="spellEnd"/>
            <w:r w:rsidRPr="008C481D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FE3A9D" w:rsidRPr="00DD73B6" w14:paraId="017A6862" w14:textId="77777777" w:rsidTr="00D6664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16424986" w:rsidR="00FE3A9D" w:rsidRPr="00304EF9" w:rsidRDefault="00FE3A9D" w:rsidP="008C48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Z_W10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5AF50B75" w:rsidR="00FE3A9D" w:rsidRPr="00304EF9" w:rsidRDefault="00FE3A9D" w:rsidP="008C481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52825006" w:rsidR="00FE3A9D" w:rsidRPr="0042043C" w:rsidRDefault="00FE3A9D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At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level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defines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describes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system in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business management.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6C44E54C" w:rsidR="00FE3A9D" w:rsidRPr="00E528A2" w:rsidRDefault="00FE3A9D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C481D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8C481D" w:rsidRPr="00BC7549" w:rsidRDefault="008C481D" w:rsidP="008C481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C16DBA" w:rsidRPr="00DD73B6" w14:paraId="5EF07E32" w14:textId="77777777" w:rsidTr="00A7795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6315DFDE" w:rsidR="00C16DBA" w:rsidRPr="00304EF9" w:rsidRDefault="00C16DBA" w:rsidP="008C48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56F707AB" w:rsidR="00C16DBA" w:rsidRPr="00304EF9" w:rsidRDefault="00C16DBA" w:rsidP="008C481D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4B2" w14:textId="29C25B07" w:rsidR="00C16DBA" w:rsidRPr="00032EB8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The student c</w:t>
            </w:r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an take ethical principles into account in business and can apply a code of ethics.</w:t>
            </w:r>
          </w:p>
          <w:p w14:paraId="59B88FA2" w14:textId="77777777" w:rsidR="00C16DBA" w:rsidRPr="009C2B4B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3331D498" w:rsidR="00C16DBA" w:rsidRPr="00CE5E35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covering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problematic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C16DBA" w:rsidRPr="00CE5E35" w14:paraId="37B94575" w14:textId="77777777" w:rsidTr="00A7795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4472E18E" w:rsidR="00C16DBA" w:rsidRPr="00304EF9" w:rsidRDefault="00C16DBA" w:rsidP="008C48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1A33B609" w:rsidR="00C16DBA" w:rsidRPr="008C481D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086F3BD1" w:rsidR="00C16DBA" w:rsidRPr="002C2FC0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8C481D">
              <w:rPr>
                <w:rFonts w:ascii="Arial Narrow" w:hAnsi="Arial Narrow" w:cs="Arial"/>
                <w:sz w:val="20"/>
                <w:szCs w:val="20"/>
              </w:rPr>
              <w:t>nalyses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evaluates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organisation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applies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formal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good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practices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2E566E1C" w:rsidR="00C16DBA" w:rsidRPr="00CE5E35" w:rsidRDefault="00C16DBA" w:rsidP="008C481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3B2254" w:rsidRPr="00CE5E35" w14:paraId="5F70C15B" w14:textId="77777777" w:rsidTr="003B2254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2C0F2" w14:textId="10C9C3A2" w:rsidR="003B2254" w:rsidRPr="003B2254" w:rsidRDefault="003B2254" w:rsidP="003B22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3B2254" w:rsidRPr="00CE5E35" w14:paraId="068B5B9C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F24" w14:textId="2EE8DCA4" w:rsidR="003B2254" w:rsidRDefault="003B2254" w:rsidP="003B2254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F9A" w14:textId="77777777" w:rsidR="003B2254" w:rsidRDefault="003B2254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7B92058D" w14:textId="77777777" w:rsidR="003B2254" w:rsidRDefault="003B2254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B62" w14:textId="3ED35CF7" w:rsidR="003B2254" w:rsidRPr="008C481D" w:rsidRDefault="00C16DBA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</w:t>
            </w:r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student</w:t>
            </w:r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adhere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etiquette</w:t>
            </w:r>
            <w:proofErr w:type="spellEnd"/>
            <w:r w:rsidR="003B2254" w:rsidRPr="003B225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B43" w14:textId="77777777" w:rsidR="003B2254" w:rsidRPr="003B2254" w:rsidRDefault="003B2254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student's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attitude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</w:p>
          <w:p w14:paraId="3AE3B134" w14:textId="77777777" w:rsidR="003B2254" w:rsidRPr="003B2254" w:rsidRDefault="003B2254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acquiring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14B1DD81" w14:textId="4C11E3A5" w:rsidR="003B2254" w:rsidRPr="008C481D" w:rsidRDefault="003B2254" w:rsidP="003B225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formulating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opinions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3B2254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3B2254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44AA6E2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4A14B94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9,5 h</w:t>
            </w:r>
          </w:p>
          <w:p w14:paraId="3FB3F072" w14:textId="5D1795CF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9DCDA6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 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573FF944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  <w:r w:rsidR="008C481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</w:t>
            </w:r>
          </w:p>
          <w:p w14:paraId="1A2E1BE2" w14:textId="603DAC28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8C481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37,5 h</w:t>
            </w:r>
          </w:p>
          <w:p w14:paraId="75F06957" w14:textId="11A0F51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8C481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1,5</w:t>
            </w:r>
          </w:p>
          <w:p w14:paraId="3F780A5C" w14:textId="00316F24" w:rsidR="00BC7549" w:rsidRPr="008C481D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8C481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739" w:type="dxa"/>
            <w:gridSpan w:val="6"/>
          </w:tcPr>
          <w:p w14:paraId="7B324615" w14:textId="77777777" w:rsidR="00BC7549" w:rsidRPr="004A00D9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4A00D9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160E1F49" w:rsidR="00BC7549" w:rsidRPr="004A00D9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1513CEC4" w:rsidR="00BC7549" w:rsidRPr="004A00D9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03815E85" w:rsidR="00BC7549" w:rsidRPr="004A00D9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4A00D9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0AB3E7BB" w:rsidR="00BC7549" w:rsidRPr="00A81688" w:rsidRDefault="008C481D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Basic information on social ethics and professional etiquette.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8A9D" w14:textId="77777777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42AF8DBD" w14:textId="150DFF13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•</w:t>
            </w:r>
            <w:r w:rsidR="006866B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Classification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theories</w:t>
            </w:r>
            <w:proofErr w:type="spellEnd"/>
          </w:p>
          <w:p w14:paraId="63DD6A4B" w14:textId="7CC38C04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ancient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times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e.g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Platonism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Epicureanism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Christian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Kantianism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deontologism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utilitarianism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etc.) </w:t>
            </w:r>
          </w:p>
          <w:p w14:paraId="4043A8E5" w14:textId="19D1F811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Religious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determinants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Buddhism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Islam,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Judaism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Christianity</w:t>
            </w:r>
            <w:proofErr w:type="spellEnd"/>
          </w:p>
          <w:p w14:paraId="7EB3375F" w14:textId="3D8CCADD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free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market. </w:t>
            </w:r>
          </w:p>
          <w:p w14:paraId="3C604414" w14:textId="737503D8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environmental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business </w:t>
            </w:r>
          </w:p>
          <w:p w14:paraId="542083D0" w14:textId="32B76B1E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Company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responsibility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towards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shareholders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</w:p>
          <w:p w14:paraId="7E6DA683" w14:textId="1C5C3E62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The role of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in transparent business management</w:t>
            </w:r>
          </w:p>
          <w:p w14:paraId="4F99FBA1" w14:textId="433FF534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law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</w:p>
          <w:p w14:paraId="61573C0F" w14:textId="0A0902DA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Human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resource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management</w:t>
            </w:r>
          </w:p>
          <w:p w14:paraId="6AA7ECDB" w14:textId="7A0DA921" w:rsidR="008C481D" w:rsidRPr="008C481D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Professional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codes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</w:p>
          <w:p w14:paraId="4936F806" w14:textId="55D32834" w:rsidR="00BC7549" w:rsidRPr="00AA0536" w:rsidRDefault="008C481D" w:rsidP="006866BA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Managerial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etiquette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in business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45A" w14:textId="01077296" w:rsidR="00FD0753" w:rsidRPr="00FD0753" w:rsidRDefault="00FD0753" w:rsidP="00FD075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0753">
              <w:rPr>
                <w:rFonts w:ascii="Arial Narrow" w:hAnsi="Arial Narrow"/>
                <w:sz w:val="20"/>
                <w:szCs w:val="20"/>
              </w:rPr>
              <w:t>•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D0753">
              <w:rPr>
                <w:rFonts w:ascii="Arial Narrow" w:hAnsi="Arial Narrow"/>
                <w:sz w:val="20"/>
                <w:szCs w:val="20"/>
              </w:rPr>
              <w:t xml:space="preserve">A.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Crane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D.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Matten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S.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Spence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Business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Ethics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Managing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Corporate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Citizenship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Sustainability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in the Age of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Globalization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>, 5th ed., Oxford University Press, Oxford 2019.</w:t>
            </w:r>
          </w:p>
          <w:p w14:paraId="48EB8284" w14:textId="088ABAB9" w:rsidR="00FD0753" w:rsidRPr="00FD0753" w:rsidRDefault="00FD0753" w:rsidP="00FD075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0753">
              <w:rPr>
                <w:rFonts w:ascii="Arial Narrow" w:hAnsi="Arial Narrow"/>
                <w:sz w:val="20"/>
                <w:szCs w:val="20"/>
              </w:rPr>
              <w:t>•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Transparency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International, Business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Principles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for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Countering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Bribery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>, aktualne wydanie.</w:t>
            </w:r>
          </w:p>
          <w:p w14:paraId="1E57D601" w14:textId="0DFAE948" w:rsidR="007C01D4" w:rsidRPr="007C01D4" w:rsidRDefault="00FD0753" w:rsidP="00FD075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0753">
              <w:rPr>
                <w:rFonts w:ascii="Arial Narrow" w:hAnsi="Arial Narrow"/>
                <w:sz w:val="20"/>
                <w:szCs w:val="20"/>
              </w:rPr>
              <w:t xml:space="preserve">L. P.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Hartman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J.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DesJardins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Business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Ethics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Decision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Making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for Personal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Integrity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Social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Responsibility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, 4th ed.,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McGraw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 xml:space="preserve">-Hill </w:t>
            </w:r>
            <w:proofErr w:type="spellStart"/>
            <w:r w:rsidRPr="00FD0753">
              <w:rPr>
                <w:rFonts w:ascii="Arial Narrow" w:hAnsi="Arial Narrow"/>
                <w:sz w:val="20"/>
                <w:szCs w:val="20"/>
              </w:rPr>
              <w:t>Education</w:t>
            </w:r>
            <w:proofErr w:type="spellEnd"/>
            <w:r w:rsidRPr="00FD0753">
              <w:rPr>
                <w:rFonts w:ascii="Arial Narrow" w:hAnsi="Arial Narrow"/>
                <w:sz w:val="20"/>
                <w:szCs w:val="20"/>
              </w:rPr>
              <w:t>, New York 2018.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90F" w14:textId="7DBA4B8A" w:rsidR="00B604CD" w:rsidRPr="00B604CD" w:rsidRDefault="00B604CD" w:rsidP="00B604C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DesJardins</w:t>
            </w:r>
            <w:proofErr w:type="spellEnd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 xml:space="preserve"> J. An Introduction to Business Ethics, McGraw, New York, 2019</w:t>
            </w:r>
          </w:p>
          <w:p w14:paraId="302F5B84" w14:textId="2BFBCBEC" w:rsidR="00B604CD" w:rsidRPr="00B604CD" w:rsidRDefault="00B604CD" w:rsidP="00B604C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Griseri</w:t>
            </w:r>
            <w:proofErr w:type="spellEnd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 xml:space="preserve"> P, Seppala N. - Business Ethics and Corporate Social </w:t>
            </w:r>
            <w:proofErr w:type="spellStart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Responsability</w:t>
            </w:r>
            <w:proofErr w:type="spellEnd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 xml:space="preserve"> - Cengage Learning, Boston, 2010</w:t>
            </w:r>
          </w:p>
          <w:p w14:paraId="4125E035" w14:textId="23D6B357" w:rsidR="007C01D4" w:rsidRPr="008C481D" w:rsidRDefault="00B604CD" w:rsidP="00B604C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 xml:space="preserve">OECD, OECD Guidelines for Multinational Enterprises, OECD Publishing, Paris, </w:t>
            </w:r>
            <w:proofErr w:type="spellStart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aktualne</w:t>
            </w:r>
            <w:proofErr w:type="spellEnd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B604CD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45584972" w:rsidR="006B5A76" w:rsidRPr="004E0CD6" w:rsidRDefault="008C481D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Krzysztof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Bielaj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Możliwości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inwestycyjne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klimat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gospodarczy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Republice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Mołdawii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po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parafowaniu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Pogłębionej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Kompleksowej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Umowy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Wolnym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Handlu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(DCFTA) / Transport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Komunikacja</w:t>
            </w:r>
            <w:proofErr w:type="spellEnd"/>
            <w:r w:rsidRPr="008C481D">
              <w:rPr>
                <w:rFonts w:ascii="Arial Narrow" w:hAnsi="Arial Narrow"/>
                <w:sz w:val="20"/>
                <w:szCs w:val="20"/>
                <w:lang w:val="en-US"/>
              </w:rPr>
              <w:t>.  2014, R.12, nr 1, s. 62-65. fot.3.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D5A" w14:textId="1AB3158E" w:rsidR="00BC7549" w:rsidRPr="00AD1371" w:rsidRDefault="008C481D" w:rsidP="00BC754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PowerPoint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discussions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DB5" w14:textId="74BE1D2C" w:rsidR="008C481D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•</w:t>
            </w:r>
            <w:r w:rsidR="00B604C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</w:t>
            </w:r>
          </w:p>
          <w:p w14:paraId="53E76360" w14:textId="665C35ED" w:rsidR="00BC7549" w:rsidRPr="00DC666F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en-US"/>
              </w:rPr>
              <w:t>• Source texts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291AFFE4" w:rsidR="00BC7549" w:rsidRPr="00BD265B" w:rsidRDefault="008C481D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8C481D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A08" w14:textId="77777777" w:rsidR="008C481D" w:rsidRPr="008C481D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Attendance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, as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well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as a </w:t>
            </w: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8C481D">
              <w:rPr>
                <w:rFonts w:ascii="Arial Narrow" w:hAnsi="Arial Narrow" w:cs="Arial"/>
                <w:sz w:val="20"/>
                <w:szCs w:val="20"/>
              </w:rPr>
              <w:t xml:space="preserve"> test.</w:t>
            </w:r>
          </w:p>
          <w:p w14:paraId="77E6E60B" w14:textId="01347A5C" w:rsidR="00BC7549" w:rsidRPr="00BD265B" w:rsidRDefault="008C481D" w:rsidP="008C48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C481D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="0064718A">
              <w:rPr>
                <w:rFonts w:ascii="Arial Narrow" w:hAnsi="Arial Narrow" w:cs="Arial"/>
                <w:sz w:val="20"/>
                <w:szCs w:val="20"/>
              </w:rPr>
              <w:t xml:space="preserve"> in the form of a test.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4FD1"/>
    <w:multiLevelType w:val="hybridMultilevel"/>
    <w:tmpl w:val="E742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287"/>
    <w:multiLevelType w:val="hybridMultilevel"/>
    <w:tmpl w:val="E6E4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759F9"/>
    <w:rsid w:val="00276D78"/>
    <w:rsid w:val="003B2254"/>
    <w:rsid w:val="003B6999"/>
    <w:rsid w:val="004A00D9"/>
    <w:rsid w:val="005F124D"/>
    <w:rsid w:val="0064718A"/>
    <w:rsid w:val="006866BA"/>
    <w:rsid w:val="006B5A76"/>
    <w:rsid w:val="007C01D4"/>
    <w:rsid w:val="007D751D"/>
    <w:rsid w:val="008312F4"/>
    <w:rsid w:val="008C481D"/>
    <w:rsid w:val="0095196D"/>
    <w:rsid w:val="0095594D"/>
    <w:rsid w:val="00AE2E2C"/>
    <w:rsid w:val="00B604CD"/>
    <w:rsid w:val="00B96A6A"/>
    <w:rsid w:val="00BC7549"/>
    <w:rsid w:val="00C16DBA"/>
    <w:rsid w:val="00C945E2"/>
    <w:rsid w:val="00D20430"/>
    <w:rsid w:val="00DB351C"/>
    <w:rsid w:val="00FD0753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7C01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1cb1aa24-5898-4171-ad68-fa1adeb243de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B04D5-922E-409D-B675-D336326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15</cp:revision>
  <dcterms:created xsi:type="dcterms:W3CDTF">2026-01-18T13:11:00Z</dcterms:created>
  <dcterms:modified xsi:type="dcterms:W3CDTF">2026-02-27T10:28:00Z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